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1E5E1A99" w:rsidR="00E26CC7" w:rsidRPr="00100A62" w:rsidRDefault="005F32F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0629D16D"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5F32F6">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31EAD75F" w:rsidR="00E26CC7" w:rsidRPr="00100A62" w:rsidRDefault="0064249A" w:rsidP="0064249A">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if judicial_officer.officer_</w:t>
      </w:r>
      <w:r w:rsidRPr="00100A62">
        <w:rPr>
          <w:rFonts w:ascii="Palatino Linotype" w:hAnsi="Palatino Linotype"/>
          <w:bCs/>
          <w:sz w:val="20"/>
          <w:szCs w:val="20"/>
        </w:rPr>
        <w:t>type</w:t>
      </w:r>
      <w:r w:rsidR="00EE3032">
        <w:rPr>
          <w:rFonts w:ascii="Palatino Linotype" w:hAnsi="Palatino Linotype"/>
          <w:bCs/>
          <w:sz w:val="20"/>
          <w:szCs w:val="20"/>
        </w:rPr>
        <w:t xml:space="preserve">  ==  ‘Magistrate’ %}</w:t>
      </w:r>
    </w:p>
    <w:p w14:paraId="44392F5D" w14:textId="36A62EED"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BC7194">
        <w:rPr>
          <w:rFonts w:ascii="Palatino Linotype" w:hAnsi="Palatino Linotype"/>
          <w:b/>
          <w:bCs/>
          <w:sz w:val="20"/>
          <w:szCs w:val="20"/>
          <w:u w:val="single"/>
        </w:rPr>
        <w:t>BOND HEARING</w:t>
      </w:r>
      <w:r w:rsidR="00D64A4C">
        <w:rPr>
          <w:rFonts w:ascii="Palatino Linotype" w:hAnsi="Palatino Linotype"/>
          <w:b/>
          <w:bCs/>
          <w:sz w:val="20"/>
          <w:szCs w:val="20"/>
          <w:u w:val="single"/>
        </w:rPr>
        <w:t xml:space="preserve">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elif judicial_officer.officer_</w:t>
      </w:r>
      <w:r w:rsidR="00044E1C">
        <w:rPr>
          <w:rFonts w:ascii="Palatino Linotype" w:hAnsi="Palatino Linotype"/>
          <w:sz w:val="20"/>
          <w:szCs w:val="20"/>
        </w:rPr>
        <w:t>type == ‘Judge’ %}</w:t>
      </w:r>
    </w:p>
    <w:p w14:paraId="02018F77" w14:textId="0BBC9E1F" w:rsidR="00044E1C" w:rsidRPr="00100A62" w:rsidRDefault="00BC7194"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BOND HEARING</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291B0C21" w14:textId="65EA75FF" w:rsidR="00D07A6B" w:rsidRDefault="00B42A61" w:rsidP="008E1D0B">
      <w:pPr>
        <w:tabs>
          <w:tab w:val="center" w:pos="4680"/>
        </w:tabs>
        <w:jc w:val="both"/>
        <w:rPr>
          <w:rFonts w:ascii="Palatino Linotype" w:hAnsi="Palatino Linotype"/>
          <w:bCs/>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 plea_trial_date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w:t>
      </w:r>
      <w:r w:rsidR="00DD5924">
        <w:rPr>
          <w:rFonts w:ascii="Palatino Linotype" w:hAnsi="Palatino Linotype"/>
          <w:sz w:val="20"/>
          <w:szCs w:val="20"/>
        </w:rPr>
        <w:t xml:space="preserve"> a</w:t>
      </w:r>
      <w:r w:rsidR="00B3151D" w:rsidRPr="00281912">
        <w:rPr>
          <w:rFonts w:ascii="Palatino Linotype" w:hAnsi="Palatino Linotype"/>
          <w:sz w:val="20"/>
          <w:szCs w:val="20"/>
        </w:rPr>
        <w:t xml:space="preserve"> {{ appearance_reason }}</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if defense_counsel_waived is false %}Defendant was represented by {{ defense_counsel }}, {{ defense_counsel_type }}.</w:t>
      </w:r>
      <w:r w:rsidR="00870895">
        <w:rPr>
          <w:rFonts w:ascii="Palatino Linotype" w:hAnsi="Palatino Linotype"/>
          <w:bCs/>
          <w:sz w:val="20"/>
          <w:szCs w:val="20"/>
        </w:rPr>
        <w:t xml:space="preserve"> </w:t>
      </w:r>
      <w:r w:rsidR="001D5432">
        <w:rPr>
          <w:rFonts w:ascii="Palatino Linotype" w:hAnsi="Palatino Linotype"/>
          <w:bCs/>
          <w:sz w:val="20"/>
          <w:szCs w:val="20"/>
        </w:rPr>
        <w:t xml:space="preserve">{% elif defense_counsel_waived is true %}Defendant </w:t>
      </w:r>
      <w:r w:rsidR="00571F64">
        <w:rPr>
          <w:rFonts w:ascii="Palatino Linotype" w:hAnsi="Palatino Linotype"/>
          <w:bCs/>
          <w:sz w:val="20"/>
          <w:szCs w:val="20"/>
        </w:rPr>
        <w:t>appeared without</w:t>
      </w:r>
      <w:r w:rsidR="001D5432">
        <w:rPr>
          <w:rFonts w:ascii="Palatino Linotype" w:hAnsi="Palatino Linotype"/>
          <w:bCs/>
          <w:sz w:val="20"/>
          <w:szCs w:val="20"/>
        </w:rPr>
        <w:t xml:space="preserve"> counsel.</w:t>
      </w:r>
      <w:r w:rsidR="00870895">
        <w:rPr>
          <w:rFonts w:ascii="Palatino Linotype" w:hAnsi="Palatino Linotype"/>
          <w:bCs/>
          <w:sz w:val="20"/>
          <w:szCs w:val="20"/>
        </w:rPr>
        <w:t xml:space="preserve"> </w:t>
      </w:r>
      <w:r w:rsidR="001D5432">
        <w:rPr>
          <w:rFonts w:ascii="Palatino Linotype" w:hAnsi="Palatino Linotype"/>
          <w:bCs/>
          <w:sz w:val="20"/>
          <w:szCs w:val="20"/>
        </w:rPr>
        <w:t>{% endif %}</w:t>
      </w:r>
    </w:p>
    <w:p w14:paraId="432C0C3C" w14:textId="7DBD07CD" w:rsidR="00D07A6B" w:rsidRDefault="00D07A6B" w:rsidP="008E1D0B">
      <w:pPr>
        <w:tabs>
          <w:tab w:val="center" w:pos="4680"/>
        </w:tabs>
        <w:jc w:val="both"/>
        <w:rPr>
          <w:rFonts w:ascii="Palatino Linotype" w:hAnsi="Palatino Linotype"/>
          <w:bCs/>
          <w:sz w:val="20"/>
          <w:szCs w:val="20"/>
        </w:rPr>
      </w:pPr>
    </w:p>
    <w:p w14:paraId="57E143E6" w14:textId="1CF78760" w:rsidR="00333337" w:rsidRDefault="00333337" w:rsidP="008E1D0B">
      <w:pPr>
        <w:tabs>
          <w:tab w:val="center" w:pos="4680"/>
        </w:tabs>
        <w:jc w:val="both"/>
        <w:rPr>
          <w:rFonts w:ascii="Palatino Linotype" w:hAnsi="Palatino Linotype"/>
          <w:bCs/>
          <w:sz w:val="20"/>
          <w:szCs w:val="20"/>
        </w:rPr>
      </w:pPr>
      <w:r>
        <w:rPr>
          <w:rFonts w:ascii="Palatino Linotype" w:hAnsi="Palatino Linotype"/>
          <w:bCs/>
          <w:sz w:val="20"/>
          <w:szCs w:val="20"/>
        </w:rPr>
        <w:t xml:space="preserve">{% if bond_conditions.bond_modification_decision == ‘request to modify bond is denied’ %}The request to modify Defendant's bond in this case is DENIED. The </w:t>
      </w:r>
      <w:r w:rsidR="00241FAB">
        <w:rPr>
          <w:rFonts w:ascii="Palatino Linotype" w:hAnsi="Palatino Linotype"/>
          <w:bCs/>
          <w:sz w:val="20"/>
          <w:szCs w:val="20"/>
        </w:rPr>
        <w:t xml:space="preserve">bond terms and conditions previously imposed in this case shall remain in effect. {% elif bond_conditions.bond_modification_decision == ‘request to </w:t>
      </w:r>
      <w:r w:rsidR="00EA6B8D">
        <w:rPr>
          <w:rFonts w:ascii="Palatino Linotype" w:hAnsi="Palatino Linotype"/>
          <w:bCs/>
          <w:sz w:val="20"/>
          <w:szCs w:val="20"/>
        </w:rPr>
        <w:t xml:space="preserve">revoke bond is denied’ %}The request to revoke Defendant's bond in this case is DENIED. The bond terms and conditions previously imposed in this case shall remain in effect. </w:t>
      </w:r>
      <w:r w:rsidR="002B1272">
        <w:rPr>
          <w:rFonts w:ascii="Palatino Linotype" w:hAnsi="Palatino Linotype"/>
          <w:bCs/>
          <w:sz w:val="20"/>
          <w:szCs w:val="20"/>
        </w:rPr>
        <w:t>{% elif bond_conditions.bond_modification_decision == ‘request to modify bond is granted’ %</w:t>
      </w:r>
      <w:r w:rsidR="00B86A3E">
        <w:rPr>
          <w:rFonts w:ascii="Palatino Linotype" w:hAnsi="Palatino Linotype"/>
          <w:bCs/>
          <w:sz w:val="20"/>
          <w:szCs w:val="20"/>
        </w:rPr>
        <w:t>}</w:t>
      </w:r>
      <w:r w:rsidR="002B1272">
        <w:rPr>
          <w:rFonts w:ascii="Palatino Linotype" w:hAnsi="Palatino Linotype"/>
          <w:bCs/>
          <w:sz w:val="20"/>
          <w:szCs w:val="20"/>
        </w:rPr>
        <w:t xml:space="preserve">The request to modify Defendant's bond in this case is GRANTED. The Defendant’s bond in this case is modified as set forth below: </w:t>
      </w:r>
      <w:r w:rsidR="00B86A3E">
        <w:rPr>
          <w:rFonts w:ascii="Palatino Linotype" w:hAnsi="Palatino Linotype"/>
          <w:bCs/>
          <w:sz w:val="20"/>
          <w:szCs w:val="20"/>
        </w:rPr>
        <w:t xml:space="preserve">{% elif bond_conditions.bond_modification_decision == ‘request to revoke bond is granted’ %}The Court finds that </w:t>
      </w:r>
      <w:r w:rsidR="0099114B">
        <w:rPr>
          <w:rFonts w:ascii="Palatino Linotype" w:hAnsi="Palatino Linotype"/>
          <w:bCs/>
          <w:sz w:val="20"/>
          <w:szCs w:val="20"/>
        </w:rPr>
        <w:t xml:space="preserve">the Defendant has violated the terms and conditions of the bond previously imposed in this case. Therefore, in order to assure the Defendant’s appearance in Court and the protection and safety of the community, the </w:t>
      </w:r>
      <w:r w:rsidR="00B86A3E">
        <w:rPr>
          <w:rFonts w:ascii="Palatino Linotype" w:hAnsi="Palatino Linotype"/>
          <w:bCs/>
          <w:sz w:val="20"/>
          <w:szCs w:val="20"/>
        </w:rPr>
        <w:t>request to revoke Defendant’s bond in this case is GRANTED.</w:t>
      </w:r>
      <w:r w:rsidR="0099114B">
        <w:rPr>
          <w:rFonts w:ascii="Palatino Linotype" w:hAnsi="Palatino Linotype"/>
          <w:bCs/>
          <w:sz w:val="20"/>
          <w:szCs w:val="20"/>
        </w:rPr>
        <w:t xml:space="preserve"> The Defendant shall be held in jail pending further order of this Court.</w:t>
      </w:r>
      <w:r w:rsidR="00B86A3E">
        <w:rPr>
          <w:rFonts w:ascii="Palatino Linotype" w:hAnsi="Palatino Linotype"/>
          <w:bCs/>
          <w:sz w:val="20"/>
          <w:szCs w:val="20"/>
        </w:rPr>
        <w:t xml:space="preserve"> </w:t>
      </w:r>
      <w:r w:rsidR="00EA6B8D">
        <w:rPr>
          <w:rFonts w:ascii="Palatino Linotype" w:hAnsi="Palatino Linotype"/>
          <w:bCs/>
          <w:sz w:val="20"/>
          <w:szCs w:val="20"/>
        </w:rPr>
        <w:t>{% endif %}</w:t>
      </w:r>
    </w:p>
    <w:p w14:paraId="4E95661E" w14:textId="77777777" w:rsidR="00333337" w:rsidRDefault="00333337" w:rsidP="008E1D0B">
      <w:pPr>
        <w:tabs>
          <w:tab w:val="center" w:pos="4680"/>
        </w:tabs>
        <w:jc w:val="both"/>
        <w:rPr>
          <w:rFonts w:ascii="Palatino Linotype" w:hAnsi="Palatino Linotype"/>
          <w:bCs/>
          <w:sz w:val="20"/>
          <w:szCs w:val="20"/>
        </w:rPr>
      </w:pPr>
    </w:p>
    <w:p w14:paraId="5E14F10F" w14:textId="51F93117" w:rsidR="007E5D16" w:rsidRDefault="00146F86" w:rsidP="008E1D0B">
      <w:pPr>
        <w:tabs>
          <w:tab w:val="center" w:pos="4680"/>
        </w:tabs>
        <w:jc w:val="both"/>
        <w:rPr>
          <w:rFonts w:ascii="Palatino Linotype" w:hAnsi="Palatino Linotype"/>
          <w:bCs/>
          <w:sz w:val="20"/>
          <w:szCs w:val="20"/>
        </w:rPr>
      </w:pPr>
      <w:r>
        <w:rPr>
          <w:rFonts w:ascii="Palatino Linotype" w:hAnsi="Palatino Linotype"/>
          <w:sz w:val="20"/>
          <w:szCs w:val="20"/>
        </w:rPr>
        <w:tab/>
      </w:r>
      <w:r w:rsidR="00EA6B8D">
        <w:rPr>
          <w:rFonts w:ascii="Palatino Linotype" w:hAnsi="Palatino Linotype"/>
          <w:bCs/>
          <w:sz w:val="20"/>
          <w:szCs w:val="20"/>
        </w:rPr>
        <w:t>{% if bond_conditions.bond_modification_decision == ‘request to modify bond is granted’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r w:rsidR="009323A0">
        <w:rPr>
          <w:rFonts w:ascii="Palatino Linotype" w:hAnsi="Palatino Linotype"/>
          <w:bCs/>
          <w:color w:val="FF0000"/>
          <w:sz w:val="20"/>
          <w:szCs w:val="20"/>
        </w:rPr>
        <w:t>{% if domestic_violence_</w:t>
      </w:r>
      <w:r w:rsidRPr="00CE4ED1">
        <w:rPr>
          <w:rFonts w:ascii="Palatino Linotype" w:hAnsi="Palatino Linotype"/>
          <w:bCs/>
          <w:color w:val="FF0000"/>
          <w:sz w:val="20"/>
          <w:szCs w:val="20"/>
        </w:rPr>
        <w:t>conditions.ordered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w:t>
      </w:r>
      <w:r w:rsidR="0041022A">
        <w:rPr>
          <w:rFonts w:ascii="Palatino Linotype" w:hAnsi="Palatino Linotype"/>
          <w:bCs/>
          <w:sz w:val="20"/>
          <w:szCs w:val="20"/>
        </w:rPr>
        <w:t xml:space="preserve"> §</w:t>
      </w:r>
      <w:r w:rsidRPr="00146F86">
        <w:rPr>
          <w:rFonts w:ascii="Palatino Linotype" w:hAnsi="Palatino Linotype"/>
          <w:bCs/>
          <w:sz w:val="20"/>
          <w:szCs w:val="20"/>
        </w:rPr>
        <w:t xml:space="preserve"> 2919.251</w:t>
      </w:r>
      <w:r w:rsidRPr="00CE4ED1">
        <w:rPr>
          <w:rFonts w:ascii="Palatino Linotype" w:hAnsi="Palatino Linotype"/>
          <w:bCs/>
          <w:color w:val="FF0000"/>
          <w:sz w:val="20"/>
          <w:szCs w:val="20"/>
        </w:rPr>
        <w:t>{% endif %}</w:t>
      </w:r>
      <w:r w:rsidRPr="00146F86">
        <w:rPr>
          <w:rFonts w:ascii="Palatino Linotype" w:hAnsi="Palatino Linotype"/>
          <w:bCs/>
          <w:sz w:val="20"/>
          <w:szCs w:val="20"/>
        </w:rPr>
        <w:t>.</w:t>
      </w:r>
    </w:p>
    <w:p w14:paraId="21DA4918" w14:textId="4658F752" w:rsidR="00997ABB" w:rsidRPr="00CA36F3" w:rsidRDefault="00997ABB" w:rsidP="008E1D0B">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r w:rsidR="0033703D">
        <w:rPr>
          <w:rFonts w:ascii="Palatino Linotype" w:hAnsi="Palatino Linotype"/>
          <w:bCs/>
          <w:color w:val="FF0000"/>
          <w:sz w:val="20"/>
          <w:szCs w:val="20"/>
        </w:rPr>
        <w:t>bond_conditions</w:t>
      </w:r>
      <w:r w:rsidRPr="00CE3EF6">
        <w:rPr>
          <w:rFonts w:ascii="Palatino Linotype" w:hAnsi="Palatino Linotype"/>
          <w:bCs/>
          <w:color w:val="FF0000"/>
          <w:sz w:val="20"/>
          <w:szCs w:val="20"/>
        </w:rPr>
        <w:t>.bond_type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7D6131CE" w14:textId="2680CEB0" w:rsidR="003E5513" w:rsidRPr="003E5513" w:rsidRDefault="00997ABB" w:rsidP="008E1D0B">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 </w:t>
      </w:r>
      <w:r w:rsidR="0033703D">
        <w:rPr>
          <w:rFonts w:ascii="Palatino Linotype" w:hAnsi="Palatino Linotype"/>
          <w:bCs/>
          <w:sz w:val="20"/>
          <w:szCs w:val="20"/>
          <w:u w:val="single"/>
        </w:rPr>
        <w:t>bond_conditions</w:t>
      </w:r>
      <w:r w:rsidRPr="00CE3EF6">
        <w:rPr>
          <w:rFonts w:ascii="Palatino Linotype" w:hAnsi="Palatino Linotype"/>
          <w:bCs/>
          <w:sz w:val="20"/>
          <w:szCs w:val="20"/>
          <w:u w:val="single"/>
        </w:rPr>
        <w:t>.bond_amount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if bond_conditions</w:t>
      </w:r>
      <w:r w:rsidRPr="00CE3EF6">
        <w:rPr>
          <w:rFonts w:ascii="Palatino Linotype" w:hAnsi="Palatino Linotype"/>
          <w:bCs/>
          <w:color w:val="FF0000"/>
          <w:sz w:val="20"/>
          <w:szCs w:val="20"/>
          <w:u w:val="single"/>
        </w:rPr>
        <w:t>.bond_type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endif %}</w:t>
      </w:r>
    </w:p>
    <w:p w14:paraId="494D65B4" w14:textId="14C0AD34" w:rsidR="00107607" w:rsidRPr="003E5513" w:rsidRDefault="00107607" w:rsidP="008E1D0B">
      <w:pPr>
        <w:tabs>
          <w:tab w:val="center" w:pos="4680"/>
        </w:tabs>
        <w:jc w:val="both"/>
        <w:rPr>
          <w:rFonts w:ascii="Palatino Linotype" w:hAnsi="Palatino Linotype"/>
          <w:b/>
          <w:bCs/>
          <w:sz w:val="20"/>
          <w:szCs w:val="20"/>
        </w:rPr>
      </w:pPr>
      <w:r w:rsidRPr="003E5513">
        <w:rPr>
          <w:rFonts w:ascii="Palatino Linotype" w:hAnsi="Palatino Linotype"/>
          <w:b/>
          <w:bCs/>
          <w:sz w:val="20"/>
          <w:szCs w:val="20"/>
        </w:rPr>
        <w:t>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r w:rsidR="0033703D" w:rsidRPr="003E5513">
        <w:rPr>
          <w:rFonts w:ascii="Palatino Linotype" w:hAnsi="Palatino Linotype"/>
          <w:bCs/>
          <w:color w:val="FF0000"/>
          <w:sz w:val="20"/>
          <w:szCs w:val="20"/>
        </w:rPr>
        <w:t>bond_conditions</w:t>
      </w:r>
      <w:r w:rsidR="00576887" w:rsidRPr="003E5513">
        <w:rPr>
          <w:rFonts w:ascii="Palatino Linotype" w:hAnsi="Palatino Linotype"/>
          <w:bCs/>
          <w:color w:val="FF0000"/>
          <w:sz w:val="20"/>
          <w:szCs w:val="20"/>
        </w:rPr>
        <w:t>.bond_type == ‘Recognizance (OR) Bond’ %}</w:t>
      </w:r>
    </w:p>
    <w:p w14:paraId="1BB72E7A" w14:textId="05FB2806" w:rsidR="00107607" w:rsidRPr="00CE3EF6" w:rsidRDefault="00107607" w:rsidP="008E1D0B">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3C9D3B8D" w14:textId="47565A13" w:rsidR="00997ABB" w:rsidRPr="00CE3EF6" w:rsidRDefault="00997ABB" w:rsidP="008E1D0B">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B22B5B9" w14:textId="77777777" w:rsidR="00393120" w:rsidRPr="00CE3EF6" w:rsidRDefault="00393120" w:rsidP="008E1D0B">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Clerk of Court at least 10 days prior to any change of address.</w:t>
      </w:r>
      <w:r w:rsidR="00606569" w:rsidRPr="00606569">
        <w:rPr>
          <w:rFonts w:ascii="Palatino Linotype" w:hAnsi="Palatino Linotype"/>
          <w:bCs/>
          <w:color w:val="FF0000"/>
          <w:sz w:val="20"/>
          <w:szCs w:val="20"/>
        </w:rPr>
        <w:t>{% if bond_conditions.comply_protection_order is true %}</w:t>
      </w:r>
    </w:p>
    <w:p w14:paraId="5E65FD77" w14:textId="316B1607"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Defendant shall comply with all the terms of the protection order entered in this case.</w:t>
      </w:r>
      <w:r w:rsidRPr="00606569">
        <w:rPr>
          <w:rFonts w:ascii="Palatino Linotype" w:hAnsi="Palatino Linotype"/>
          <w:bCs/>
          <w:color w:val="FF0000"/>
          <w:sz w:val="20"/>
          <w:szCs w:val="20"/>
        </w:rPr>
        <w:t>{% endif %}</w:t>
      </w:r>
      <w:r w:rsidR="00516E85" w:rsidRPr="00606569">
        <w:rPr>
          <w:rFonts w:ascii="Palatino Linotype" w:hAnsi="Palatino Linotype"/>
          <w:bCs/>
          <w:color w:val="FF0000"/>
          <w:sz w:val="20"/>
          <w:szCs w:val="20"/>
        </w:rPr>
        <w:t>{% if no_contact.ordered is true %}</w:t>
      </w:r>
    </w:p>
    <w:p w14:paraId="4DD9AE04" w14:textId="1ACD1829"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r w:rsidR="00326EAF" w:rsidRPr="00CE3EF6">
        <w:rPr>
          <w:rFonts w:ascii="Palatino Linotype" w:hAnsi="Palatino Linotype"/>
          <w:b/>
          <w:bCs/>
          <w:sz w:val="20"/>
          <w:szCs w:val="20"/>
          <w:u w:val="single"/>
        </w:rPr>
        <w:t>{{ no_contact.name }}</w:t>
      </w:r>
      <w:r w:rsidRPr="00CE3EF6">
        <w:rPr>
          <w:rFonts w:ascii="Palatino Linotype" w:hAnsi="Palatino Linotype"/>
          <w:bCs/>
          <w:sz w:val="20"/>
          <w:szCs w:val="20"/>
        </w:rPr>
        <w:t xml:space="preserve">. Contact includes, but is not limited to, </w:t>
      </w:r>
      <w:r w:rsidRPr="00CE3EF6">
        <w:rPr>
          <w:rFonts w:ascii="Palatino Linotype" w:hAnsi="Palatino Linotype"/>
          <w:bCs/>
          <w:sz w:val="20"/>
          <w:szCs w:val="20"/>
        </w:rPr>
        <w:lastRenderedPageBreak/>
        <w:t>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endif %}</w:t>
      </w:r>
      <w:r w:rsidR="00575BE2" w:rsidRPr="00CE3EF6">
        <w:rPr>
          <w:rFonts w:ascii="Palatino Linotype" w:hAnsi="Palatino Linotype"/>
          <w:bCs/>
          <w:color w:val="FF0000"/>
          <w:sz w:val="20"/>
          <w:szCs w:val="20"/>
        </w:rPr>
        <w:t>{% if domestic_violence_conditions.</w:t>
      </w:r>
      <w:r w:rsidR="00575BE2">
        <w:rPr>
          <w:rFonts w:ascii="Palatino Linotype" w:hAnsi="Palatino Linotype"/>
          <w:bCs/>
          <w:color w:val="FF0000"/>
          <w:sz w:val="20"/>
          <w:szCs w:val="20"/>
        </w:rPr>
        <w:t>ordered</w:t>
      </w:r>
      <w:r w:rsidR="00575BE2" w:rsidRPr="00CE3EF6">
        <w:rPr>
          <w:rFonts w:ascii="Palatino Linotype" w:hAnsi="Palatino Linotype"/>
          <w:bCs/>
          <w:color w:val="FF0000"/>
          <w:sz w:val="20"/>
          <w:szCs w:val="20"/>
        </w:rPr>
        <w:t xml:space="preserve"> is true %}</w:t>
      </w:r>
      <w:r w:rsidR="00A55811" w:rsidRPr="00CE3EF6">
        <w:rPr>
          <w:rFonts w:ascii="Palatino Linotype" w:hAnsi="Palatino Linotype"/>
          <w:bCs/>
          <w:color w:val="FF0000"/>
          <w:sz w:val="20"/>
          <w:szCs w:val="20"/>
        </w:rPr>
        <w:t>{% if domestic_violence_conditions.</w:t>
      </w:r>
      <w:r w:rsidR="005B4767" w:rsidRPr="00CE3EF6">
        <w:rPr>
          <w:rFonts w:ascii="Palatino Linotype" w:hAnsi="Palatino Linotype"/>
          <w:bCs/>
          <w:color w:val="FF0000"/>
          <w:sz w:val="20"/>
          <w:szCs w:val="20"/>
        </w:rPr>
        <w:t xml:space="preserve">vacate_residence </w:t>
      </w:r>
      <w:r w:rsidR="00A55811" w:rsidRPr="00CE3EF6">
        <w:rPr>
          <w:rFonts w:ascii="Palatino Linotype" w:hAnsi="Palatino Linotype"/>
          <w:bCs/>
          <w:color w:val="FF0000"/>
          <w:sz w:val="20"/>
          <w:szCs w:val="20"/>
        </w:rPr>
        <w:t>is true %}</w:t>
      </w:r>
    </w:p>
    <w:p w14:paraId="729B2283" w14:textId="55E6BCCA" w:rsidR="001D5ECC"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the residence located at</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domestic_violence_conditions.residence_address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domestic_violence_conditions.exclusive_possession_to }}</w:t>
      </w:r>
      <w:r w:rsidR="00A55811" w:rsidRPr="00CE3EF6">
        <w:rPr>
          <w:rFonts w:ascii="Palatino Linotype" w:hAnsi="Palatino Linotype"/>
          <w:bCs/>
          <w:sz w:val="20"/>
          <w:szCs w:val="20"/>
        </w:rPr>
        <w:t xml:space="preserve">. </w:t>
      </w:r>
      <w:r w:rsidR="0041022A">
        <w:rPr>
          <w:rFonts w:ascii="Palatino Linotype" w:hAnsi="Palatino Linotype"/>
          <w:bCs/>
          <w:sz w:val="20"/>
          <w:szCs w:val="20"/>
        </w:rPr>
        <w:t>Defendant</w:t>
      </w:r>
      <w:r w:rsidR="0041022A" w:rsidRPr="00CE3EF6">
        <w:rPr>
          <w:rFonts w:ascii="Palatino Linotype" w:hAnsi="Palatino Linotype"/>
          <w:bCs/>
          <w:sz w:val="20"/>
          <w:szCs w:val="20"/>
        </w:rPr>
        <w:t xml:space="preserve"> </w:t>
      </w:r>
      <w:r w:rsidR="0041022A">
        <w:rPr>
          <w:rFonts w:ascii="Palatino Linotype" w:hAnsi="Palatino Linotype"/>
          <w:bCs/>
          <w:sz w:val="20"/>
          <w:szCs w:val="20"/>
        </w:rPr>
        <w:t xml:space="preserve">may return to the residence one time to retrieve personal items but shall be accompanied by an </w:t>
      </w:r>
      <w:r w:rsidR="00097139">
        <w:rPr>
          <w:rFonts w:ascii="Palatino Linotype" w:hAnsi="Palatino Linotype"/>
          <w:bCs/>
          <w:sz w:val="20"/>
          <w:szCs w:val="20"/>
        </w:rPr>
        <w:t>officer of the arresting agency</w:t>
      </w:r>
      <w:r w:rsidR="0041022A">
        <w:rPr>
          <w:rFonts w:ascii="Palatino Linotype" w:hAnsi="Palatino Linotype"/>
          <w:bCs/>
          <w:sz w:val="20"/>
          <w:szCs w:val="20"/>
        </w:rPr>
        <w:t xml:space="preserve">. </w:t>
      </w:r>
    </w:p>
    <w:p w14:paraId="37894648" w14:textId="0D04220E"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w:t>
      </w:r>
      <w:r w:rsidR="0041022A">
        <w:rPr>
          <w:rFonts w:ascii="Palatino Linotype" w:hAnsi="Palatino Linotype"/>
          <w:bCs/>
          <w:sz w:val="20"/>
          <w:szCs w:val="20"/>
        </w:rPr>
        <w:t xml:space="preserve">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surrender all keys and garage door openers to the above residence within 24 hours of service of this Order to the arresting agency.</w:t>
      </w:r>
      <w:r w:rsidR="00FA76B3" w:rsidRPr="00CE3EF6">
        <w:rPr>
          <w:rFonts w:ascii="Palatino Linotype" w:hAnsi="Palatino Linotype"/>
          <w:bCs/>
          <w:color w:val="FF0000"/>
          <w:sz w:val="20"/>
          <w:szCs w:val="20"/>
        </w:rPr>
        <w:t>{</w:t>
      </w:r>
      <w:r w:rsidR="005B4767" w:rsidRPr="00CE3EF6">
        <w:rPr>
          <w:rFonts w:ascii="Palatino Linotype" w:hAnsi="Palatino Linotype"/>
          <w:bCs/>
          <w:color w:val="FF0000"/>
          <w:sz w:val="20"/>
          <w:szCs w:val="20"/>
        </w:rPr>
        <w:t>% endif %}{</w:t>
      </w:r>
      <w:r w:rsidR="00FA76B3" w:rsidRPr="00CE3EF6">
        <w:rPr>
          <w:rFonts w:ascii="Palatino Linotype" w:hAnsi="Palatino Linotype"/>
          <w:bCs/>
          <w:color w:val="FF0000"/>
          <w:sz w:val="20"/>
          <w:szCs w:val="20"/>
        </w:rPr>
        <w:t>% if domestic_violence_conditions.surrender_weapons is true %}</w:t>
      </w:r>
      <w:r w:rsidRPr="00CE3EF6">
        <w:rPr>
          <w:rFonts w:ascii="Palatino Linotype" w:hAnsi="Palatino Linotype"/>
          <w:bCs/>
          <w:sz w:val="20"/>
          <w:szCs w:val="20"/>
        </w:rPr>
        <w:t xml:space="preserve">  </w:t>
      </w:r>
    </w:p>
    <w:p w14:paraId="336101B3" w14:textId="6D6BFE6C"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turn over all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to the arresting agency no later than </w:t>
      </w:r>
      <w:r w:rsidR="00C33620" w:rsidRPr="00CE3EF6">
        <w:rPr>
          <w:rFonts w:ascii="Palatino Linotype" w:hAnsi="Palatino Linotype"/>
          <w:b/>
          <w:bCs/>
          <w:sz w:val="20"/>
          <w:szCs w:val="20"/>
          <w:u w:val="single"/>
        </w:rPr>
        <w:t>{{ domestic_violence_conditions.surrender_weapons_date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accepted by the arresting agency shall be held in protective custody for the duration of this Order.</w:t>
      </w:r>
      <w:r w:rsidR="00FA76B3" w:rsidRPr="00CE3EF6">
        <w:rPr>
          <w:rFonts w:ascii="Palatino Linotype" w:hAnsi="Palatino Linotype"/>
          <w:bCs/>
          <w:color w:val="FF0000"/>
          <w:sz w:val="20"/>
          <w:szCs w:val="20"/>
        </w:rPr>
        <w:t>{% endif %}</w:t>
      </w:r>
      <w:r w:rsidR="00575BE2">
        <w:rPr>
          <w:rFonts w:ascii="Palatino Linotype" w:hAnsi="Palatino Linotype"/>
          <w:bCs/>
          <w:color w:val="FF0000"/>
          <w:sz w:val="20"/>
          <w:szCs w:val="20"/>
        </w:rPr>
        <w:t>{% endif %}</w:t>
      </w:r>
      <w:r w:rsidR="00F660E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 is true %}</w:t>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maintain sobriety while on bond, and shall not possess, consume, or purchase alcohol or drugs of abuse.</w:t>
      </w:r>
      <w:r w:rsidR="00F660E8"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forthwith report to the Office of Community Control to obtain an alcohol and drug assessment and comply with any treatment recommendations.</w:t>
      </w:r>
      <w:r w:rsidR="005D2555" w:rsidRPr="005D2555">
        <w:rPr>
          <w:rFonts w:ascii="Palatino Linotype" w:hAnsi="Palatino Linotype"/>
          <w:bCs/>
          <w:color w:val="FF0000"/>
          <w:sz w:val="20"/>
          <w:szCs w:val="20"/>
        </w:rPr>
        <w:t>{% endif %}{% if 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 is true %}</w:t>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recommendations.</w:t>
      </w:r>
      <w:r w:rsidRPr="00CE3EF6">
        <w:rPr>
          <w:rFonts w:ascii="Palatino Linotype" w:hAnsi="Palatino Linotype"/>
          <w:bCs/>
          <w:color w:val="FF0000"/>
          <w:sz w:val="20"/>
          <w:szCs w:val="20"/>
        </w:rPr>
        <w:t xml:space="preserve">{% endif %}{% if </w:t>
      </w:r>
      <w:r>
        <w:rPr>
          <w:rFonts w:ascii="Palatino Linotype" w:hAnsi="Palatino Linotype"/>
          <w:bCs/>
          <w:color w:val="FF0000"/>
          <w:sz w:val="20"/>
          <w:szCs w:val="20"/>
        </w:rPr>
        <w:t>bond_conditions</w:t>
      </w:r>
      <w:r w:rsidRPr="00CE3EF6">
        <w:rPr>
          <w:rFonts w:ascii="Palatino Linotype" w:hAnsi="Palatino Linotype"/>
          <w:bCs/>
          <w:color w:val="FF0000"/>
          <w:sz w:val="20"/>
          <w:szCs w:val="20"/>
        </w:rPr>
        <w:t>.alcohol_test_kiosk is true %}</w:t>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report to the Office of Community Control forthwith to determine a schedule for alcohol tests with the AB (Alcohol) Kisok.</w:t>
      </w:r>
      <w:r w:rsidR="003D5F88" w:rsidRPr="00CE3EF6">
        <w:rPr>
          <w:rFonts w:ascii="Palatino Linotype" w:hAnsi="Palatino Linotype"/>
          <w:bCs/>
          <w:color w:val="FF0000"/>
          <w:sz w:val="20"/>
          <w:szCs w:val="20"/>
        </w:rPr>
        <w:t xml:space="preserve">{% endif %}{%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3D5F88" w:rsidRPr="00CE3EF6">
        <w:rPr>
          <w:rFonts w:ascii="Palatino Linotype" w:hAnsi="Palatino Linotype"/>
          <w:bCs/>
          <w:sz w:val="20"/>
          <w:szCs w:val="20"/>
        </w:rPr>
        <w:t>.specialized_docket_type }}.</w:t>
      </w:r>
      <w:r w:rsidR="003D5F88" w:rsidRPr="00CE3EF6">
        <w:rPr>
          <w:rFonts w:ascii="Palatino Linotype" w:hAnsi="Palatino Linotype"/>
          <w:bCs/>
          <w:color w:val="FF0000"/>
          <w:sz w:val="20"/>
          <w:szCs w:val="20"/>
        </w:rPr>
        <w:t>{% endif %}</w:t>
      </w:r>
      <w:r w:rsidR="00082210"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 is true %}</w:t>
      </w:r>
    </w:p>
    <w:p w14:paraId="4CB9D29D" w14:textId="77777777" w:rsidR="00F566CC" w:rsidRDefault="006E1B83" w:rsidP="00F566CC">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r w:rsidR="00082210"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082210" w:rsidRPr="00CE3EF6">
        <w:rPr>
          <w:rFonts w:ascii="Palatino Linotype" w:hAnsi="Palatino Linotype"/>
          <w:bCs/>
          <w:sz w:val="20"/>
          <w:szCs w:val="20"/>
        </w:rPr>
        <w:t>.monitoring_type }}.</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w:t>
      </w:r>
      <w:r w:rsidR="0032106B">
        <w:rPr>
          <w:rFonts w:ascii="Palatino Linotype" w:hAnsi="Palatino Linotype"/>
          <w:bCs/>
          <w:color w:val="FF0000"/>
          <w:sz w:val="20"/>
          <w:szCs w:val="20"/>
        </w:rPr>
        <w:t>% if bond_conditions.monitoring_type == ‘</w:t>
      </w:r>
      <w:r w:rsidR="008A7C69">
        <w:rPr>
          <w:rFonts w:ascii="Palatino Linotype" w:hAnsi="Palatino Linotype"/>
          <w:bCs/>
          <w:color w:val="FF0000"/>
          <w:sz w:val="20"/>
          <w:szCs w:val="20"/>
        </w:rPr>
        <w:t>SCRAM</w:t>
      </w:r>
      <w:r w:rsidR="00760278">
        <w:rPr>
          <w:rFonts w:ascii="Palatino Linotype" w:hAnsi="Palatino Linotype"/>
          <w:bCs/>
          <w:color w:val="FF0000"/>
          <w:sz w:val="20"/>
          <w:szCs w:val="20"/>
        </w:rPr>
        <w:t xml:space="preserve"> -</w:t>
      </w:r>
      <w:r w:rsidR="008A7C69">
        <w:rPr>
          <w:rFonts w:ascii="Palatino Linotype" w:hAnsi="Palatino Linotype"/>
          <w:bCs/>
          <w:color w:val="FF0000"/>
          <w:sz w:val="20"/>
          <w:szCs w:val="20"/>
        </w:rPr>
        <w:t xml:space="preserve"> Court Pay’ %}</w:t>
      </w:r>
      <w:r w:rsidR="008A7C69">
        <w:rPr>
          <w:rFonts w:ascii="Palatino Linotype" w:hAnsi="Palatino Linotype"/>
          <w:bCs/>
          <w:sz w:val="20"/>
          <w:szCs w:val="20"/>
        </w:rPr>
        <w:t xml:space="preserve">The Defendant indicated an inability to pay for the SCRAM unit and the Court orders that the cost of the SCRAM unit shall be paid for through the Court’s Indigent Alcohol Monitoring </w:t>
      </w:r>
      <w:r w:rsidR="008A7C69" w:rsidRPr="00F566CC">
        <w:rPr>
          <w:rFonts w:ascii="Palatino Linotype" w:hAnsi="Palatino Linotype"/>
          <w:bCs/>
          <w:sz w:val="20"/>
          <w:szCs w:val="20"/>
        </w:rPr>
        <w:t>Fund.</w:t>
      </w:r>
      <w:r w:rsidR="0032106B" w:rsidRPr="00F566CC">
        <w:rPr>
          <w:rFonts w:ascii="Palatino Linotype" w:hAnsi="Palatino Linotype"/>
          <w:bCs/>
          <w:sz w:val="20"/>
          <w:szCs w:val="20"/>
        </w:rPr>
        <w:t xml:space="preserve"> </w:t>
      </w:r>
      <w:r w:rsidR="0032106B" w:rsidRPr="00F566CC">
        <w:rPr>
          <w:rFonts w:ascii="Palatino Linotype" w:hAnsi="Palatino Linotype"/>
          <w:bCs/>
          <w:color w:val="FF0000"/>
          <w:sz w:val="20"/>
          <w:szCs w:val="20"/>
        </w:rPr>
        <w:t>{</w:t>
      </w:r>
      <w:r w:rsidR="00082210" w:rsidRPr="00F566CC">
        <w:rPr>
          <w:rFonts w:ascii="Palatino Linotype" w:hAnsi="Palatino Linotype"/>
          <w:bCs/>
          <w:color w:val="FF0000"/>
          <w:sz w:val="20"/>
          <w:szCs w:val="20"/>
        </w:rPr>
        <w:t>% endif %}</w:t>
      </w:r>
      <w:r w:rsidR="008A7C69" w:rsidRPr="00F566CC">
        <w:rPr>
          <w:rFonts w:ascii="Palatino Linotype" w:hAnsi="Palatino Linotype"/>
          <w:bCs/>
          <w:color w:val="FF0000"/>
          <w:sz w:val="20"/>
          <w:szCs w:val="20"/>
        </w:rPr>
        <w:t>{% endif %}</w:t>
      </w:r>
      <w:r w:rsidR="00E9525E" w:rsidRPr="00F566CC">
        <w:rPr>
          <w:rFonts w:ascii="Palatino Linotype" w:hAnsi="Palatino Linotype"/>
          <w:bCs/>
          <w:color w:val="FF0000"/>
          <w:sz w:val="20"/>
          <w:szCs w:val="20"/>
        </w:rPr>
        <w:t>{% if custodial_supervision.ordered is true %}</w:t>
      </w:r>
    </w:p>
    <w:p w14:paraId="68BC7B9A" w14:textId="69646D16" w:rsidR="00312A99" w:rsidRPr="00F566CC" w:rsidRDefault="00E9525E" w:rsidP="00F566CC">
      <w:pPr>
        <w:pStyle w:val="ListParagraph"/>
        <w:numPr>
          <w:ilvl w:val="0"/>
          <w:numId w:val="4"/>
        </w:numPr>
        <w:tabs>
          <w:tab w:val="center" w:pos="4680"/>
        </w:tabs>
        <w:jc w:val="both"/>
        <w:rPr>
          <w:rFonts w:ascii="Palatino Linotype" w:hAnsi="Palatino Linotype"/>
          <w:bCs/>
          <w:sz w:val="20"/>
          <w:szCs w:val="20"/>
        </w:rPr>
      </w:pPr>
      <w:r w:rsidRPr="00F566CC">
        <w:rPr>
          <w:rFonts w:ascii="Palatino Linotype" w:hAnsi="Palatino Linotype"/>
          <w:bCs/>
          <w:sz w:val="20"/>
          <w:szCs w:val="20"/>
        </w:rPr>
        <w:t>Defendant shall submit to the custody of</w:t>
      </w:r>
      <w:r w:rsidR="00831253" w:rsidRPr="00F566CC">
        <w:rPr>
          <w:rFonts w:ascii="Palatino Linotype" w:hAnsi="Palatino Linotype"/>
          <w:bCs/>
          <w:sz w:val="20"/>
          <w:szCs w:val="20"/>
        </w:rPr>
        <w:t xml:space="preserve"> </w:t>
      </w:r>
      <w:r w:rsidR="00831253" w:rsidRPr="00F566CC">
        <w:rPr>
          <w:rFonts w:ascii="Palatino Linotype" w:hAnsi="Palatino Linotype"/>
          <w:b/>
          <w:bCs/>
          <w:sz w:val="20"/>
          <w:szCs w:val="20"/>
          <w:u w:val="single"/>
        </w:rPr>
        <w:t>{{ custodial_supervision.supervisor }}</w:t>
      </w:r>
      <w:r w:rsidRPr="00F566CC">
        <w:rPr>
          <w:rFonts w:ascii="Palatino Linotype" w:hAnsi="Palatino Linotype"/>
          <w:bCs/>
          <w:sz w:val="20"/>
          <w:szCs w:val="20"/>
        </w:rPr>
        <w:t>, a designated person or organization agreeing to supervise Defendant.</w:t>
      </w:r>
      <w:r w:rsidRPr="00F566CC">
        <w:rPr>
          <w:rFonts w:ascii="Palatino Linotype" w:hAnsi="Palatino Linotype"/>
          <w:bCs/>
          <w:color w:val="FF0000"/>
          <w:sz w:val="20"/>
          <w:szCs w:val="20"/>
        </w:rPr>
        <w:t>{% endif %}</w:t>
      </w:r>
      <w:r w:rsidR="00F566CC" w:rsidRPr="00F566CC">
        <w:rPr>
          <w:rFonts w:ascii="Palatino Linotype" w:hAnsi="Palatino Linotype"/>
          <w:bCs/>
          <w:color w:val="FF0000"/>
          <w:sz w:val="20"/>
          <w:szCs w:val="20"/>
        </w:rPr>
        <w:t xml:space="preserve">{% </w:t>
      </w:r>
      <w:r w:rsidR="00312A99" w:rsidRPr="00F566CC">
        <w:rPr>
          <w:rFonts w:ascii="Palatino Linotype" w:hAnsi="Palatino Linotype"/>
          <w:bCs/>
          <w:color w:val="FF0000"/>
          <w:sz w:val="20"/>
          <w:szCs w:val="20"/>
        </w:rPr>
        <w:t>if other_conditions.ordered is true %}</w:t>
      </w:r>
      <w:r w:rsidR="00A206AB" w:rsidRPr="00F566CC">
        <w:rPr>
          <w:rFonts w:ascii="Palatino Linotype" w:hAnsi="Palatino Linotype"/>
          <w:bCs/>
          <w:color w:val="FF0000"/>
          <w:sz w:val="20"/>
          <w:szCs w:val="20"/>
        </w:rPr>
        <w:t>{{‘\n’}}</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B3DB4BF" w14:textId="13F6DBDD" w:rsidR="00AB735B" w:rsidRPr="00D44797" w:rsidRDefault="00CD0D18" w:rsidP="00AB735B">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other_conditions.terms }}</w:t>
      </w:r>
      <w:r w:rsidR="00827245" w:rsidRPr="00CE3EF6">
        <w:rPr>
          <w:rFonts w:ascii="Palatino Linotype" w:hAnsi="Palatino Linotype"/>
          <w:bCs/>
          <w:sz w:val="20"/>
          <w:szCs w:val="20"/>
        </w:rPr>
        <w:t>.</w:t>
      </w:r>
      <w:r w:rsidRPr="00CE3EF6">
        <w:rPr>
          <w:rFonts w:ascii="Palatino Linotype" w:hAnsi="Palatino Linotype"/>
          <w:bCs/>
          <w:color w:val="FF0000"/>
          <w:sz w:val="20"/>
          <w:szCs w:val="20"/>
        </w:rPr>
        <w:t>{% endif %}</w:t>
      </w:r>
      <w:r w:rsidR="00EA6B8D" w:rsidRPr="00CE3EF6">
        <w:rPr>
          <w:rFonts w:ascii="Palatino Linotype" w:hAnsi="Palatino Linotype"/>
          <w:bCs/>
          <w:color w:val="FF0000"/>
          <w:sz w:val="20"/>
          <w:szCs w:val="20"/>
        </w:rPr>
        <w:t>{% endif %}</w:t>
      </w:r>
    </w:p>
    <w:p w14:paraId="48684DE4" w14:textId="5587B3EA"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judicial_officer.officer_</w:t>
      </w:r>
      <w:r w:rsidR="006E4EEB" w:rsidRPr="00CE3EF6">
        <w:rPr>
          <w:rFonts w:ascii="Palatino Linotype" w:hAnsi="Palatino Linotype"/>
          <w:sz w:val="20"/>
          <w:szCs w:val="20"/>
        </w:rPr>
        <w:t xml:space="preserve">type }} </w:t>
      </w:r>
      <w:r w:rsidR="003A4378" w:rsidRPr="00CE3EF6">
        <w:rPr>
          <w:rFonts w:ascii="Palatino Linotype" w:hAnsi="Palatino Linotype"/>
          <w:sz w:val="20"/>
          <w:szCs w:val="20"/>
        </w:rPr>
        <w:t>{{ judicial_officer</w:t>
      </w:r>
      <w:r w:rsidR="00CC0E25" w:rsidRPr="00CE3EF6">
        <w:rPr>
          <w:rFonts w:ascii="Palatino Linotype" w:hAnsi="Palatino Linotype"/>
          <w:sz w:val="20"/>
          <w:szCs w:val="20"/>
        </w:rPr>
        <w:t>.first_name</w:t>
      </w:r>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judicial_officer.last_name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if 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w:t>
      </w:r>
      <w:r w:rsidR="002E099C" w:rsidRPr="00510093">
        <w:rPr>
          <w:rFonts w:ascii="Palatino Linotype" w:hAnsi="Palatino Linotype"/>
          <w:b/>
          <w:bCs/>
          <w:i/>
          <w:sz w:val="19"/>
          <w:szCs w:val="19"/>
        </w:rPr>
        <w:lastRenderedPageBreak/>
        <w:t xml:space="preserve">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w:t>
      </w:r>
    </w:p>
    <w:p w14:paraId="5C261527"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if community_control.ordered is true or bond_conditions.monitoring is true %}Community Control: PS    EM;{% endif %}{% if jail_terms.ordered is true or apply_jtc == ‘Sentence’ %}County Jail: PS   EM;{% endif %}</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58D37" w14:textId="77777777" w:rsidR="00C5722C" w:rsidRDefault="00C5722C" w:rsidP="008F0DC3">
      <w:r>
        <w:separator/>
      </w:r>
    </w:p>
  </w:endnote>
  <w:endnote w:type="continuationSeparator" w:id="0">
    <w:p w14:paraId="208E9A39" w14:textId="77777777" w:rsidR="00C5722C" w:rsidRDefault="00C5722C"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500B0CC"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if judicial_officer.officer_type  ==  ‘Magistrate’ %}Magistrate Decision –</w:t>
    </w:r>
    <w:r w:rsidR="00D07A6B">
      <w:rPr>
        <w:rFonts w:ascii="Palatino Linotype" w:hAnsi="Palatino Linotype"/>
        <w:bCs/>
        <w:sz w:val="20"/>
        <w:szCs w:val="20"/>
      </w:rPr>
      <w:t xml:space="preserve"> </w:t>
    </w:r>
    <w:r w:rsidR="00AF4DB1" w:rsidRPr="006755D6">
      <w:rPr>
        <w:rFonts w:ascii="Palatino Linotype" w:hAnsi="Palatino Linotype"/>
        <w:bCs/>
        <w:sz w:val="20"/>
        <w:szCs w:val="20"/>
      </w:rPr>
      <w:t>Bond</w:t>
    </w:r>
    <w:r w:rsidR="00D07A6B">
      <w:rPr>
        <w:rFonts w:ascii="Palatino Linotype" w:hAnsi="Palatino Linotype"/>
        <w:bCs/>
        <w:sz w:val="20"/>
        <w:szCs w:val="20"/>
      </w:rPr>
      <w:t xml:space="preserve"> Hearing</w:t>
    </w:r>
    <w:r w:rsidR="00AF4DB1" w:rsidRPr="006755D6">
      <w:rPr>
        <w:rFonts w:ascii="Palatino Linotype" w:hAnsi="Palatino Linotype"/>
        <w:bCs/>
        <w:sz w:val="20"/>
        <w:szCs w:val="20"/>
      </w:rPr>
      <w:t xml:space="preserve"> Entry</w:t>
    </w:r>
    <w:r w:rsidR="00AF4DB1" w:rsidRPr="006755D6">
      <w:rPr>
        <w:rFonts w:ascii="Palatino Linotype" w:hAnsi="Palatino Linotype"/>
        <w:sz w:val="20"/>
        <w:szCs w:val="20"/>
      </w:rPr>
      <w:t>{% elif judicial_officer.officer_type == ‘Judge’ %}</w:t>
    </w:r>
    <w:r w:rsidR="00D07A6B">
      <w:rPr>
        <w:rFonts w:ascii="Palatino Linotype" w:hAnsi="Palatino Linotype"/>
        <w:sz w:val="20"/>
        <w:szCs w:val="20"/>
      </w:rPr>
      <w:t>Bond Hearing</w:t>
    </w:r>
    <w:r w:rsidR="00AF4DB1" w:rsidRPr="006755D6">
      <w:rPr>
        <w:rFonts w:ascii="Palatino Linotype" w:hAnsi="Palatino Linotype"/>
        <w:sz w:val="20"/>
        <w:szCs w:val="20"/>
      </w:rPr>
      <w:t xml:space="preserve"> Judgment Entry{% endif %} {{ case_number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64FDC" w14:textId="77777777" w:rsidR="00C5722C" w:rsidRDefault="00C5722C" w:rsidP="008F0DC3">
      <w:r>
        <w:separator/>
      </w:r>
    </w:p>
  </w:footnote>
  <w:footnote w:type="continuationSeparator" w:id="0">
    <w:p w14:paraId="61AEE8C9" w14:textId="77777777" w:rsidR="00C5722C" w:rsidRDefault="00C5722C"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29BC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0BB3"/>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201BD0"/>
    <w:rsid w:val="00202EBE"/>
    <w:rsid w:val="00203D39"/>
    <w:rsid w:val="00206B86"/>
    <w:rsid w:val="002124A3"/>
    <w:rsid w:val="00215312"/>
    <w:rsid w:val="00217DB4"/>
    <w:rsid w:val="00217EB2"/>
    <w:rsid w:val="00226FDF"/>
    <w:rsid w:val="00230F77"/>
    <w:rsid w:val="00236C23"/>
    <w:rsid w:val="00240EB1"/>
    <w:rsid w:val="00241FAB"/>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1272"/>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5A49"/>
    <w:rsid w:val="00326EAF"/>
    <w:rsid w:val="0033176E"/>
    <w:rsid w:val="00333337"/>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3120"/>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8133C"/>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B4767"/>
    <w:rsid w:val="005C0C53"/>
    <w:rsid w:val="005D0042"/>
    <w:rsid w:val="005D2555"/>
    <w:rsid w:val="005D39F6"/>
    <w:rsid w:val="005D4D4F"/>
    <w:rsid w:val="005E0418"/>
    <w:rsid w:val="005E1A94"/>
    <w:rsid w:val="005E6D4B"/>
    <w:rsid w:val="005F32F6"/>
    <w:rsid w:val="005F7CF2"/>
    <w:rsid w:val="006043B0"/>
    <w:rsid w:val="00606569"/>
    <w:rsid w:val="00606D30"/>
    <w:rsid w:val="00634ACD"/>
    <w:rsid w:val="0063653D"/>
    <w:rsid w:val="00641A23"/>
    <w:rsid w:val="0064249A"/>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0278"/>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A7C69"/>
    <w:rsid w:val="008B1FD6"/>
    <w:rsid w:val="008B3A37"/>
    <w:rsid w:val="008C2473"/>
    <w:rsid w:val="008C247A"/>
    <w:rsid w:val="008C46CA"/>
    <w:rsid w:val="008D0C49"/>
    <w:rsid w:val="008D1961"/>
    <w:rsid w:val="008D3B3A"/>
    <w:rsid w:val="008E1D0B"/>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114B"/>
    <w:rsid w:val="009922F7"/>
    <w:rsid w:val="00997ABB"/>
    <w:rsid w:val="009A0FFD"/>
    <w:rsid w:val="009A757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771DA"/>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6B8E"/>
    <w:rsid w:val="00B47A86"/>
    <w:rsid w:val="00B61B4E"/>
    <w:rsid w:val="00B642C6"/>
    <w:rsid w:val="00B64B85"/>
    <w:rsid w:val="00B65178"/>
    <w:rsid w:val="00B6717A"/>
    <w:rsid w:val="00B67890"/>
    <w:rsid w:val="00B804D6"/>
    <w:rsid w:val="00B83E0C"/>
    <w:rsid w:val="00B86A3E"/>
    <w:rsid w:val="00B93C16"/>
    <w:rsid w:val="00B94E76"/>
    <w:rsid w:val="00BB1BCE"/>
    <w:rsid w:val="00BB601B"/>
    <w:rsid w:val="00BC0A61"/>
    <w:rsid w:val="00BC0C11"/>
    <w:rsid w:val="00BC719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5722C"/>
    <w:rsid w:val="00C60E40"/>
    <w:rsid w:val="00C6178C"/>
    <w:rsid w:val="00C63B22"/>
    <w:rsid w:val="00C63D41"/>
    <w:rsid w:val="00C721BB"/>
    <w:rsid w:val="00C74E9B"/>
    <w:rsid w:val="00C74EE5"/>
    <w:rsid w:val="00C77D70"/>
    <w:rsid w:val="00C83256"/>
    <w:rsid w:val="00C857E6"/>
    <w:rsid w:val="00C87EC1"/>
    <w:rsid w:val="00C90847"/>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6B"/>
    <w:rsid w:val="00D12534"/>
    <w:rsid w:val="00D21AE5"/>
    <w:rsid w:val="00D24276"/>
    <w:rsid w:val="00D31B9A"/>
    <w:rsid w:val="00D34058"/>
    <w:rsid w:val="00D44797"/>
    <w:rsid w:val="00D46B92"/>
    <w:rsid w:val="00D46E1F"/>
    <w:rsid w:val="00D50822"/>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D5924"/>
    <w:rsid w:val="00DD73FD"/>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525E"/>
    <w:rsid w:val="00E9590E"/>
    <w:rsid w:val="00EA04BC"/>
    <w:rsid w:val="00EA102F"/>
    <w:rsid w:val="00EA5825"/>
    <w:rsid w:val="00EA6B8D"/>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6CC"/>
    <w:rsid w:val="00F567D1"/>
    <w:rsid w:val="00F660E8"/>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1208</Words>
  <Characters>6891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16</cp:revision>
  <cp:lastPrinted>2018-07-24T14:18:00Z</cp:lastPrinted>
  <dcterms:created xsi:type="dcterms:W3CDTF">2022-04-09T11:06:00Z</dcterms:created>
  <dcterms:modified xsi:type="dcterms:W3CDTF">2022-06-01T15:55:00Z</dcterms:modified>
</cp:coreProperties>
</file>