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revoke bond is denied’ %}</w:t>
      </w:r>
      <w:r w:rsidR="00EA6B8D">
        <w:rPr>
          <w:rFonts w:ascii="Palatino Linotype" w:hAnsi="Palatino Linotype"/>
          <w:bCs/>
          <w:sz w:val="20"/>
          <w:szCs w:val="20"/>
        </w:rPr>
        <w:t xml:space="preserve">The request to </w:t>
      </w:r>
      <w:r w:rsidR="00EA6B8D">
        <w:rPr>
          <w:rFonts w:ascii="Palatino Linotype" w:hAnsi="Palatino Linotype"/>
          <w:bCs/>
          <w:sz w:val="20"/>
          <w:szCs w:val="20"/>
        </w:rPr>
        <w:t>revoke</w:t>
      </w:r>
      <w:r w:rsidR="00EA6B8D">
        <w:rPr>
          <w:rFonts w:ascii="Palatino Linotype" w:hAnsi="Palatino Linotype"/>
          <w:bCs/>
          <w:sz w:val="20"/>
          <w:szCs w:val="20"/>
        </w:rPr>
        <w:t xml:space="preserve"> Defendant's bond in this case is DENIED. The bond terms and conditions previously imposed in this case shall remain in effect.</w:t>
      </w:r>
      <w:r w:rsidR="00EA6B8D">
        <w:rPr>
          <w:rFonts w:ascii="Palatino Linotype" w:hAnsi="Palatino Linotype"/>
          <w:bCs/>
          <w:sz w:val="20"/>
          <w:szCs w:val="20"/>
        </w:rPr>
        <w:t xml:space="preserve"> </w:t>
      </w:r>
      <w:r w:rsidR="002B1272">
        <w:rPr>
          <w:rFonts w:ascii="Palatino Linotype" w:hAnsi="Palatino Linotype"/>
          <w:bCs/>
          <w:sz w:val="20"/>
          <w:szCs w:val="20"/>
        </w:rPr>
        <w:t xml:space="preserve">{% elif bond_conditions.bond_modification_decision == ‘request to </w:t>
      </w:r>
      <w:r w:rsidR="002B1272">
        <w:rPr>
          <w:rFonts w:ascii="Palatino Linotype" w:hAnsi="Palatino Linotype"/>
          <w:bCs/>
          <w:sz w:val="20"/>
          <w:szCs w:val="20"/>
        </w:rPr>
        <w:t>modify</w:t>
      </w:r>
      <w:r w:rsidR="002B1272">
        <w:rPr>
          <w:rFonts w:ascii="Palatino Linotype" w:hAnsi="Palatino Linotype"/>
          <w:bCs/>
          <w:sz w:val="20"/>
          <w:szCs w:val="20"/>
        </w:rPr>
        <w:t xml:space="preserve"> bond is </w:t>
      </w:r>
      <w:r w:rsidR="002B1272">
        <w:rPr>
          <w:rFonts w:ascii="Palatino Linotype" w:hAnsi="Palatino Linotype"/>
          <w:bCs/>
          <w:sz w:val="20"/>
          <w:szCs w:val="20"/>
        </w:rPr>
        <w:t>granted</w:t>
      </w:r>
      <w:r w:rsidR="002B1272">
        <w:rPr>
          <w:rFonts w:ascii="Palatino Linotype" w:hAnsi="Palatino Linotype"/>
          <w:bCs/>
          <w:sz w:val="20"/>
          <w:szCs w:val="20"/>
        </w:rPr>
        <w:t>’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w:t>
      </w:r>
      <w:r w:rsidR="002B1272">
        <w:rPr>
          <w:rFonts w:ascii="Palatino Linotype" w:hAnsi="Palatino Linotype"/>
          <w:bCs/>
          <w:sz w:val="20"/>
          <w:szCs w:val="20"/>
        </w:rPr>
        <w:t>GRANTED</w:t>
      </w:r>
      <w:r w:rsidR="002B1272">
        <w:rPr>
          <w:rFonts w:ascii="Palatino Linotype" w:hAnsi="Palatino Linotype"/>
          <w:bCs/>
          <w:sz w:val="20"/>
          <w:szCs w:val="20"/>
        </w:rPr>
        <w:t>.</w:t>
      </w:r>
      <w:r w:rsidR="002B1272">
        <w:rPr>
          <w:rFonts w:ascii="Palatino Linotype" w:hAnsi="Palatino Linotype"/>
          <w:bCs/>
          <w:sz w:val="20"/>
          <w:szCs w:val="20"/>
        </w:rPr>
        <w:t xml:space="preserve"> The Defendant’s bond in this case is modified as set forth below: </w:t>
      </w:r>
      <w:r w:rsidR="00B86A3E">
        <w:rPr>
          <w:rFonts w:ascii="Palatino Linotype" w:hAnsi="Palatino Linotype"/>
          <w:bCs/>
          <w:sz w:val="20"/>
          <w:szCs w:val="20"/>
        </w:rPr>
        <w:t xml:space="preserve">{% elif bond_conditions.bond_modification_decision == ‘request to </w:t>
      </w:r>
      <w:r w:rsidR="00B86A3E">
        <w:rPr>
          <w:rFonts w:ascii="Palatino Linotype" w:hAnsi="Palatino Linotype"/>
          <w:bCs/>
          <w:sz w:val="20"/>
          <w:szCs w:val="20"/>
        </w:rPr>
        <w:t>revoke</w:t>
      </w:r>
      <w:r w:rsidR="00B86A3E">
        <w:rPr>
          <w:rFonts w:ascii="Palatino Linotype" w:hAnsi="Palatino Linotype"/>
          <w:bCs/>
          <w:sz w:val="20"/>
          <w:szCs w:val="20"/>
        </w:rPr>
        <w:t xml:space="preserve"> bond is granted’ %}</w:t>
      </w:r>
      <w:r w:rsidR="00B86A3E">
        <w:rPr>
          <w:rFonts w:ascii="Palatino Linotype" w:hAnsi="Palatino Linotype"/>
          <w:bCs/>
          <w:sz w:val="20"/>
          <w:szCs w:val="20"/>
        </w:rPr>
        <w:t xml:space="preserve">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if bond_conditions.bond_modification_decision == ‘request to modify bond is </w:t>
      </w:r>
      <w:r w:rsidR="00EA6B8D">
        <w:rPr>
          <w:rFonts w:ascii="Palatino Linotype" w:hAnsi="Palatino Linotype"/>
          <w:bCs/>
          <w:sz w:val="20"/>
          <w:szCs w:val="20"/>
        </w:rPr>
        <w:t>granted</w:t>
      </w:r>
      <w:r w:rsidR="00EA6B8D">
        <w:rPr>
          <w:rFonts w:ascii="Palatino Linotype" w:hAnsi="Palatino Linotype"/>
          <w:bCs/>
          <w:sz w:val="20"/>
          <w:szCs w:val="20"/>
        </w:rPr>
        <w:t>’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r w:rsidR="00516E85" w:rsidRPr="00606569">
        <w:rPr>
          <w:rFonts w:ascii="Palatino Linotype" w:hAnsi="Palatino Linotype"/>
          <w:bCs/>
          <w:color w:val="FF0000"/>
          <w:sz w:val="20"/>
          <w:szCs w:val="20"/>
        </w:rPr>
        <w:lastRenderedPageBreak/>
        <w:t>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if other_conditions.ordered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57C7" w14:textId="77777777" w:rsidR="00B46B8E" w:rsidRDefault="00B46B8E" w:rsidP="008F0DC3">
      <w:r>
        <w:separator/>
      </w:r>
    </w:p>
  </w:endnote>
  <w:endnote w:type="continuationSeparator" w:id="0">
    <w:p w14:paraId="3C2B77ED" w14:textId="77777777" w:rsidR="00B46B8E" w:rsidRDefault="00B46B8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C7E8" w14:textId="77777777" w:rsidR="00B46B8E" w:rsidRDefault="00B46B8E" w:rsidP="008F0DC3">
      <w:r>
        <w:separator/>
      </w:r>
    </w:p>
  </w:footnote>
  <w:footnote w:type="continuationSeparator" w:id="0">
    <w:p w14:paraId="1C16D6B1" w14:textId="77777777" w:rsidR="00B46B8E" w:rsidRDefault="00B46B8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2022-04-09T11:06:00Z</dcterms:created>
  <dcterms:modified xsi:type="dcterms:W3CDTF">2022-04-09T12:30:00Z</dcterms:modified>
</cp:coreProperties>
</file>