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707C5D92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FAILURE TO APPEAR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4C2AA100" w:rsidR="00044E1C" w:rsidRPr="00100A62" w:rsidRDefault="00D64A4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FAILURE TO APPEAR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2DD7006" w14:textId="0DB7662C" w:rsidR="00B3151D" w:rsidRDefault="003F5959" w:rsidP="00D64A4C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B3151D">
        <w:rPr>
          <w:rFonts w:ascii="Palatino Linotype" w:hAnsi="Palatino Linotype"/>
          <w:sz w:val="20"/>
          <w:szCs w:val="20"/>
          <w:lang w:val="en-CA"/>
        </w:rPr>
        <w:t xml:space="preserve">was required to appear </w:t>
      </w:r>
      <w:r w:rsidRPr="00FC46AD">
        <w:rPr>
          <w:rFonts w:ascii="Palatino Linotype" w:hAnsi="Palatino Linotype"/>
          <w:sz w:val="20"/>
          <w:szCs w:val="20"/>
          <w:lang w:val="en-CA"/>
        </w:rPr>
        <w:t>in Court</w:t>
      </w:r>
      <w:r w:rsidRPr="00FC46AD">
        <w:rPr>
          <w:rFonts w:ascii="Palatino Linotype" w:hAnsi="Palatino Linotype"/>
          <w:sz w:val="20"/>
          <w:szCs w:val="20"/>
        </w:rPr>
        <w:t xml:space="preserve"> on {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</w:t>
      </w:r>
      <w:proofErr w:type="gramEnd"/>
      <w:r w:rsidRPr="00FC46AD">
        <w:rPr>
          <w:rFonts w:ascii="Palatino Linotype" w:hAnsi="Palatino Linotype"/>
          <w:sz w:val="20"/>
          <w:szCs w:val="20"/>
        </w:rPr>
        <w:t>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</w:t>
      </w:r>
      <w:r w:rsidR="00B3151D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>
        <w:rPr>
          <w:rFonts w:ascii="Palatino Linotype" w:hAnsi="Palatino Linotype"/>
          <w:sz w:val="20"/>
          <w:szCs w:val="20"/>
        </w:rPr>
        <w:t>fta_bond_conditions.appearance_reason</w:t>
      </w:r>
      <w:proofErr w:type="spellEnd"/>
      <w:r w:rsidR="00B3151D"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B3151D">
        <w:rPr>
          <w:rFonts w:ascii="Palatino Linotype" w:hAnsi="Palatino Linotype"/>
          <w:sz w:val="20"/>
          <w:szCs w:val="20"/>
        </w:rPr>
        <w:t xml:space="preserve"> The defendant having failed to appear the following is ordered:</w:t>
      </w:r>
      <w:bookmarkStart w:id="0" w:name="_GoBack"/>
      <w:bookmarkEnd w:id="0"/>
    </w:p>
    <w:p w14:paraId="341F93B0" w14:textId="7F98168E" w:rsidR="00B3151D" w:rsidRDefault="00B3151D" w:rsidP="00D64A4C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fta_bond_conditions.forfeit_bond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</w:p>
    <w:p w14:paraId="405BF0A2" w14:textId="44BBF8D4" w:rsidR="00B3151D" w:rsidRDefault="00B3151D" w:rsidP="00B3151D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Any bond posted in this case is forfeited pursuant to R.C. 2937.35.{%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620DADFF" w14:textId="7EDBC0BB" w:rsidR="00EA5825" w:rsidRDefault="00EA5825" w:rsidP="00EA5825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fta_bond_conditions.issue_warrant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</w:p>
    <w:p w14:paraId="41D8F218" w14:textId="7D44EB02" w:rsidR="00EA5825" w:rsidRDefault="00EA5825" w:rsidP="00EA5825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An arrest warrant shall issue forthwith for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defendant.first_name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defendant.last_name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7B503DC2" w14:textId="2772A84A" w:rsidR="00AB735B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fta_bond_conditions.forfeit_license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‘Yes’ %}</w:t>
      </w:r>
    </w:p>
    <w:p w14:paraId="505E3CCD" w14:textId="51164E98" w:rsidR="00AB735B" w:rsidRDefault="00AB735B" w:rsidP="00AB735B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defendant’s operator’s license/CDL/permit </w:t>
      </w:r>
      <w:r w:rsidR="00A52E49">
        <w:rPr>
          <w:rFonts w:ascii="Palatino Linotype" w:hAnsi="Palatino Linotype"/>
          <w:bCs/>
          <w:sz w:val="20"/>
          <w:szCs w:val="20"/>
        </w:rPr>
        <w:t xml:space="preserve">is forfeited for failure to appear/comply. </w:t>
      </w:r>
      <w:r w:rsidR="00A52E49">
        <w:rPr>
          <w:rFonts w:ascii="Palatino Linotype" w:hAnsi="Palatino Linotype"/>
          <w:bCs/>
          <w:i/>
          <w:sz w:val="20"/>
          <w:szCs w:val="20"/>
        </w:rPr>
        <w:t>Clerk: In 30 days send notice and operator’s license, if in file, to Ohio Bureau of Motor Vehicles</w:t>
      </w:r>
      <w:r>
        <w:rPr>
          <w:rFonts w:ascii="Palatino Linotype" w:hAnsi="Palatino Linotype"/>
          <w:bCs/>
          <w:sz w:val="20"/>
          <w:szCs w:val="20"/>
        </w:rPr>
        <w:t xml:space="preserve">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13BCF2DD" w14:textId="58AE3A35" w:rsidR="00165F33" w:rsidRDefault="00165F33" w:rsidP="00165F33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{% if fta_bond_conditions.vehicle_registration_block == ‘Yes’ %}</w:t>
      </w:r>
    </w:p>
    <w:p w14:paraId="52BDB205" w14:textId="6AA4D1C9" w:rsidR="00165F33" w:rsidRDefault="00165F33" w:rsidP="00165F33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</w:t>
      </w:r>
      <w:r w:rsidR="00E87680">
        <w:rPr>
          <w:rFonts w:ascii="Palatino Linotype" w:hAnsi="Palatino Linotype"/>
          <w:bCs/>
          <w:sz w:val="20"/>
          <w:szCs w:val="20"/>
        </w:rPr>
        <w:t>defendant’s vehicle registration is blocked absent compliance within 30 days. Failure to timely respond to this notice shall result in the blocking of motor vehicle registration or transfer of registration</w:t>
      </w:r>
      <w:r>
        <w:rPr>
          <w:rFonts w:ascii="Palatino Linotype" w:hAnsi="Palatino Linotype"/>
          <w:bCs/>
          <w:sz w:val="20"/>
          <w:szCs w:val="20"/>
        </w:rPr>
        <w:t xml:space="preserve">.{%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62B77DA0" w14:textId="77777777" w:rsidR="00165F33" w:rsidRDefault="00165F33" w:rsidP="00165F33">
      <w:pPr>
        <w:pStyle w:val="ListParagraph"/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AB735B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</w:t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FC46AD">
        <w:rPr>
          <w:rFonts w:ascii="Palatino Linotype" w:hAnsi="Palatino Linotype"/>
          <w:sz w:val="20"/>
          <w:szCs w:val="20"/>
        </w:rPr>
        <w:t>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FC46AD">
        <w:rPr>
          <w:rFonts w:ascii="Palatino Linotype" w:hAnsi="Palatino Linotype"/>
          <w:sz w:val="20"/>
          <w:szCs w:val="20"/>
        </w:rPr>
        <w:t>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judicial_of</w:t>
      </w:r>
      <w:r w:rsidR="00EE3032">
        <w:rPr>
          <w:rFonts w:ascii="Palatino Linotype" w:hAnsi="Palatino Linotype"/>
          <w:bCs/>
          <w:sz w:val="20"/>
          <w:szCs w:val="20"/>
        </w:rPr>
        <w:t>ficer_</w:t>
      </w:r>
      <w:proofErr w:type="gramStart"/>
      <w:r w:rsidR="00EE303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FC46AD">
      <w:headerReference w:type="default" r:id="rId8"/>
      <w:footerReference w:type="default" r:id="rId9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3DD2F" w14:textId="77777777" w:rsidR="003A2607" w:rsidRDefault="003A2607" w:rsidP="008F0DC3">
      <w:r>
        <w:separator/>
      </w:r>
    </w:p>
  </w:endnote>
  <w:endnote w:type="continuationSeparator" w:id="0">
    <w:p w14:paraId="1DD37DE6" w14:textId="77777777" w:rsidR="003A2607" w:rsidRDefault="003A260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7A54C477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FTA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6561F5">
      <w:rPr>
        <w:rFonts w:ascii="Palatino Linotype" w:hAnsi="Palatino Linotype"/>
        <w:sz w:val="20"/>
        <w:szCs w:val="20"/>
      </w:rPr>
      <w:t>FTA 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DE362" w14:textId="77777777" w:rsidR="003A2607" w:rsidRDefault="003A2607" w:rsidP="008F0DC3">
      <w:r>
        <w:separator/>
      </w:r>
    </w:p>
  </w:footnote>
  <w:footnote w:type="continuationSeparator" w:id="0">
    <w:p w14:paraId="60B78374" w14:textId="77777777" w:rsidR="003A2607" w:rsidRDefault="003A260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40EB1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2607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3592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67F"/>
    <w:rsid w:val="00972265"/>
    <w:rsid w:val="00976386"/>
    <w:rsid w:val="00976AFE"/>
    <w:rsid w:val="009810F9"/>
    <w:rsid w:val="009922F7"/>
    <w:rsid w:val="009A0FFD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83A07"/>
    <w:rsid w:val="00A87B57"/>
    <w:rsid w:val="00A925D3"/>
    <w:rsid w:val="00AB324F"/>
    <w:rsid w:val="00AB735B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411"/>
    <w:rsid w:val="00CC0E25"/>
    <w:rsid w:val="00CC1191"/>
    <w:rsid w:val="00CC4AA7"/>
    <w:rsid w:val="00CC7ED1"/>
    <w:rsid w:val="00CF536F"/>
    <w:rsid w:val="00CF5FF7"/>
    <w:rsid w:val="00D0171A"/>
    <w:rsid w:val="00D05BEC"/>
    <w:rsid w:val="00D12534"/>
    <w:rsid w:val="00D24276"/>
    <w:rsid w:val="00D34058"/>
    <w:rsid w:val="00D46B92"/>
    <w:rsid w:val="00D46E1F"/>
    <w:rsid w:val="00D64A4C"/>
    <w:rsid w:val="00D7540F"/>
    <w:rsid w:val="00D76A68"/>
    <w:rsid w:val="00D819C5"/>
    <w:rsid w:val="00D8369E"/>
    <w:rsid w:val="00D979F7"/>
    <w:rsid w:val="00DA2A4B"/>
    <w:rsid w:val="00DB38A1"/>
    <w:rsid w:val="00DC1DEA"/>
    <w:rsid w:val="00DD0BC8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87680"/>
    <w:rsid w:val="00E9590E"/>
    <w:rsid w:val="00EA102F"/>
    <w:rsid w:val="00EA5825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2021-11-07T12:58:00Z</dcterms:created>
  <dcterms:modified xsi:type="dcterms:W3CDTF">2021-11-07T14:10:00Z</dcterms:modified>
</cp:coreProperties>
</file>