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 </w:t>
      </w:r>
      <w:proofErr w:type="spellStart"/>
      <w:r w:rsidR="00DA57A9" w:rsidRPr="00281912">
        <w:rPr>
          <w:rFonts w:ascii="Palatino Linotype" w:hAnsi="Palatino Linotype"/>
          <w:sz w:val="20"/>
          <w:szCs w:val="20"/>
        </w:rPr>
        <w:t>appearance_reason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fta_conditions.arrest_warrant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proofErr w:type="spellStart"/>
      <w:r w:rsidR="00D57473">
        <w:rPr>
          <w:rFonts w:ascii="Palatino Linotype" w:hAnsi="Palatino Linotype"/>
          <w:sz w:val="20"/>
          <w:szCs w:val="20"/>
        </w:rPr>
        <w:t>fta_conditions.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3D96DAC4"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w:t>
      </w:r>
      <w:r w:rsidR="00835438">
        <w:rPr>
          <w:rFonts w:ascii="Palatino Linotype" w:hAnsi="Palatino Linotype"/>
          <w:sz w:val="20"/>
          <w:szCs w:val="20"/>
        </w:rPr>
        <w:t xml:space="preserve">certified and </w:t>
      </w:r>
      <w:r>
        <w:rPr>
          <w:rFonts w:ascii="Palatino Linotype" w:hAnsi="Palatino Linotype"/>
          <w:sz w:val="20"/>
          <w:szCs w:val="20"/>
        </w:rPr>
        <w:t xml:space="preserve">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%}Upon apprehension or appearance, Defendant shall be held </w:t>
      </w:r>
      <w:r>
        <w:rPr>
          <w:rFonts w:ascii="Palatino Linotype" w:hAnsi="Palatino Linotype"/>
          <w:bCs/>
          <w:sz w:val="20"/>
          <w:szCs w:val="20"/>
        </w:rPr>
        <w:lastRenderedPageBreak/>
        <w:t xml:space="preserve">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fta_conditions.bond_type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 </w:t>
      </w:r>
      <w:proofErr w:type="spellStart"/>
      <w:r w:rsidR="00C706B8">
        <w:rPr>
          <w:rFonts w:ascii="Palatino Linotype" w:hAnsi="Palatino Linotype"/>
          <w:bCs/>
          <w:sz w:val="20"/>
          <w:szCs w:val="20"/>
        </w:rPr>
        <w:t>fta_conditions.bond_type</w:t>
      </w:r>
      <w:proofErr w:type="spellEnd"/>
      <w:r w:rsidR="00C706B8">
        <w:rPr>
          <w:rFonts w:ascii="Palatino Linotype" w:hAnsi="Palatino Linotype"/>
          <w:bCs/>
          <w:sz w:val="20"/>
          <w:szCs w:val="20"/>
        </w:rPr>
        <w:t xml:space="preserve"> }} in the amount of {{ </w:t>
      </w:r>
      <w:proofErr w:type="spellStart"/>
      <w:r w:rsidR="00C706B8">
        <w:rPr>
          <w:rFonts w:ascii="Palatino Linotype" w:hAnsi="Palatino Linotype"/>
          <w:bCs/>
          <w:sz w:val="20"/>
          <w:szCs w:val="20"/>
        </w:rPr>
        <w:t>fta_conditions.bond_amount</w:t>
      </w:r>
      <w:proofErr w:type="spellEnd"/>
      <w:r w:rsidR="00C706B8">
        <w:rPr>
          <w:rFonts w:ascii="Palatino Linotype" w:hAnsi="Palatino Linotype"/>
          <w:bCs/>
          <w:sz w:val="20"/>
          <w:szCs w:val="20"/>
        </w:rPr>
        <w:t xml:space="preserve">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41BAE439" w14:textId="21536910"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w:t>
      </w:r>
      <w:r w:rsidR="004F336D">
        <w:rPr>
          <w:rFonts w:ascii="Palatino Linotype" w:hAnsi="Palatino Linotype"/>
          <w:sz w:val="16"/>
          <w:szCs w:val="16"/>
        </w:rPr>
        <w:t>Surety Insurance Company: OM</w:t>
      </w:r>
      <w:r w:rsidR="004F336D">
        <w:rPr>
          <w:rFonts w:ascii="Palatino Linotype" w:hAnsi="Palatino Linotype"/>
          <w:sz w:val="16"/>
          <w:szCs w:val="16"/>
        </w:rPr>
        <w:tab/>
        <w:t>PS;</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5345" w14:textId="77777777" w:rsidR="00355182" w:rsidRDefault="00355182" w:rsidP="008F0DC3">
      <w:r>
        <w:separator/>
      </w:r>
    </w:p>
  </w:endnote>
  <w:endnote w:type="continuationSeparator" w:id="0">
    <w:p w14:paraId="3EA4F0A3" w14:textId="77777777" w:rsidR="00355182" w:rsidRDefault="0035518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AE6E" w14:textId="77777777" w:rsidR="00355182" w:rsidRDefault="00355182" w:rsidP="008F0DC3">
      <w:r>
        <w:separator/>
      </w:r>
    </w:p>
  </w:footnote>
  <w:footnote w:type="continuationSeparator" w:id="0">
    <w:p w14:paraId="1A29262C" w14:textId="77777777" w:rsidR="00355182" w:rsidRDefault="0035518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55182"/>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4115"/>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336D"/>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35438"/>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47</cp:revision>
  <cp:lastPrinted>2018-07-24T14:18:00Z</cp:lastPrinted>
  <dcterms:created xsi:type="dcterms:W3CDTF">2022-03-19T09:22:00Z</dcterms:created>
  <dcterms:modified xsi:type="dcterms:W3CDTF">2023-11-13T14:20:00Z</dcterms:modified>
</cp:coreProperties>
</file>