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first_name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240EB1">
        <w:rPr>
          <w:rFonts w:ascii="Palatino Linotype" w:hAnsi="Palatino Linotype"/>
          <w:bCs/>
          <w:sz w:val="20"/>
          <w:szCs w:val="20"/>
        </w:rPr>
        <w:t>judicial_officer.officer_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1E9A602B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AD3F55"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judicial_officer.officer_</w:t>
      </w:r>
      <w:r w:rsidR="00044E1C">
        <w:rPr>
          <w:rFonts w:ascii="Palatino Linotype" w:hAnsi="Palatino Linotype"/>
          <w:sz w:val="20"/>
          <w:szCs w:val="20"/>
        </w:rPr>
        <w:t>type</w:t>
      </w:r>
      <w:proofErr w:type="spellEnd"/>
      <w:r w:rsidR="00044E1C"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7A5FC116" w:rsidR="00044E1C" w:rsidRPr="00100A62" w:rsidRDefault="00AD3F55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E03F96F" w14:textId="218A0BD0" w:rsidR="00E52632" w:rsidRDefault="00B42A61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D2A8A">
        <w:rPr>
          <w:rFonts w:ascii="Palatino Linotype" w:hAnsi="Palatino Linotype"/>
          <w:sz w:val="18"/>
          <w:szCs w:val="18"/>
        </w:rPr>
        <w:t xml:space="preserve">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377F9D">
        <w:rPr>
          <w:rFonts w:ascii="Palatino Linotype" w:hAnsi="Palatino Linotype"/>
          <w:sz w:val="20"/>
          <w:szCs w:val="20"/>
          <w:lang w:val="en-CA"/>
        </w:rPr>
        <w:t xml:space="preserve">was scheduled to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</w:t>
      </w:r>
      <w:r w:rsidR="00DA57A9" w:rsidRPr="00281912">
        <w:rPr>
          <w:rFonts w:ascii="Palatino Linotype" w:hAnsi="Palatino Linotype"/>
          <w:sz w:val="20"/>
          <w:szCs w:val="20"/>
        </w:rPr>
        <w:t xml:space="preserve">for {{ </w:t>
      </w:r>
      <w:proofErr w:type="spellStart"/>
      <w:r w:rsidR="00DA57A9" w:rsidRPr="00281912">
        <w:rPr>
          <w:rFonts w:ascii="Palatino Linotype" w:hAnsi="Palatino Linotype"/>
          <w:sz w:val="20"/>
          <w:szCs w:val="20"/>
        </w:rPr>
        <w:t>appearance_reason</w:t>
      </w:r>
      <w:proofErr w:type="spellEnd"/>
      <w:r w:rsidR="00DA57A9" w:rsidRPr="00281912">
        <w:rPr>
          <w:rFonts w:ascii="Palatino Linotype" w:hAnsi="Palatino Linotype"/>
          <w:sz w:val="20"/>
          <w:szCs w:val="20"/>
        </w:rPr>
        <w:t xml:space="preserve"> }}</w:t>
      </w:r>
      <w:r w:rsidR="00DA57A9">
        <w:rPr>
          <w:rFonts w:ascii="Palatino Linotype" w:hAnsi="Palatino Linotype"/>
          <w:sz w:val="20"/>
          <w:szCs w:val="20"/>
        </w:rPr>
        <w:t xml:space="preserve"> </w:t>
      </w:r>
      <w:r w:rsidR="003F5959" w:rsidRPr="00281912">
        <w:rPr>
          <w:rFonts w:ascii="Palatino Linotype" w:hAnsi="Palatino Linotype"/>
          <w:sz w:val="20"/>
          <w:szCs w:val="20"/>
        </w:rPr>
        <w:t xml:space="preserve">on {{ </w:t>
      </w:r>
      <w:proofErr w:type="spellStart"/>
      <w:r w:rsidR="003F5959" w:rsidRPr="00281912">
        <w:rPr>
          <w:rFonts w:ascii="Palatino Linotype" w:hAnsi="Palatino Linotype"/>
          <w:sz w:val="20"/>
          <w:szCs w:val="20"/>
        </w:rPr>
        <w:t>plea_trial_date</w:t>
      </w:r>
      <w:proofErr w:type="spellEnd"/>
      <w:r w:rsidR="003F5959" w:rsidRPr="00281912">
        <w:rPr>
          <w:rFonts w:ascii="Palatino Linotype" w:hAnsi="Palatino Linotype"/>
          <w:sz w:val="20"/>
          <w:szCs w:val="20"/>
        </w:rPr>
        <w:t xml:space="preserve"> }}</w:t>
      </w:r>
      <w:r w:rsidR="00377F9D">
        <w:rPr>
          <w:rFonts w:ascii="Palatino Linotype" w:hAnsi="Palatino Linotype"/>
          <w:sz w:val="20"/>
          <w:szCs w:val="20"/>
        </w:rPr>
        <w:t xml:space="preserve"> but failed to appear as ordered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3D2A8A">
        <w:rPr>
          <w:rFonts w:ascii="Palatino Linotype" w:hAnsi="Palatino Linotype"/>
          <w:sz w:val="20"/>
          <w:szCs w:val="20"/>
        </w:rPr>
        <w:t>Therefore, the Court orders the following:</w:t>
      </w:r>
    </w:p>
    <w:p w14:paraId="463F96AB" w14:textId="1083E8FA" w:rsidR="003D2A8A" w:rsidRDefault="003D2A8A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</w:p>
    <w:p w14:paraId="2F8D83E8" w14:textId="1F74CE46" w:rsidR="003D2A8A" w:rsidRPr="004D201D" w:rsidRDefault="003D2A8A" w:rsidP="004D201D">
      <w:pPr>
        <w:pStyle w:val="ListParagraph"/>
        <w:numPr>
          <w:ilvl w:val="0"/>
          <w:numId w:val="8"/>
        </w:num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 w:rsidRPr="004D201D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Pr="004D201D">
        <w:rPr>
          <w:rFonts w:ascii="Palatino Linotype" w:hAnsi="Palatino Linotype"/>
          <w:sz w:val="20"/>
          <w:szCs w:val="20"/>
        </w:rPr>
        <w:t>fta_conditions.arrest_warrant</w:t>
      </w:r>
      <w:proofErr w:type="spellEnd"/>
      <w:r w:rsidRPr="004D201D">
        <w:rPr>
          <w:rFonts w:ascii="Palatino Linotype" w:hAnsi="Palatino Linotype"/>
          <w:sz w:val="20"/>
          <w:szCs w:val="20"/>
        </w:rPr>
        <w:t xml:space="preserve"> is true %}An arrest warrant for the Defendant shall issue forthwith. The pickup radius for the warrant is {{ </w:t>
      </w:r>
      <w:proofErr w:type="spellStart"/>
      <w:r w:rsidR="00D57473">
        <w:rPr>
          <w:rFonts w:ascii="Palatino Linotype" w:hAnsi="Palatino Linotype"/>
          <w:sz w:val="20"/>
          <w:szCs w:val="20"/>
        </w:rPr>
        <w:t>fta_conditions.</w:t>
      </w:r>
      <w:r w:rsidRPr="004D201D">
        <w:rPr>
          <w:rFonts w:ascii="Palatino Linotype" w:hAnsi="Palatino Linotype"/>
          <w:sz w:val="20"/>
          <w:szCs w:val="20"/>
        </w:rPr>
        <w:t>arrest_warrant_radius</w:t>
      </w:r>
      <w:proofErr w:type="spellEnd"/>
      <w:r w:rsidRPr="004D201D">
        <w:rPr>
          <w:rFonts w:ascii="Palatino Linotype" w:hAnsi="Palatino Linotype"/>
          <w:sz w:val="20"/>
          <w:szCs w:val="20"/>
        </w:rPr>
        <w:t xml:space="preserve"> }}. {% endif %}</w:t>
      </w:r>
      <w:r w:rsidR="004D201D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4D201D">
        <w:rPr>
          <w:rFonts w:ascii="Palatino Linotype" w:hAnsi="Palatino Linotype"/>
          <w:sz w:val="20"/>
          <w:szCs w:val="20"/>
        </w:rPr>
        <w:t>fta_conditions.bond_forfeited</w:t>
      </w:r>
      <w:proofErr w:type="spellEnd"/>
      <w:r w:rsidR="004D201D">
        <w:rPr>
          <w:rFonts w:ascii="Palatino Linotype" w:hAnsi="Palatino Linotype"/>
          <w:sz w:val="20"/>
          <w:szCs w:val="20"/>
        </w:rPr>
        <w:t xml:space="preserve"> %}</w:t>
      </w:r>
    </w:p>
    <w:p w14:paraId="3DEE89B1" w14:textId="04D89BE2" w:rsidR="004D201D" w:rsidRPr="004D201D" w:rsidRDefault="004D201D" w:rsidP="004D201D">
      <w:pPr>
        <w:pStyle w:val="ListParagraph"/>
        <w:numPr>
          <w:ilvl w:val="0"/>
          <w:numId w:val="8"/>
        </w:num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Bond is forfeited pursuant to R.C. § 2937.35. The Clerk shall apply and deposit and dispose of security as provided in R.C. § 2937.36. {% endif %}</w:t>
      </w:r>
    </w:p>
    <w:p w14:paraId="7F94426D" w14:textId="49B1A0E8" w:rsidR="00E52632" w:rsidRDefault="00E52632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3E76BE92" w14:textId="6C79BC28" w:rsidR="003D2A8A" w:rsidRDefault="003D2A8A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ab/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CC0E25" w:rsidRPr="00CE3EF6">
        <w:rPr>
          <w:rFonts w:ascii="Palatino Linotype" w:hAnsi="Palatino Linotype"/>
          <w:sz w:val="20"/>
          <w:szCs w:val="20"/>
        </w:rPr>
        <w:t>judicial_officer.officer_</w:t>
      </w:r>
      <w:r w:rsidR="006E4EEB" w:rsidRPr="00CE3EF6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CE3EF6">
        <w:rPr>
          <w:rFonts w:ascii="Palatino Linotype" w:hAnsi="Palatino Linotype"/>
          <w:sz w:val="20"/>
          <w:szCs w:val="20"/>
        </w:rPr>
        <w:t xml:space="preserve"> }} </w:t>
      </w:r>
      <w:r w:rsidR="003A4378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3A4378" w:rsidRPr="00CE3EF6">
        <w:rPr>
          <w:rFonts w:ascii="Palatino Linotype" w:hAnsi="Palatino Linotype"/>
          <w:sz w:val="20"/>
          <w:szCs w:val="20"/>
        </w:rPr>
        <w:t>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C1DEA" w:rsidRPr="00CE3EF6">
        <w:rPr>
          <w:rFonts w:ascii="Palatino Linotype" w:hAnsi="Palatino Linotype"/>
          <w:sz w:val="20"/>
          <w:szCs w:val="20"/>
        </w:rPr>
        <w:t>judicial_officer.last_name</w:t>
      </w:r>
      <w:proofErr w:type="spellEnd"/>
      <w:r w:rsidR="00DC1DEA" w:rsidRPr="00CE3EF6">
        <w:rPr>
          <w:rFonts w:ascii="Palatino Linotype" w:hAnsi="Palatino Linotype"/>
          <w:sz w:val="20"/>
          <w:szCs w:val="20"/>
        </w:rPr>
        <w:t xml:space="preserve">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judicial_of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_type</w:t>
      </w:r>
      <w:proofErr w:type="spell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>{% endif %}</w:t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{{ </w:t>
      </w:r>
      <w:proofErr w:type="spellStart"/>
      <w:r>
        <w:rPr>
          <w:rFonts w:ascii="Palatino Linotype" w:hAnsi="Palatino Linotype"/>
          <w:sz w:val="16"/>
          <w:szCs w:val="16"/>
        </w:rPr>
        <w:t>defendant.first_name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{% if </w:t>
      </w:r>
      <w:proofErr w:type="spellStart"/>
      <w:r>
        <w:rPr>
          <w:rFonts w:ascii="Palatino Linotype" w:hAnsi="Palatino Linotype"/>
          <w:sz w:val="16"/>
          <w:szCs w:val="16"/>
        </w:rPr>
        <w:t>community_control.ordered</w:t>
      </w:r>
      <w:proofErr w:type="spellEnd"/>
      <w:r>
        <w:rPr>
          <w:rFonts w:ascii="Palatino Linotype" w:hAnsi="Palatino Linotype"/>
          <w:sz w:val="16"/>
          <w:szCs w:val="16"/>
        </w:rPr>
        <w:t xml:space="preserve"> is true or </w:t>
      </w:r>
      <w:proofErr w:type="spellStart"/>
      <w:r>
        <w:rPr>
          <w:rFonts w:ascii="Palatino Linotype" w:hAnsi="Palatino Linotype"/>
          <w:sz w:val="16"/>
          <w:szCs w:val="16"/>
        </w:rPr>
        <w:t>bond_conditions.monitoring</w:t>
      </w:r>
      <w:proofErr w:type="spellEnd"/>
      <w:r>
        <w:rPr>
          <w:rFonts w:ascii="Palatino Linotype" w:hAnsi="Palatino Linotype"/>
          <w:sz w:val="16"/>
          <w:szCs w:val="16"/>
        </w:rPr>
        <w:t xml:space="preserve"> is true %}Community Control: PS    EM;{% endif %}{% if </w:t>
      </w:r>
      <w:proofErr w:type="spellStart"/>
      <w:r>
        <w:rPr>
          <w:rFonts w:ascii="Palatino Linotype" w:hAnsi="Palatino Linotype"/>
          <w:sz w:val="16"/>
          <w:szCs w:val="16"/>
        </w:rPr>
        <w:t>jail_terms.ordered</w:t>
      </w:r>
      <w:proofErr w:type="spellEnd"/>
      <w:r>
        <w:rPr>
          <w:rFonts w:ascii="Palatino Linotype" w:hAnsi="Palatino Linotype"/>
          <w:sz w:val="16"/>
          <w:szCs w:val="16"/>
        </w:rPr>
        <w:t xml:space="preserve"> is true or </w:t>
      </w:r>
      <w:proofErr w:type="spellStart"/>
      <w:r>
        <w:rPr>
          <w:rFonts w:ascii="Palatino Linotype" w:hAnsi="Palatino Linotype"/>
          <w:sz w:val="16"/>
          <w:szCs w:val="16"/>
        </w:rPr>
        <w:t>apply_jtc</w:t>
      </w:r>
      <w:proofErr w:type="spellEnd"/>
      <w:r>
        <w:rPr>
          <w:rFonts w:ascii="Palatino Linotype" w:hAnsi="Palatino Linotype"/>
          <w:sz w:val="16"/>
          <w:szCs w:val="16"/>
        </w:rPr>
        <w:t xml:space="preserve"> == ‘Sentence’ %}County Jail: PS   EM;{% endif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CBCC0" w14:textId="77777777" w:rsidR="00B3139E" w:rsidRDefault="00B3139E" w:rsidP="008F0DC3">
      <w:r>
        <w:separator/>
      </w:r>
    </w:p>
  </w:endnote>
  <w:endnote w:type="continuationSeparator" w:id="0">
    <w:p w14:paraId="714D4ACD" w14:textId="77777777" w:rsidR="00B3139E" w:rsidRDefault="00B3139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7D41" w14:textId="77777777" w:rsidR="00377F9D" w:rsidRDefault="00377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EB6230B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AF4DB1" w:rsidRPr="006755D6">
      <w:rPr>
        <w:rFonts w:ascii="Palatino Linotype" w:hAnsi="Palatino Linotype"/>
        <w:bCs/>
        <w:sz w:val="20"/>
        <w:szCs w:val="20"/>
      </w:rPr>
      <w:t>judicial_officer.officer_type</w:t>
    </w:r>
    <w:proofErr w:type="spellEnd"/>
    <w:r w:rsidR="00AF4DB1" w:rsidRPr="006755D6">
      <w:rPr>
        <w:rFonts w:ascii="Palatino Linotype" w:hAnsi="Palatino Linotype"/>
        <w:bCs/>
        <w:sz w:val="20"/>
        <w:szCs w:val="20"/>
      </w:rPr>
      <w:t xml:space="preserve">  ==  ‘Magistrate’ %}Magistrate Decision – </w:t>
    </w:r>
    <w:r w:rsidR="00377F9D">
      <w:rPr>
        <w:rFonts w:ascii="Palatino Linotype" w:hAnsi="Palatino Linotype"/>
        <w:bCs/>
        <w:sz w:val="20"/>
        <w:szCs w:val="20"/>
      </w:rPr>
      <w:t>Failure To Appear</w:t>
    </w:r>
    <w:r w:rsidR="00AF4DB1" w:rsidRPr="006755D6">
      <w:rPr>
        <w:rFonts w:ascii="Palatino Linotype" w:hAnsi="Palatino Linotype"/>
        <w:bCs/>
        <w:sz w:val="20"/>
        <w:szCs w:val="20"/>
      </w:rPr>
      <w:t xml:space="preserve"> Entry</w:t>
    </w:r>
    <w:r w:rsidR="00AF4DB1" w:rsidRPr="006755D6">
      <w:rPr>
        <w:rFonts w:ascii="Palatino Linotype" w:hAnsi="Palatino Linotype"/>
        <w:sz w:val="20"/>
        <w:szCs w:val="20"/>
      </w:rPr>
      <w:t xml:space="preserve">{% </w:t>
    </w:r>
    <w:proofErr w:type="spellStart"/>
    <w:r w:rsidR="00AF4DB1" w:rsidRPr="006755D6">
      <w:rPr>
        <w:rFonts w:ascii="Palatino Linotype" w:hAnsi="Palatino Linotype"/>
        <w:sz w:val="20"/>
        <w:szCs w:val="20"/>
      </w:rPr>
      <w:t>elif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proofErr w:type="spellStart"/>
    <w:r w:rsidR="00AF4DB1" w:rsidRPr="006755D6">
      <w:rPr>
        <w:rFonts w:ascii="Palatino Linotype" w:hAnsi="Palatino Linotype"/>
        <w:sz w:val="20"/>
        <w:szCs w:val="20"/>
      </w:rPr>
      <w:t>judicial_officer.officer_type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== ‘Judge’ %}</w:t>
    </w:r>
    <w:r w:rsidR="00377F9D">
      <w:rPr>
        <w:rFonts w:ascii="Palatino Linotype" w:hAnsi="Palatino Linotype"/>
        <w:sz w:val="20"/>
        <w:szCs w:val="20"/>
      </w:rPr>
      <w:t>Failure To Appear</w:t>
    </w:r>
    <w:r w:rsidR="00AF4DB1" w:rsidRPr="006755D6">
      <w:rPr>
        <w:rFonts w:ascii="Palatino Linotype" w:hAnsi="Palatino Linotype"/>
        <w:sz w:val="20"/>
        <w:szCs w:val="20"/>
      </w:rPr>
      <w:t xml:space="preserve"> Judgment Entry{% endif %} {{ </w:t>
    </w:r>
    <w:proofErr w:type="spellStart"/>
    <w:r w:rsidR="00AF4DB1" w:rsidRPr="006755D6">
      <w:rPr>
        <w:rFonts w:ascii="Palatino Linotype" w:hAnsi="Palatino Linotype"/>
        <w:sz w:val="20"/>
        <w:szCs w:val="20"/>
      </w:rPr>
      <w:t>case_number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8EF0" w14:textId="77777777" w:rsidR="00377F9D" w:rsidRDefault="00377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D3341" w14:textId="77777777" w:rsidR="00B3139E" w:rsidRDefault="00B3139E" w:rsidP="008F0DC3">
      <w:r>
        <w:separator/>
      </w:r>
    </w:p>
  </w:footnote>
  <w:footnote w:type="continuationSeparator" w:id="0">
    <w:p w14:paraId="5D39688E" w14:textId="77777777" w:rsidR="00B3139E" w:rsidRDefault="00B3139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8862" w14:textId="77777777" w:rsidR="00377F9D" w:rsidRDefault="00377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8E41" w14:textId="77777777" w:rsidR="00377F9D" w:rsidRDefault="00377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D201D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D68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</cp:revision>
  <cp:lastPrinted>2018-07-24T14:18:00Z</cp:lastPrinted>
  <dcterms:created xsi:type="dcterms:W3CDTF">2022-03-19T09:22:00Z</dcterms:created>
  <dcterms:modified xsi:type="dcterms:W3CDTF">2022-03-27T16:20:00Z</dcterms:modified>
</cp:coreProperties>
</file>