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1ED4CFAA" w:rsidR="001C7AC2" w:rsidRPr="00440552" w:rsidRDefault="001C7AC2" w:rsidP="009E08A6">
      <w:pPr>
        <w:tabs>
          <w:tab w:val="center" w:pos="4680"/>
        </w:tabs>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sidR="00F275A2">
        <w:rPr>
          <w:rFonts w:ascii="Palatino Linotype" w:hAnsi="Palatino Linotype"/>
          <w:sz w:val="20"/>
          <w:szCs w:val="20"/>
        </w:rPr>
        <w:t>Defendant</w:t>
      </w:r>
      <w:proofErr w:type="gramEnd"/>
      <w:r w:rsidR="00F275A2">
        <w:rPr>
          <w:rFonts w:ascii="Palatino Linotype" w:hAnsi="Palatino Linotype"/>
          <w:sz w:val="20"/>
          <w:szCs w:val="20"/>
        </w:rPr>
        <w:t xml:space="preserve">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6F2B1C">
        <w:rPr>
          <w:rFonts w:ascii="Palatino Linotype" w:hAnsi="Palatino Linotype"/>
          <w:sz w:val="20"/>
          <w:szCs w:val="20"/>
        </w:rPr>
        <w:t>The</w:t>
      </w:r>
      <w:proofErr w:type="gramEnd"/>
      <w:r w:rsidR="006F2B1C">
        <w:rPr>
          <w:rFonts w:ascii="Palatino Linotype" w:hAnsi="Palatino Linotype"/>
          <w:sz w:val="20"/>
          <w:szCs w:val="20"/>
        </w:rPr>
        <w:t xml:space="preserve"> jury found and the Court sentenced as indicated in the chart below. </w:t>
      </w:r>
      <w:r w:rsidR="00440552">
        <w:rPr>
          <w:rFonts w:ascii="Palatino Linotype" w:hAnsi="Palatino Linotype"/>
          <w:sz w:val="20"/>
          <w:szCs w:val="20"/>
        </w:rPr>
        <w:t xml:space="preserve">{% </w:t>
      </w:r>
      <w:proofErr w:type="spellStart"/>
      <w:r w:rsidR="00440552">
        <w:rPr>
          <w:rFonts w:ascii="Palatino Linotype" w:hAnsi="Palatino Linotype"/>
          <w:sz w:val="20"/>
          <w:szCs w:val="20"/>
        </w:rPr>
        <w:t>elif</w:t>
      </w:r>
      <w:proofErr w:type="spellEnd"/>
      <w:r w:rsidR="00440552">
        <w:rPr>
          <w:rFonts w:ascii="Palatino Linotype" w:hAnsi="Palatino Linotype"/>
          <w:sz w:val="20"/>
          <w:szCs w:val="20"/>
        </w:rPr>
        <w:t xml:space="preserve"> </w:t>
      </w:r>
      <w:proofErr w:type="spellStart"/>
      <w:r w:rsidR="00440552">
        <w:rPr>
          <w:rFonts w:ascii="Palatino Linotype" w:hAnsi="Palatino Linotype"/>
          <w:sz w:val="20"/>
          <w:szCs w:val="20"/>
        </w:rPr>
        <w:t>appearance_reason</w:t>
      </w:r>
      <w:proofErr w:type="spellEnd"/>
      <w:r w:rsidR="00440552">
        <w:rPr>
          <w:rFonts w:ascii="Palatino Linotype" w:hAnsi="Palatino Linotype"/>
          <w:sz w:val="20"/>
          <w:szCs w:val="20"/>
        </w:rPr>
        <w:t xml:space="preserve"> == ‘sentencing only’ </w:t>
      </w:r>
      <w:proofErr w:type="gramStart"/>
      <w:r w:rsidR="00440552">
        <w:rPr>
          <w:rFonts w:ascii="Palatino Linotype" w:hAnsi="Palatino Linotype"/>
          <w:sz w:val="20"/>
          <w:szCs w:val="20"/>
        </w:rPr>
        <w:t>%}Defendant</w:t>
      </w:r>
      <w:proofErr w:type="gramEnd"/>
      <w:r w:rsidR="00440552">
        <w:rPr>
          <w:rFonts w:ascii="Palatino Linotype" w:hAnsi="Palatino Linotype"/>
          <w:sz w:val="20"/>
          <w:szCs w:val="20"/>
        </w:rPr>
        <w:t xml:space="preserve"> having previously plead and been found guilty to the charge(s) listed below, appeared in Court for sentencing on {{ </w:t>
      </w:r>
      <w:proofErr w:type="spellStart"/>
      <w:r w:rsidR="00440552">
        <w:rPr>
          <w:rFonts w:ascii="Palatino Linotype" w:hAnsi="Palatino Linotype"/>
          <w:sz w:val="20"/>
          <w:szCs w:val="20"/>
        </w:rPr>
        <w:t>plea_trial_date</w:t>
      </w:r>
      <w:proofErr w:type="spellEnd"/>
      <w:r w:rsidR="00440552">
        <w:rPr>
          <w:rFonts w:ascii="Palatino Linotype" w:hAnsi="Palatino Linotype"/>
          <w:sz w:val="20"/>
          <w:szCs w:val="20"/>
        </w:rPr>
        <w:t xml:space="preserve"> }}. </w:t>
      </w:r>
      <w:r w:rsidR="00440552">
        <w:rPr>
          <w:rFonts w:ascii="Palatino Linotype" w:hAnsi="Palatino Linotype"/>
          <w:bCs/>
          <w:sz w:val="20"/>
          <w:szCs w:val="20"/>
        </w:rPr>
        <w:t xml:space="preserve">{% if </w:t>
      </w:r>
      <w:proofErr w:type="spellStart"/>
      <w:r w:rsidR="00440552">
        <w:rPr>
          <w:rFonts w:ascii="Palatino Linotype" w:hAnsi="Palatino Linotype"/>
          <w:bCs/>
          <w:sz w:val="20"/>
          <w:szCs w:val="20"/>
        </w:rPr>
        <w:t>defense_counsel_waived</w:t>
      </w:r>
      <w:proofErr w:type="spellEnd"/>
      <w:r w:rsidR="00440552">
        <w:rPr>
          <w:rFonts w:ascii="Palatino Linotype" w:hAnsi="Palatino Linotype"/>
          <w:bCs/>
          <w:sz w:val="20"/>
          <w:szCs w:val="20"/>
        </w:rPr>
        <w:t xml:space="preserve"> is false </w:t>
      </w:r>
      <w:proofErr w:type="gramStart"/>
      <w:r w:rsidR="00440552">
        <w:rPr>
          <w:rFonts w:ascii="Palatino Linotype" w:hAnsi="Palatino Linotype"/>
          <w:bCs/>
          <w:sz w:val="20"/>
          <w:szCs w:val="20"/>
        </w:rPr>
        <w:t>%}Defendant</w:t>
      </w:r>
      <w:proofErr w:type="gramEnd"/>
      <w:r w:rsidR="00440552">
        <w:rPr>
          <w:rFonts w:ascii="Palatino Linotype" w:hAnsi="Palatino Linotype"/>
          <w:bCs/>
          <w:sz w:val="20"/>
          <w:szCs w:val="20"/>
        </w:rPr>
        <w:t xml:space="preserve"> was represented by {{ </w:t>
      </w:r>
      <w:proofErr w:type="spellStart"/>
      <w:r w:rsidR="00440552">
        <w:rPr>
          <w:rFonts w:ascii="Palatino Linotype" w:hAnsi="Palatino Linotype"/>
          <w:bCs/>
          <w:sz w:val="20"/>
          <w:szCs w:val="20"/>
        </w:rPr>
        <w:t>defense_counsel</w:t>
      </w:r>
      <w:proofErr w:type="spellEnd"/>
      <w:r w:rsidR="00440552">
        <w:rPr>
          <w:rFonts w:ascii="Palatino Linotype" w:hAnsi="Palatino Linotype"/>
          <w:bCs/>
          <w:sz w:val="20"/>
          <w:szCs w:val="20"/>
        </w:rPr>
        <w:t xml:space="preserve"> }}, {{ </w:t>
      </w:r>
      <w:proofErr w:type="spellStart"/>
      <w:r w:rsidR="00440552">
        <w:rPr>
          <w:rFonts w:ascii="Palatino Linotype" w:hAnsi="Palatino Linotype"/>
          <w:bCs/>
          <w:sz w:val="20"/>
          <w:szCs w:val="20"/>
        </w:rPr>
        <w:t>defense_counsel_type</w:t>
      </w:r>
      <w:proofErr w:type="spellEnd"/>
      <w:r w:rsidR="00440552">
        <w:rPr>
          <w:rFonts w:ascii="Palatino Linotype" w:hAnsi="Palatino Linotype"/>
          <w:bCs/>
          <w:sz w:val="20"/>
          <w:szCs w:val="20"/>
        </w:rPr>
        <w:t xml:space="preserve"> }}. {% </w:t>
      </w:r>
      <w:proofErr w:type="spellStart"/>
      <w:r w:rsidR="00440552">
        <w:rPr>
          <w:rFonts w:ascii="Palatino Linotype" w:hAnsi="Palatino Linotype"/>
          <w:bCs/>
          <w:sz w:val="20"/>
          <w:szCs w:val="20"/>
        </w:rPr>
        <w:t>elif</w:t>
      </w:r>
      <w:proofErr w:type="spellEnd"/>
      <w:r w:rsidR="00440552">
        <w:rPr>
          <w:rFonts w:ascii="Palatino Linotype" w:hAnsi="Palatino Linotype"/>
          <w:bCs/>
          <w:sz w:val="20"/>
          <w:szCs w:val="20"/>
        </w:rPr>
        <w:t xml:space="preserve"> </w:t>
      </w:r>
      <w:proofErr w:type="spellStart"/>
      <w:r w:rsidR="00440552">
        <w:rPr>
          <w:rFonts w:ascii="Palatino Linotype" w:hAnsi="Palatino Linotype"/>
          <w:bCs/>
          <w:sz w:val="20"/>
          <w:szCs w:val="20"/>
        </w:rPr>
        <w:t>defense_counsel_waived</w:t>
      </w:r>
      <w:proofErr w:type="spellEnd"/>
      <w:r w:rsidR="00440552">
        <w:rPr>
          <w:rFonts w:ascii="Palatino Linotype" w:hAnsi="Palatino Linotype"/>
          <w:bCs/>
          <w:sz w:val="20"/>
          <w:szCs w:val="20"/>
        </w:rPr>
        <w:t xml:space="preserve"> is true </w:t>
      </w:r>
      <w:proofErr w:type="gramStart"/>
      <w:r w:rsidR="00440552">
        <w:rPr>
          <w:rFonts w:ascii="Palatino Linotype" w:hAnsi="Palatino Linotype"/>
          <w:bCs/>
          <w:sz w:val="20"/>
          <w:szCs w:val="20"/>
        </w:rPr>
        <w:t>%}Defendant</w:t>
      </w:r>
      <w:proofErr w:type="gramEnd"/>
      <w:r w:rsidR="00440552">
        <w:rPr>
          <w:rFonts w:ascii="Palatino Linotype" w:hAnsi="Palatino Linotype"/>
          <w:bCs/>
          <w:sz w:val="20"/>
          <w:szCs w:val="20"/>
        </w:rPr>
        <w:t xml:space="preserve"> appeared pro se, having previously waived the right to counsel. {% endif </w:t>
      </w:r>
      <w:proofErr w:type="gramStart"/>
      <w:r w:rsidR="00440552">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440552">
        <w:rPr>
          <w:rFonts w:ascii="Palatino Linotype" w:hAnsi="Palatino Linotype"/>
          <w:bCs/>
          <w:sz w:val="20"/>
          <w:szCs w:val="20"/>
        </w:rPr>
        <w:t>{</w:t>
      </w:r>
      <w:proofErr w:type="gramEnd"/>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w:t>
      </w:r>
      <w:proofErr w:type="gramStart"/>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w:t>
      </w:r>
      <w:proofErr w:type="gramEnd"/>
      <w:r w:rsidRPr="00440552">
        <w:rPr>
          <w:rFonts w:ascii="Palatino Linotype" w:hAnsi="Palatino Linotype"/>
          <w:bCs/>
          <w:sz w:val="20"/>
          <w:szCs w:val="20"/>
        </w:rPr>
        <w:t>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p>
    <w:p w14:paraId="3C262A2B" w14:textId="77777777" w:rsidR="001C7AC2" w:rsidRPr="00FC46AD" w:rsidRDefault="001C7AC2" w:rsidP="001C7AC2">
      <w:pPr>
        <w:jc w:val="both"/>
        <w:rPr>
          <w:rFonts w:ascii="Palatino Linotype" w:hAnsi="Palatino Linotype"/>
          <w:sz w:val="20"/>
          <w:szCs w:val="20"/>
        </w:rPr>
      </w:pPr>
    </w:p>
    <w:p w14:paraId="3615A3A2" w14:textId="1BA7EF44" w:rsidR="009665E0"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w:t>
      </w:r>
      <w:r w:rsidR="00663B8D">
        <w:rPr>
          <w:rFonts w:ascii="Palatino Linotype" w:hAnsi="Palatino Linotype"/>
          <w:sz w:val="20"/>
          <w:szCs w:val="20"/>
        </w:rPr>
        <w:t>, following allocution,</w:t>
      </w:r>
      <w:r w:rsidRPr="00FC46AD">
        <w:rPr>
          <w:rFonts w:ascii="Palatino Linotype" w:hAnsi="Palatino Linotype"/>
          <w:sz w:val="20"/>
          <w:szCs w:val="20"/>
        </w:rPr>
        <w:t xml:space="preserve">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r w:rsidR="00C2249E">
        <w:rPr>
          <w:rFonts w:ascii="Palatino Linotype" w:hAnsi="Palatino Linotype"/>
          <w:sz w:val="20"/>
          <w:szCs w:val="20"/>
        </w:rPr>
        <w:t xml:space="preserve">{% if </w:t>
      </w:r>
      <w:proofErr w:type="spellStart"/>
      <w:r w:rsidR="00D301BF">
        <w:rPr>
          <w:rFonts w:ascii="Palatino Linotype" w:hAnsi="Palatino Linotype"/>
          <w:sz w:val="20"/>
          <w:szCs w:val="20"/>
        </w:rPr>
        <w:t>offense_of_violence</w:t>
      </w:r>
      <w:proofErr w:type="spellEnd"/>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w:t>
      </w:r>
      <w:r w:rsidR="00D301BF">
        <w:rPr>
          <w:rFonts w:ascii="Palatino Linotype" w:hAnsi="Palatino Linotype"/>
          <w:b/>
          <w:bCs/>
          <w:sz w:val="20"/>
          <w:szCs w:val="20"/>
        </w:rPr>
        <w:t xml:space="preserve">Offense of Violence. </w:t>
      </w:r>
      <w:r w:rsidR="00C2249E">
        <w:rPr>
          <w:rFonts w:ascii="Palatino Linotype" w:hAnsi="Palatino Linotype"/>
          <w:sz w:val="20"/>
          <w:szCs w:val="20"/>
        </w:rPr>
        <w:t xml:space="preserve">The Court informed the Defendant </w:t>
      </w:r>
      <w:r w:rsidR="009665E0">
        <w:rPr>
          <w:rFonts w:ascii="Palatino Linotype" w:hAnsi="Palatino Linotype"/>
          <w:sz w:val="20"/>
          <w:szCs w:val="20"/>
        </w:rPr>
        <w:t xml:space="preserve">that a conviction in this case results in the following: </w:t>
      </w:r>
    </w:p>
    <w:p w14:paraId="55B22A82" w14:textId="77777777" w:rsidR="009665E0" w:rsidRDefault="00C2249E" w:rsidP="009665E0">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lastRenderedPageBreak/>
        <w:t>18 U.S.C § 922(g)(9) prohibits the Defendant from shipping, transporting, purchasing, possessing</w:t>
      </w:r>
      <w:r w:rsidR="00BD141C" w:rsidRPr="009665E0">
        <w:rPr>
          <w:rFonts w:ascii="Palatino Linotype" w:hAnsi="Palatino Linotype"/>
          <w:sz w:val="20"/>
          <w:szCs w:val="20"/>
        </w:rPr>
        <w:t>,</w:t>
      </w:r>
      <w:r w:rsidRPr="009665E0">
        <w:rPr>
          <w:rFonts w:ascii="Palatino Linotype" w:hAnsi="Palatino Linotype"/>
          <w:sz w:val="20"/>
          <w:szCs w:val="20"/>
        </w:rPr>
        <w:t xml:space="preserve"> or owning a firearm or ammunition.</w:t>
      </w:r>
    </w:p>
    <w:p w14:paraId="07677288" w14:textId="77777777" w:rsid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71E4778" w14:textId="77777777" w:rsidR="00C909D5"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 xml:space="preserve">A conviction in this case may render the Defendant </w:t>
      </w:r>
      <w:r w:rsidR="004B5D32">
        <w:rPr>
          <w:rFonts w:ascii="Palatino Linotype" w:hAnsi="Palatino Linotype"/>
          <w:sz w:val="20"/>
          <w:szCs w:val="20"/>
        </w:rPr>
        <w:t>ineligible</w:t>
      </w:r>
      <w:r>
        <w:rPr>
          <w:rFonts w:ascii="Palatino Linotype" w:hAnsi="Palatino Linotype"/>
          <w:sz w:val="20"/>
          <w:szCs w:val="20"/>
        </w:rPr>
        <w:t xml:space="preserve"> for </w:t>
      </w:r>
      <w:r w:rsidR="004B5D32">
        <w:rPr>
          <w:rFonts w:ascii="Palatino Linotype" w:hAnsi="Palatino Linotype"/>
          <w:sz w:val="20"/>
          <w:szCs w:val="20"/>
        </w:rPr>
        <w:t xml:space="preserve">certain state and federal benefits. </w:t>
      </w:r>
      <w:r w:rsidR="00C2249E" w:rsidRPr="009665E0">
        <w:rPr>
          <w:rFonts w:ascii="Palatino Linotype" w:hAnsi="Palatino Linotype"/>
          <w:sz w:val="20"/>
          <w:szCs w:val="20"/>
        </w:rPr>
        <w:t xml:space="preserve">{% endif </w:t>
      </w:r>
      <w:proofErr w:type="gramStart"/>
      <w:r w:rsidR="00C2249E" w:rsidRPr="009665E0">
        <w:rPr>
          <w:rFonts w:ascii="Palatino Linotype" w:hAnsi="Palatino Linotype"/>
          <w:sz w:val="20"/>
          <w:szCs w:val="20"/>
        </w:rPr>
        <w:t>%}</w:t>
      </w:r>
      <w:r w:rsidR="003E5CBB">
        <w:rPr>
          <w:rFonts w:ascii="Palatino Linotype" w:hAnsi="Palatino Linotype"/>
          <w:sz w:val="20"/>
          <w:szCs w:val="20"/>
        </w:rPr>
        <w:t>{</w:t>
      </w:r>
      <w:proofErr w:type="gramEnd"/>
      <w:r w:rsidR="003E5CBB">
        <w:rPr>
          <w:rFonts w:ascii="Palatino Linotype" w:hAnsi="Palatino Linotype"/>
          <w:sz w:val="20"/>
          <w:szCs w:val="20"/>
        </w:rPr>
        <w:t xml:space="preserve">% if </w:t>
      </w:r>
      <w:proofErr w:type="spellStart"/>
      <w:r w:rsidR="003E5CBB">
        <w:rPr>
          <w:rFonts w:ascii="Palatino Linotype" w:hAnsi="Palatino Linotype"/>
          <w:sz w:val="20"/>
          <w:szCs w:val="20"/>
        </w:rPr>
        <w:t>victim_statements</w:t>
      </w:r>
      <w:proofErr w:type="spellEnd"/>
      <w:r w:rsidR="003E5CBB">
        <w:rPr>
          <w:rFonts w:ascii="Palatino Linotype" w:hAnsi="Palatino Linotype"/>
          <w:sz w:val="20"/>
          <w:szCs w:val="20"/>
        </w:rPr>
        <w:t xml:space="preserve"> is true %}</w:t>
      </w:r>
    </w:p>
    <w:p w14:paraId="1F2C7C4E" w14:textId="137AFB65" w:rsidR="001C7AC2" w:rsidRPr="00C909D5" w:rsidRDefault="003E5CBB" w:rsidP="006F031A">
      <w:pPr>
        <w:jc w:val="both"/>
        <w:rPr>
          <w:rFonts w:ascii="Palatino Linotype" w:hAnsi="Palatino Linotype"/>
          <w:sz w:val="20"/>
          <w:szCs w:val="20"/>
        </w:rPr>
      </w:pPr>
      <w:r w:rsidRPr="00C909D5">
        <w:rPr>
          <w:rFonts w:ascii="Palatino Linotype" w:hAnsi="Palatino Linotype"/>
          <w:sz w:val="20"/>
          <w:szCs w:val="20"/>
        </w:rPr>
        <w:t>{{‘\n’</w:t>
      </w:r>
      <w:proofErr w:type="gramStart"/>
      <w:r w:rsidRPr="00C909D5">
        <w:rPr>
          <w:rFonts w:ascii="Palatino Linotype" w:hAnsi="Palatino Linotype"/>
          <w:sz w:val="20"/>
          <w:szCs w:val="20"/>
        </w:rPr>
        <w:t>}}The</w:t>
      </w:r>
      <w:proofErr w:type="gramEnd"/>
      <w:r w:rsidRPr="00C909D5">
        <w:rPr>
          <w:rFonts w:ascii="Palatino Linotype" w:hAnsi="Palatino Linotype"/>
          <w:sz w:val="20"/>
          <w:szCs w:val="20"/>
        </w:rPr>
        <w:t xml:space="preserv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0A03E5D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w:t>
      </w:r>
      <w:r w:rsidRPr="005A615C">
        <w:rPr>
          <w:rFonts w:ascii="Palatino Linotype" w:hAnsi="Palatino Linotype"/>
          <w:sz w:val="20"/>
          <w:szCs w:val="20"/>
        </w:rPr>
        <w:lastRenderedPageBreak/>
        <w:t xml:space="preserve">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agrees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 endif </w:t>
      </w:r>
      <w:proofErr w:type="gramStart"/>
      <w:r w:rsidRPr="005A615C">
        <w:rPr>
          <w:rFonts w:ascii="Palatino Linotype" w:hAnsi="Palatino Linotype"/>
          <w:sz w:val="20"/>
          <w:szCs w:val="20"/>
        </w:rPr>
        <w:t>%}</w:t>
      </w:r>
      <w:r w:rsidR="00C4250A" w:rsidRPr="005A615C">
        <w:rPr>
          <w:rFonts w:ascii="Palatino Linotype" w:hAnsi="Palatino Linotype"/>
          <w:sz w:val="20"/>
          <w:szCs w:val="20"/>
        </w:rPr>
        <w:t>{</w:t>
      </w:r>
      <w:proofErr w:type="gramEnd"/>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xml:space="preserve">{% endif </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w:t>
      </w:r>
      <w:proofErr w:type="gramEnd"/>
      <w:r w:rsidRPr="00623467">
        <w:rPr>
          <w:rFonts w:ascii="Palatino Linotype" w:hAnsi="Palatino Linotype"/>
          <w:b/>
          <w:sz w:val="20"/>
          <w:szCs w:val="20"/>
        </w:rPr>
        <w:t>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66A1291D" w14:textId="77777777" w:rsidR="00C4250A" w:rsidRDefault="00C4250A" w:rsidP="00C4250A">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27D7C187" w14:textId="4FB32A68" w:rsidR="00F6536C" w:rsidRPr="002B65BF" w:rsidRDefault="00F6536C" w:rsidP="00C4250A">
      <w:pPr>
        <w:widowControl/>
        <w:autoSpaceDE/>
        <w:autoSpaceDN/>
        <w:adjustRightInd/>
        <w:jc w:val="both"/>
        <w:rPr>
          <w:rFonts w:ascii="Palatino Linotype" w:hAnsi="Palatino Linotype"/>
          <w:sz w:val="20"/>
          <w:szCs w:val="20"/>
        </w:rPr>
      </w:pPr>
    </w:p>
    <w:p w14:paraId="513B79E9" w14:textId="4E31CA9B"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proofErr w:type="gramStart"/>
      <w:r w:rsidR="00B00AE5">
        <w:rPr>
          <w:rFonts w:ascii="Palatino Linotype" w:hAnsi="Palatino Linotype"/>
          <w:sz w:val="20"/>
          <w:szCs w:val="20"/>
        </w:rPr>
        <w:t>diversion.ordered</w:t>
      </w:r>
      <w:proofErr w:type="spellEnd"/>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w:t>
      </w:r>
      <w:proofErr w:type="gramStart"/>
      <w:r w:rsidR="006360A7">
        <w:rPr>
          <w:rFonts w:ascii="Palatino Linotype" w:hAnsi="Palatino Linotype"/>
          <w:bCs/>
          <w:sz w:val="20"/>
          <w:szCs w:val="20"/>
        </w:rPr>
        <w:t>costs.ordered</w:t>
      </w:r>
      <w:proofErr w:type="spellEnd"/>
      <w:proofErr w:type="gram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w:t>
      </w:r>
      <w:r w:rsidRPr="00FC46AD">
        <w:rPr>
          <w:rFonts w:ascii="Palatino Linotype" w:hAnsi="Palatino Linotype"/>
          <w:sz w:val="20"/>
          <w:szCs w:val="20"/>
        </w:rPr>
        <w:lastRenderedPageBreak/>
        <w:t xml:space="preserve">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lastRenderedPageBreak/>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 xml:space="preserve">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w:t>
      </w:r>
      <w:proofErr w:type="gramStart"/>
      <w:r w:rsidR="000C107B">
        <w:rPr>
          <w:rFonts w:ascii="Palatino Linotype" w:hAnsi="Palatino Linotype"/>
          <w:sz w:val="20"/>
          <w:szCs w:val="20"/>
        </w:rPr>
        <w:t>control.alcohol</w:t>
      </w:r>
      <w:proofErr w:type="gramEnd"/>
      <w:r w:rsidR="000C107B">
        <w:rPr>
          <w:rFonts w:ascii="Palatino Linotype" w:hAnsi="Palatino Linotype"/>
          <w:sz w:val="20"/>
          <w:szCs w:val="20"/>
        </w:rPr>
        <w:t>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xml:space="preserve">. {% endif </w:t>
      </w:r>
      <w:proofErr w:type="gramStart"/>
      <w:r w:rsidR="000C107B">
        <w:rPr>
          <w:rFonts w:ascii="Palatino Linotype" w:hAnsi="Palatino Linotype"/>
          <w:sz w:val="20"/>
          <w:szCs w:val="20"/>
        </w:rPr>
        <w:t>%}</w:t>
      </w:r>
      <w:r w:rsidR="00500F30">
        <w:rPr>
          <w:rFonts w:ascii="Palatino Linotype" w:hAnsi="Palatino Linotype"/>
          <w:sz w:val="20"/>
          <w:szCs w:val="20"/>
        </w:rPr>
        <w:t>{</w:t>
      </w:r>
      <w:proofErr w:type="gramEnd"/>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005522ED" w:rsidRPr="001D2453">
        <w:rPr>
          <w:rFonts w:ascii="Palatino Linotype" w:hAnsi="Palatino Linotype"/>
          <w:sz w:val="20"/>
          <w:szCs w:val="20"/>
        </w:rPr>
        <w:t>{</w:t>
      </w:r>
      <w:proofErr w:type="gramEnd"/>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34E876D8"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w:t>
      </w:r>
      <w:r>
        <w:rPr>
          <w:rFonts w:ascii="Palatino Linotype" w:hAnsi="Palatino Linotype"/>
          <w:sz w:val="20"/>
          <w:szCs w:val="20"/>
        </w:rPr>
        <w:lastRenderedPageBreak/>
        <w:t xml:space="preserve">GPS Monitoring unit. {% endif </w:t>
      </w:r>
      <w:proofErr w:type="gramStart"/>
      <w:r>
        <w:rPr>
          <w:rFonts w:ascii="Palatino Linotype" w:hAnsi="Palatino Linotype"/>
          <w:sz w:val="20"/>
          <w:szCs w:val="20"/>
        </w:rPr>
        <w:t>%}</w:t>
      </w:r>
      <w:r w:rsidR="00417940">
        <w:rPr>
          <w:rFonts w:ascii="Palatino Linotype" w:hAnsi="Palatino Linotype"/>
          <w:sz w:val="20"/>
          <w:szCs w:val="20"/>
        </w:rPr>
        <w:t>D</w:t>
      </w:r>
      <w:r w:rsidR="00A552CF">
        <w:rPr>
          <w:rFonts w:ascii="Palatino Linotype" w:hAnsi="Palatino Linotype"/>
          <w:sz w:val="20"/>
          <w:szCs w:val="20"/>
        </w:rPr>
        <w:t>efendant</w:t>
      </w:r>
      <w:proofErr w:type="gramEnd"/>
      <w:r w:rsidR="00A552CF">
        <w:rPr>
          <w:rFonts w:ascii="Palatino Linotype" w:hAnsi="Palatino Linotype"/>
          <w:sz w:val="20"/>
          <w:szCs w:val="20"/>
        </w:rPr>
        <w:t xml:space="preserve">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448AD" w14:textId="77777777" w:rsidR="00983BFC" w:rsidRDefault="00983BFC" w:rsidP="008F0DC3">
      <w:r>
        <w:separator/>
      </w:r>
    </w:p>
  </w:endnote>
  <w:endnote w:type="continuationSeparator" w:id="0">
    <w:p w14:paraId="44B779EB" w14:textId="77777777" w:rsidR="00983BFC" w:rsidRDefault="00983BF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3AF91" w14:textId="77777777" w:rsidR="00983BFC" w:rsidRDefault="00983BFC" w:rsidP="008F0DC3">
      <w:r>
        <w:separator/>
      </w:r>
    </w:p>
  </w:footnote>
  <w:footnote w:type="continuationSeparator" w:id="0">
    <w:p w14:paraId="3C7371D2" w14:textId="77777777" w:rsidR="00983BFC" w:rsidRDefault="00983BF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7E10"/>
    <w:rsid w:val="00650051"/>
    <w:rsid w:val="00653882"/>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8F2940"/>
    <w:rsid w:val="008F6C9E"/>
    <w:rsid w:val="00901A03"/>
    <w:rsid w:val="00905216"/>
    <w:rsid w:val="00913DEE"/>
    <w:rsid w:val="00915F9C"/>
    <w:rsid w:val="0092067A"/>
    <w:rsid w:val="009254FE"/>
    <w:rsid w:val="00926E37"/>
    <w:rsid w:val="009274DD"/>
    <w:rsid w:val="00937B4D"/>
    <w:rsid w:val="00940E3F"/>
    <w:rsid w:val="00945845"/>
    <w:rsid w:val="00945A30"/>
    <w:rsid w:val="0094737C"/>
    <w:rsid w:val="00947EA8"/>
    <w:rsid w:val="00952ED9"/>
    <w:rsid w:val="00960002"/>
    <w:rsid w:val="0096289D"/>
    <w:rsid w:val="009665E0"/>
    <w:rsid w:val="009678E4"/>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BF61DF"/>
    <w:rsid w:val="00C00022"/>
    <w:rsid w:val="00C03BDC"/>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1325"/>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745</TotalTime>
  <Pages>6</Pages>
  <Words>3050</Words>
  <Characters>17390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262</cp:revision>
  <cp:lastPrinted>2018-07-24T14:18:00Z</cp:lastPrinted>
  <dcterms:created xsi:type="dcterms:W3CDTF">2021-12-26T12:44:00Z</dcterms:created>
  <dcterms:modified xsi:type="dcterms:W3CDTF">2022-05-10T16:06:00Z</dcterms:modified>
</cp:coreProperties>
</file>