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appearance_reason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B3151D" w:rsidRPr="00281912">
        <w:rPr>
          <w:rFonts w:ascii="Palatino Linotype" w:hAnsi="Palatino Linotype"/>
          <w:sz w:val="20"/>
          <w:szCs w:val="20"/>
        </w:rPr>
        <w:t xml:space="preserve">The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charge.offense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charge.statute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charge.degree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for charge in charges_list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charge.plea}}</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{%tc endfor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if bond_conditions.bond_type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r w:rsidR="00146F86" w:rsidRPr="00146F86">
        <w:rPr>
          <w:rFonts w:ascii="Palatino Linotype" w:hAnsi="Palatino Linotype"/>
          <w:sz w:val="20"/>
          <w:szCs w:val="20"/>
        </w:rPr>
        <w:t xml:space="preserve">The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00146F86"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3A34813E"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 xml:space="preserve">objection </w:t>
      </w:r>
      <w:r w:rsidR="00CB5EE1" w:rsidRPr="00CE3EF6">
        <w:rPr>
          <w:rFonts w:ascii="Palatino Linotype" w:hAnsi="Palatino Linotype"/>
          <w:bCs/>
          <w:color w:val="FF0000"/>
          <w:sz w:val="20"/>
          <w:szCs w:val="20"/>
        </w:rPr>
        <w:lastRenderedPageBreak/>
        <w:t>==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r w:rsidR="009102AE">
        <w:rPr>
          <w:rFonts w:ascii="Palatino Linotype" w:hAnsi="Palatino Linotype"/>
          <w:bCs/>
          <w:color w:val="FF0000"/>
          <w:sz w:val="20"/>
          <w:szCs w:val="20"/>
        </w:rPr>
        <w:t>bond_conditions.public_safety_suspension</w:t>
      </w:r>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The Court imposes a public safety suspension pursuant to R.C. 4511.196(B). Defendant shall not operate any vehicle until further order of this Court.</w:t>
      </w:r>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8DBA77D" w:rsidR="0023365A" w:rsidRPr="00D44797" w:rsidRDefault="00CD0D18" w:rsidP="0023365A">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7EC435CD"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985B" w14:textId="77777777" w:rsidR="006F7D8C" w:rsidRDefault="006F7D8C" w:rsidP="008F0DC3">
      <w:r>
        <w:separator/>
      </w:r>
    </w:p>
  </w:endnote>
  <w:endnote w:type="continuationSeparator" w:id="0">
    <w:p w14:paraId="35105C6A" w14:textId="77777777" w:rsidR="006F7D8C" w:rsidRDefault="006F7D8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 Not Guilty Bond Entry</w:t>
    </w:r>
    <w:r w:rsidR="00AF4DB1" w:rsidRPr="006755D6">
      <w:rPr>
        <w:rFonts w:ascii="Palatino Linotype" w:hAnsi="Palatino Linotype"/>
        <w:sz w:val="20"/>
        <w:szCs w:val="20"/>
      </w:rPr>
      <w:t xml:space="preserve">{% elif judicial_officer.officer_type == ‘Judge’ %}Not Guilty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CB9C" w14:textId="77777777" w:rsidR="006F7D8C" w:rsidRDefault="006F7D8C" w:rsidP="008F0DC3">
      <w:r>
        <w:separator/>
      </w:r>
    </w:p>
  </w:footnote>
  <w:footnote w:type="continuationSeparator" w:id="0">
    <w:p w14:paraId="575E4DC4" w14:textId="77777777" w:rsidR="006F7D8C" w:rsidRDefault="006F7D8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7C08"/>
    <w:rsid w:val="003C3652"/>
    <w:rsid w:val="003C49D7"/>
    <w:rsid w:val="003C55D8"/>
    <w:rsid w:val="003C5ECB"/>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7151"/>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168</cp:revision>
  <cp:lastPrinted>2018-07-24T14:18:00Z</cp:lastPrinted>
  <dcterms:created xsi:type="dcterms:W3CDTF">2021-11-15T10:11:00Z</dcterms:created>
  <dcterms:modified xsi:type="dcterms:W3CDTF">2022-08-29T10:46:00Z</dcterms:modified>
</cp:coreProperties>
</file>