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74576C38" w14:textId="084EF881" w:rsidR="00933FA2" w:rsidRDefault="001C7AC2" w:rsidP="00933FA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8D6FC8">
        <w:rPr>
          <w:rFonts w:ascii="Palatino Linotype" w:hAnsi="Palatino Linotype"/>
          <w:bCs/>
          <w:sz w:val="20"/>
          <w:szCs w:val="20"/>
        </w:rPr>
        <w:t xml:space="preserve">The Defendant previously plead and was found GUILTY of </w:t>
      </w:r>
      <w:r w:rsidR="002D6CBC">
        <w:rPr>
          <w:rFonts w:ascii="Palatino Linotype" w:hAnsi="Palatino Linotype"/>
          <w:bCs/>
          <w:sz w:val="20"/>
          <w:szCs w:val="20"/>
        </w:rPr>
        <w:t>{% for charge in charges_list %}{{ charge.offense }}</w:t>
      </w:r>
      <w:r w:rsidR="00656AAA">
        <w:rPr>
          <w:rFonts w:ascii="Palatino Linotype" w:hAnsi="Palatino Linotype"/>
          <w:bCs/>
          <w:sz w:val="20"/>
          <w:szCs w:val="20"/>
        </w:rPr>
        <w:t xml:space="preserve">, </w:t>
      </w:r>
      <w:r w:rsidR="002D6CBC">
        <w:rPr>
          <w:rFonts w:ascii="Palatino Linotype" w:hAnsi="Palatino Linotype"/>
          <w:bCs/>
          <w:sz w:val="20"/>
          <w:szCs w:val="20"/>
        </w:rPr>
        <w:t>{% endfor %}</w:t>
      </w:r>
      <w:r w:rsidR="008D6FC8">
        <w:rPr>
          <w:rFonts w:ascii="Palatino Linotype" w:hAnsi="Palatino Linotype"/>
          <w:bCs/>
          <w:sz w:val="20"/>
          <w:szCs w:val="20"/>
        </w:rPr>
        <w:t>on {{ plea_date }}.</w:t>
      </w:r>
      <w:r w:rsidR="00933FA2">
        <w:rPr>
          <w:rFonts w:ascii="Palatino Linotype" w:hAnsi="Palatino Linotype"/>
          <w:sz w:val="20"/>
          <w:szCs w:val="20"/>
        </w:rPr>
        <w:t>{% if offense_of_violence is true %}</w:t>
      </w:r>
      <w:r w:rsidR="00D223A4">
        <w:rPr>
          <w:rFonts w:ascii="Palatino Linotype" w:hAnsi="Palatino Linotype"/>
          <w:sz w:val="20"/>
          <w:szCs w:val="20"/>
        </w:rPr>
        <w:t>{{‘\n</w:t>
      </w:r>
      <w:r w:rsidR="001C4046">
        <w:rPr>
          <w:rFonts w:ascii="Palatino Linotype" w:hAnsi="Palatino Linotype"/>
          <w:sz w:val="20"/>
          <w:szCs w:val="20"/>
        </w:rPr>
        <w:t>\n</w:t>
      </w:r>
      <w:r w:rsidR="00D223A4">
        <w:rPr>
          <w:rFonts w:ascii="Palatino Linotype" w:hAnsi="Palatino Linotype"/>
          <w:sz w:val="20"/>
          <w:szCs w:val="20"/>
        </w:rPr>
        <w:t>’}}</w:t>
      </w:r>
      <w:r w:rsidR="00933FA2">
        <w:rPr>
          <w:rFonts w:ascii="Palatino Linotype" w:hAnsi="Palatino Linotype"/>
          <w:sz w:val="20"/>
          <w:szCs w:val="20"/>
        </w:rPr>
        <w:t xml:space="preserve">The Court informed the Defendant that </w:t>
      </w:r>
      <w:r w:rsidR="0014738A">
        <w:rPr>
          <w:rFonts w:ascii="Palatino Linotype" w:hAnsi="Palatino Linotype"/>
          <w:sz w:val="20"/>
          <w:szCs w:val="20"/>
        </w:rPr>
        <w:t xml:space="preserve">the </w:t>
      </w:r>
      <w:r w:rsidR="00933FA2">
        <w:rPr>
          <w:rFonts w:ascii="Palatino Linotype" w:hAnsi="Palatino Linotype"/>
          <w:sz w:val="20"/>
          <w:szCs w:val="20"/>
        </w:rPr>
        <w:t xml:space="preserve">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52761D26" w:rsidR="00EB1290" w:rsidRPr="00D426CD" w:rsidRDefault="00FC3969" w:rsidP="002875E7">
      <w:pPr>
        <w:jc w:val="both"/>
        <w:rPr>
          <w:rFonts w:ascii="Palatino Linotype" w:hAnsi="Palatino Linotype"/>
          <w:sz w:val="20"/>
          <w:szCs w:val="20"/>
        </w:rPr>
      </w:pPr>
      <w:r w:rsidRPr="00D426CD">
        <w:rPr>
          <w:rFonts w:ascii="Palatino Linotype" w:hAnsi="Palatino Linotype"/>
          <w:sz w:val="20"/>
          <w:szCs w:val="20"/>
        </w:rPr>
        <w:t>{% if victim_statements is true %}Prior to sentencing, the Court heard statements from the Prosecutor, Victim Advocate on behalf of the victim, Defense Counsel and the Defendant. {% endif %}</w:t>
      </w:r>
      <w:r w:rsidR="002D6CBC" w:rsidRPr="00D426CD">
        <w:rPr>
          <w:rFonts w:ascii="Palatino Linotype" w:hAnsi="Palatino Linotype"/>
          <w:sz w:val="20"/>
          <w:szCs w:val="20"/>
        </w:rPr>
        <w:t>The Court considered the overriding purposes of misdemeanor sentencing when making its findings.</w:t>
      </w:r>
      <w:r w:rsidR="002D6CBC">
        <w:rPr>
          <w:rFonts w:ascii="Palatino Linotype" w:hAnsi="Palatino Linotype"/>
          <w:sz w:val="20"/>
          <w:szCs w:val="20"/>
        </w:rPr>
        <w:t xml:space="preserve"> </w:t>
      </w:r>
      <w:r w:rsidRPr="00D426CD">
        <w:rPr>
          <w:rFonts w:ascii="Palatino Linotype" w:hAnsi="Palatino Linotype"/>
          <w:sz w:val="20"/>
          <w:szCs w:val="20"/>
        </w:rPr>
        <w:t>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67BC37C9"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r w:rsidR="00AF0E1E">
              <w:rPr>
                <w:rFonts w:ascii="Palatino Linotype" w:hAnsi="Palatino Linotype"/>
                <w:b/>
                <w:bCs/>
                <w:sz w:val="20"/>
                <w:szCs w:val="20"/>
              </w:rPr>
              <w:t xml:space="preserve"> on {{ plea_date }}</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27C758D5"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r w:rsidR="00AF0E1E">
              <w:rPr>
                <w:rFonts w:ascii="Palatino Linotype" w:hAnsi="Palatino Linotype"/>
                <w:b/>
                <w:bCs/>
                <w:sz w:val="20"/>
                <w:szCs w:val="20"/>
              </w:rPr>
              <w:t xml:space="preserve"> on {{ plea_date }}</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39A18BF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sidR="003C1805">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695F0D">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266FF24E" w14:textId="77777777" w:rsidR="00F169BB" w:rsidRPr="00C752D9" w:rsidRDefault="00F169BB" w:rsidP="00F169B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xml:space="preserve">{% if </w:t>
      </w:r>
      <w:r>
        <w:rPr>
          <w:rFonts w:ascii="Palatino Linotype" w:hAnsi="Palatino Linotype"/>
          <w:sz w:val="20"/>
          <w:szCs w:val="20"/>
        </w:rPr>
        <w:lastRenderedPageBreak/>
        <w:t>jail_terms.jail_sentence_execution_type != ‘consecutive days’ %}{{ jail_terms.jail_report_days_notes }}.{% endif %}</w:t>
      </w:r>
    </w:p>
    <w:p w14:paraId="27D7C187" w14:textId="18954E9D"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8041D8">
        <w:rPr>
          <w:rFonts w:ascii="Palatino Linotype" w:hAnsi="Palatino Linotype"/>
          <w:sz w:val="20"/>
          <w:szCs w:val="20"/>
        </w:rPr>
        <w:t>{{‘\n’}}</w:t>
      </w:r>
      <w:r w:rsidRPr="00236E88">
        <w:rPr>
          <w:rFonts w:ascii="Palatino Linotype" w:hAnsi="Palatino Linotype"/>
          <w:sz w:val="20"/>
          <w:szCs w:val="20"/>
        </w:rPr>
        <w:t>{% endif %}</w:t>
      </w:r>
    </w:p>
    <w:p w14:paraId="5E109B3E" w14:textId="77777777" w:rsidR="00E15968" w:rsidRPr="00E15968" w:rsidRDefault="00E15968" w:rsidP="00E15968">
      <w:pPr>
        <w:jc w:val="both"/>
        <w:rPr>
          <w:rFonts w:ascii="Palatino Linotype" w:hAnsi="Palatino Linotype"/>
          <w:sz w:val="20"/>
          <w:szCs w:val="20"/>
        </w:rPr>
      </w:pPr>
      <w:r w:rsidRPr="00E15968">
        <w:rPr>
          <w:rFonts w:ascii="Palatino Linotype" w:hAnsi="Palatino Linotype"/>
          <w:b/>
          <w:bCs/>
          <w:sz w:val="20"/>
          <w:szCs w:val="20"/>
        </w:rPr>
        <w:t xml:space="preserve">Fines and Costs.  {% </w:t>
      </w:r>
      <w:r w:rsidRPr="00E15968">
        <w:rPr>
          <w:rFonts w:ascii="Palatino Linotype" w:hAnsi="Palatino Linotype"/>
          <w:bCs/>
          <w:sz w:val="20"/>
          <w:szCs w:val="20"/>
        </w:rPr>
        <w:t>if court_costs.ordered == ‘Yes’ %}</w:t>
      </w:r>
      <w:r w:rsidRPr="00E15968">
        <w:rPr>
          <w:rFonts w:ascii="Palatino Linotype" w:hAnsi="Palatino Linotype"/>
          <w:bCs/>
          <w:sz w:val="20"/>
          <w:szCs w:val="20"/>
          <w:u w:val="single"/>
        </w:rPr>
        <w:t>The Court ordered costs for the highest degree charge</w:t>
      </w:r>
      <w:r w:rsidRPr="00E15968">
        <w:rPr>
          <w:rFonts w:ascii="Palatino Linotype" w:hAnsi="Palatino Linotype"/>
          <w:bCs/>
          <w:sz w:val="20"/>
          <w:szCs w:val="20"/>
        </w:rPr>
        <w:t>. {% elif court_costs.ordered == ‘Waived’ %}</w:t>
      </w:r>
      <w:r w:rsidRPr="00E15968">
        <w:rPr>
          <w:rFonts w:ascii="Palatino Linotype" w:hAnsi="Palatino Linotype"/>
          <w:bCs/>
          <w:sz w:val="20"/>
          <w:szCs w:val="20"/>
          <w:u w:val="single"/>
        </w:rPr>
        <w:t>Court costs in this case are waived</w:t>
      </w:r>
      <w:r w:rsidRPr="00E15968">
        <w:rPr>
          <w:rFonts w:ascii="Palatino Linotype" w:hAnsi="Palatino Linotype"/>
          <w:bCs/>
          <w:sz w:val="20"/>
          <w:szCs w:val="20"/>
        </w:rPr>
        <w:t>. {% elif court_costs.ordered == ‘Imposed in companion case’ %}</w:t>
      </w:r>
      <w:r w:rsidRPr="00E15968">
        <w:rPr>
          <w:rFonts w:ascii="Palatino Linotype" w:hAnsi="Palatino Linotype"/>
          <w:bCs/>
          <w:sz w:val="20"/>
          <w:szCs w:val="20"/>
          <w:u w:val="single"/>
        </w:rPr>
        <w:t>No court costs are imposed in this case, but court costs are imposed in Defendant’s companion case</w:t>
      </w:r>
      <w:r w:rsidRPr="00E15968">
        <w:rPr>
          <w:rFonts w:ascii="Palatino Linotype" w:hAnsi="Palatino Linotype"/>
          <w:bCs/>
          <w:sz w:val="20"/>
          <w:szCs w:val="20"/>
        </w:rPr>
        <w:t>. {% elif court_costs.ordered == ‘No’ %}</w:t>
      </w:r>
      <w:r w:rsidRPr="00E15968">
        <w:rPr>
          <w:rFonts w:ascii="Palatino Linotype" w:hAnsi="Palatino Linotype"/>
          <w:bCs/>
          <w:sz w:val="20"/>
          <w:szCs w:val="20"/>
          <w:u w:val="single"/>
        </w:rPr>
        <w:t>There are no court costs in this case</w:t>
      </w:r>
      <w:r w:rsidRPr="00E15968">
        <w:rPr>
          <w:rFonts w:ascii="Palatino Linotype" w:hAnsi="Palatino Linotype"/>
          <w:bCs/>
          <w:sz w:val="20"/>
          <w:szCs w:val="20"/>
        </w:rPr>
        <w:t>. {% endif %}</w:t>
      </w:r>
      <w:r w:rsidRPr="00E15968">
        <w:rPr>
          <w:rFonts w:ascii="Palatino Linotype" w:hAnsi="Palatino Linotype"/>
          <w:sz w:val="20"/>
          <w:szCs w:val="20"/>
        </w:rPr>
        <w:t xml:space="preserve">The Defendant was informed of the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 xml:space="preserve">and costs {% endif %}owed, and Defendant expressed an ability to pay </w:t>
      </w:r>
      <w:r w:rsidRPr="00E15968">
        <w:rPr>
          <w:rFonts w:ascii="Palatino Linotype" w:hAnsi="Palatino Linotype"/>
          <w:b/>
          <w:bCs/>
          <w:sz w:val="20"/>
          <w:szCs w:val="20"/>
        </w:rPr>
        <w:t>{{ court_costs.ability_to_pay_time }}</w:t>
      </w:r>
      <w:r w:rsidRPr="00E15968">
        <w:rPr>
          <w:rFonts w:ascii="Palatino Linotype" w:hAnsi="Palatino Linotype"/>
          <w:sz w:val="20"/>
          <w:szCs w:val="20"/>
        </w:rPr>
        <w:t xml:space="preserve">. </w:t>
      </w:r>
      <w:bookmarkStart w:id="0" w:name="_Hlk94196527"/>
      <w:r w:rsidRPr="00E15968">
        <w:rPr>
          <w:rFonts w:ascii="Palatino Linotype" w:hAnsi="Palatino Linotype"/>
          <w:sz w:val="20"/>
          <w:szCs w:val="20"/>
        </w:rPr>
        <w:t xml:space="preserve">Absent further order, the Court finds Defendant is able and shall pay the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 xml:space="preserve">and costs {% endif %}in full {% if ‘while’ in court_costs.balance_due_date %}{% else %}by </w:t>
      </w:r>
      <w:bookmarkEnd w:id="0"/>
      <w:r w:rsidRPr="00E15968">
        <w:rPr>
          <w:rFonts w:ascii="Palatino Linotype" w:hAnsi="Palatino Linotype"/>
          <w:sz w:val="20"/>
          <w:szCs w:val="20"/>
        </w:rPr>
        <w:t>{% endif %}</w:t>
      </w:r>
      <w:r w:rsidRPr="00E15968">
        <w:rPr>
          <w:rFonts w:ascii="Palatino Linotype" w:hAnsi="Palatino Linotype"/>
          <w:b/>
          <w:bCs/>
          <w:sz w:val="20"/>
          <w:szCs w:val="20"/>
        </w:rPr>
        <w:t>{{ court_costs.balance_due_date }}</w:t>
      </w:r>
      <w:r w:rsidRPr="00E15968">
        <w:rPr>
          <w:rFonts w:ascii="Palatino Linotype" w:hAnsi="Palatino Linotype"/>
          <w:sz w:val="20"/>
          <w:szCs w:val="20"/>
        </w:rPr>
        <w:t xml:space="preserve">. {% if court_costs.ability_to_pay_time != ‘forthwith’ %}Defendant may complete community service hours to satisfy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and costs {% endif %}at the current rate set by the Court. All Community Service hours must be approved by the Office of Community Control.{% endif %}{% if community_service.ordered is true %}{{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w:t>
      </w:r>
      <w:r w:rsidR="00A53114" w:rsidRPr="00A53114">
        <w:rPr>
          <w:rFonts w:ascii="Palatino Linotype" w:hAnsi="Palatino Linotype"/>
          <w:sz w:val="20"/>
          <w:szCs w:val="20"/>
        </w:rPr>
        <w:lastRenderedPageBreak/>
        <w:t>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 }}</w:t>
      </w:r>
      <w:r w:rsidR="00B373F9" w:rsidRPr="001D2453">
        <w:rPr>
          <w:rFonts w:ascii="Palatino Linotype" w:hAnsi="Palatino Linotype"/>
          <w:sz w:val="20"/>
          <w:szCs w:val="20"/>
        </w:rPr>
        <w:t>.</w:t>
      </w:r>
      <w:r w:rsidR="000C107B">
        <w:rPr>
          <w:rFonts w:ascii="Palatino Linotype" w:hAnsi="Palatino Linotype"/>
          <w:sz w:val="20"/>
          <w:szCs w:val="20"/>
        </w:rPr>
        <w:t xml:space="preserve"> {% if community_control.alcohol_monitoring_court_pay is true %}</w:t>
      </w:r>
      <w:r w:rsidR="000C107B">
        <w:rPr>
          <w:rFonts w:ascii="Palatino Linotype" w:hAnsi="Palatino Linotype"/>
          <w:sz w:val="20"/>
          <w:szCs w:val="20"/>
          <w:u w:val="single"/>
        </w:rPr>
        <w:t xml:space="preserve">The Court shall pay for the cost of the </w:t>
      </w:r>
      <w:r w:rsidR="000C107B">
        <w:rPr>
          <w:rFonts w:ascii="Palatino Linotype" w:hAnsi="Palatino Linotype"/>
          <w:sz w:val="20"/>
          <w:szCs w:val="20"/>
          <w:u w:val="single"/>
        </w:rPr>
        <w:lastRenderedPageBreak/>
        <w:t xml:space="preserve">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w:t>
      </w:r>
      <w:r w:rsidR="00E5551F">
        <w:rPr>
          <w:rFonts w:ascii="Palatino Linotype" w:hAnsi="Palatino Linotype"/>
          <w:sz w:val="20"/>
          <w:szCs w:val="20"/>
        </w:rPr>
        <w:t xml:space="preserve"> or community_control.gps_prior_to_release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if community_control.gps_court_pay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63E6A36E"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2A6C78FE"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88FCB" w14:textId="77777777" w:rsidR="00725226" w:rsidRDefault="00725226" w:rsidP="008F0DC3">
      <w:r>
        <w:separator/>
      </w:r>
    </w:p>
  </w:endnote>
  <w:endnote w:type="continuationSeparator" w:id="0">
    <w:p w14:paraId="3B92A83F" w14:textId="77777777" w:rsidR="00725226" w:rsidRDefault="0072522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171B0" w14:textId="77777777" w:rsidR="00725226" w:rsidRDefault="00725226" w:rsidP="008F0DC3">
      <w:r>
        <w:separator/>
      </w:r>
    </w:p>
  </w:footnote>
  <w:footnote w:type="continuationSeparator" w:id="0">
    <w:p w14:paraId="0C3B7FCE" w14:textId="77777777" w:rsidR="00725226" w:rsidRDefault="0072522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11ED"/>
    <w:rsid w:val="001325C4"/>
    <w:rsid w:val="0013383D"/>
    <w:rsid w:val="00140CC2"/>
    <w:rsid w:val="00143597"/>
    <w:rsid w:val="00143FC0"/>
    <w:rsid w:val="0014738A"/>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4046"/>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3D9D"/>
    <w:rsid w:val="00247127"/>
    <w:rsid w:val="002514C1"/>
    <w:rsid w:val="00252858"/>
    <w:rsid w:val="0025408A"/>
    <w:rsid w:val="00257648"/>
    <w:rsid w:val="00262A87"/>
    <w:rsid w:val="00262E51"/>
    <w:rsid w:val="00263621"/>
    <w:rsid w:val="00266F25"/>
    <w:rsid w:val="00271E78"/>
    <w:rsid w:val="00274568"/>
    <w:rsid w:val="00275634"/>
    <w:rsid w:val="002875E7"/>
    <w:rsid w:val="0029235A"/>
    <w:rsid w:val="0029467E"/>
    <w:rsid w:val="002966E8"/>
    <w:rsid w:val="0029698F"/>
    <w:rsid w:val="00296B16"/>
    <w:rsid w:val="00297071"/>
    <w:rsid w:val="00297613"/>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D6CBC"/>
    <w:rsid w:val="002E099C"/>
    <w:rsid w:val="002E099F"/>
    <w:rsid w:val="002E57CA"/>
    <w:rsid w:val="002F1755"/>
    <w:rsid w:val="002F1B4F"/>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1805"/>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558F"/>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6AAA"/>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5F0D"/>
    <w:rsid w:val="00697A9F"/>
    <w:rsid w:val="006A1330"/>
    <w:rsid w:val="006A17F1"/>
    <w:rsid w:val="006B5767"/>
    <w:rsid w:val="006B61EC"/>
    <w:rsid w:val="006C07A3"/>
    <w:rsid w:val="006C4A93"/>
    <w:rsid w:val="006D12FB"/>
    <w:rsid w:val="006D1C8E"/>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604"/>
    <w:rsid w:val="006F2B1C"/>
    <w:rsid w:val="006F3DAB"/>
    <w:rsid w:val="006F4CA4"/>
    <w:rsid w:val="006F5B1F"/>
    <w:rsid w:val="007012AD"/>
    <w:rsid w:val="0070437F"/>
    <w:rsid w:val="00710FE5"/>
    <w:rsid w:val="0071191F"/>
    <w:rsid w:val="0071247A"/>
    <w:rsid w:val="00714EA2"/>
    <w:rsid w:val="00725226"/>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41D8"/>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D6FC8"/>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0E1E"/>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6D6A"/>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E4AA0"/>
    <w:rsid w:val="00CF06CA"/>
    <w:rsid w:val="00CF536F"/>
    <w:rsid w:val="00CF5FF7"/>
    <w:rsid w:val="00D0171A"/>
    <w:rsid w:val="00D01CA4"/>
    <w:rsid w:val="00D024C5"/>
    <w:rsid w:val="00D03064"/>
    <w:rsid w:val="00D05644"/>
    <w:rsid w:val="00D05BEC"/>
    <w:rsid w:val="00D11423"/>
    <w:rsid w:val="00D12534"/>
    <w:rsid w:val="00D137BE"/>
    <w:rsid w:val="00D14F22"/>
    <w:rsid w:val="00D223A4"/>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596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169BB"/>
    <w:rsid w:val="00F27563"/>
    <w:rsid w:val="00F275A2"/>
    <w:rsid w:val="00F312DF"/>
    <w:rsid w:val="00F3436B"/>
    <w:rsid w:val="00F36CBC"/>
    <w:rsid w:val="00F3761A"/>
    <w:rsid w:val="00F37ACD"/>
    <w:rsid w:val="00F42FAB"/>
    <w:rsid w:val="00F516E2"/>
    <w:rsid w:val="00F54EDE"/>
    <w:rsid w:val="00F567D1"/>
    <w:rsid w:val="00F61F5E"/>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2590</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19</cp:revision>
  <cp:lastPrinted>2018-07-24T14:18:00Z</cp:lastPrinted>
  <dcterms:created xsi:type="dcterms:W3CDTF">2022-06-12T10:23:00Z</dcterms:created>
  <dcterms:modified xsi:type="dcterms:W3CDTF">2022-08-21T23:19:00Z</dcterms:modified>
</cp:coreProperties>
</file>