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74576C38" w14:textId="084EF881" w:rsidR="00933FA2" w:rsidRDefault="001C7AC2" w:rsidP="00933FA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8D6FC8">
        <w:rPr>
          <w:rFonts w:ascii="Palatino Linotype" w:hAnsi="Palatino Linotype"/>
          <w:bCs/>
          <w:sz w:val="20"/>
          <w:szCs w:val="20"/>
        </w:rPr>
        <w:t xml:space="preserve">The Defendant previously plead and was found GUILTY of </w:t>
      </w:r>
      <w:r w:rsidR="002D6CBC">
        <w:rPr>
          <w:rFonts w:ascii="Palatino Linotype" w:hAnsi="Palatino Linotype"/>
          <w:bCs/>
          <w:sz w:val="20"/>
          <w:szCs w:val="20"/>
        </w:rPr>
        <w:t>{% for charge in charges_list %}{{ charge.offense }}</w:t>
      </w:r>
      <w:r w:rsidR="00656AAA">
        <w:rPr>
          <w:rFonts w:ascii="Palatino Linotype" w:hAnsi="Palatino Linotype"/>
          <w:bCs/>
          <w:sz w:val="20"/>
          <w:szCs w:val="20"/>
        </w:rPr>
        <w:t xml:space="preserve">, </w:t>
      </w:r>
      <w:r w:rsidR="002D6CBC">
        <w:rPr>
          <w:rFonts w:ascii="Palatino Linotype" w:hAnsi="Palatino Linotype"/>
          <w:bCs/>
          <w:sz w:val="20"/>
          <w:szCs w:val="20"/>
        </w:rPr>
        <w:t>{% endfor %}</w:t>
      </w:r>
      <w:r w:rsidR="008D6FC8">
        <w:rPr>
          <w:rFonts w:ascii="Palatino Linotype" w:hAnsi="Palatino Linotype"/>
          <w:bCs/>
          <w:sz w:val="20"/>
          <w:szCs w:val="20"/>
        </w:rPr>
        <w:t>on {{ plea_date }}.</w:t>
      </w:r>
      <w:r w:rsidR="00933FA2">
        <w:rPr>
          <w:rFonts w:ascii="Palatino Linotype" w:hAnsi="Palatino Linotype"/>
          <w:sz w:val="20"/>
          <w:szCs w:val="20"/>
        </w:rPr>
        <w:t>{% if offense_of_violence is true %}</w:t>
      </w:r>
      <w:r w:rsidR="00D223A4">
        <w:rPr>
          <w:rFonts w:ascii="Palatino Linotype" w:hAnsi="Palatino Linotype"/>
          <w:sz w:val="20"/>
          <w:szCs w:val="20"/>
        </w:rPr>
        <w:t>{{‘\n</w:t>
      </w:r>
      <w:r w:rsidR="001C4046">
        <w:rPr>
          <w:rFonts w:ascii="Palatino Linotype" w:hAnsi="Palatino Linotype"/>
          <w:sz w:val="20"/>
          <w:szCs w:val="20"/>
        </w:rPr>
        <w:t>\n</w:t>
      </w:r>
      <w:r w:rsidR="00D223A4">
        <w:rPr>
          <w:rFonts w:ascii="Palatino Linotype" w:hAnsi="Palatino Linotype"/>
          <w:sz w:val="20"/>
          <w:szCs w:val="20"/>
        </w:rPr>
        <w:t>’}}</w:t>
      </w:r>
      <w:r w:rsidR="00933FA2">
        <w:rPr>
          <w:rFonts w:ascii="Palatino Linotype" w:hAnsi="Palatino Linotype"/>
          <w:sz w:val="20"/>
          <w:szCs w:val="20"/>
        </w:rPr>
        <w:t xml:space="preserve">The Court informed the Defendant that </w:t>
      </w:r>
      <w:r w:rsidR="0014738A">
        <w:rPr>
          <w:rFonts w:ascii="Palatino Linotype" w:hAnsi="Palatino Linotype"/>
          <w:sz w:val="20"/>
          <w:szCs w:val="20"/>
        </w:rPr>
        <w:t xml:space="preserve">the </w:t>
      </w:r>
      <w:r w:rsidR="00933FA2">
        <w:rPr>
          <w:rFonts w:ascii="Palatino Linotype" w:hAnsi="Palatino Linotype"/>
          <w:sz w:val="20"/>
          <w:szCs w:val="20"/>
        </w:rPr>
        <w:t xml:space="preserve">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52761D26" w:rsidR="00EB1290" w:rsidRPr="00D426CD" w:rsidRDefault="00FC3969" w:rsidP="002875E7">
      <w:pPr>
        <w:jc w:val="both"/>
        <w:rPr>
          <w:rFonts w:ascii="Palatino Linotype" w:hAnsi="Palatino Linotype"/>
          <w:sz w:val="20"/>
          <w:szCs w:val="20"/>
        </w:rPr>
      </w:pPr>
      <w:r w:rsidRPr="00D426CD">
        <w:rPr>
          <w:rFonts w:ascii="Palatino Linotype" w:hAnsi="Palatino Linotype"/>
          <w:sz w:val="20"/>
          <w:szCs w:val="20"/>
        </w:rPr>
        <w:t>{% if victim_statements is true %}Prior to sentencing, the Court heard statements from the Prosecutor, Victim Advocate on behalf of the victim, Defense Counsel and the Defendant. {% endif %}</w:t>
      </w:r>
      <w:r w:rsidR="002D6CBC" w:rsidRPr="00D426CD">
        <w:rPr>
          <w:rFonts w:ascii="Palatino Linotype" w:hAnsi="Palatino Linotype"/>
          <w:sz w:val="20"/>
          <w:szCs w:val="20"/>
        </w:rPr>
        <w:t>The Court considered the overriding purposes of misdemeanor sentencing when making its findings.</w:t>
      </w:r>
      <w:r w:rsidR="002D6CBC">
        <w:rPr>
          <w:rFonts w:ascii="Palatino Linotype" w:hAnsi="Palatino Linotype"/>
          <w:sz w:val="20"/>
          <w:szCs w:val="20"/>
        </w:rPr>
        <w:t xml:space="preserve"> </w:t>
      </w:r>
      <w:r w:rsidRPr="00D426CD">
        <w:rPr>
          <w:rFonts w:ascii="Palatino Linotype" w:hAnsi="Palatino Linotype"/>
          <w:sz w:val="20"/>
          <w:szCs w:val="20"/>
        </w:rPr>
        <w:t>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67BC37C9"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r w:rsidR="00AF0E1E">
              <w:rPr>
                <w:rFonts w:ascii="Palatino Linotype" w:hAnsi="Palatino Linotype"/>
                <w:b/>
                <w:bCs/>
                <w:sz w:val="20"/>
                <w:szCs w:val="20"/>
              </w:rPr>
              <w:t xml:space="preserve"> on {{ plea_date }}</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27C758D5"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r w:rsidR="00AF0E1E">
              <w:rPr>
                <w:rFonts w:ascii="Palatino Linotype" w:hAnsi="Palatino Linotype"/>
                <w:b/>
                <w:bCs/>
                <w:sz w:val="20"/>
                <w:szCs w:val="20"/>
              </w:rPr>
              <w:t xml:space="preserve"> on {{ plea_date }}</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39A18BF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3C1805">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695F0D">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266FF24E" w14:textId="15CD5A08" w:rsidR="00F169BB" w:rsidRPr="00C752D9" w:rsidRDefault="00F169BB" w:rsidP="00F169B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if jail_terms.jail_sentence_execution_type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xml:space="preserve">{% if </w:t>
      </w:r>
      <w:r>
        <w:rPr>
          <w:rFonts w:ascii="Palatino Linotype" w:hAnsi="Palatino Linotype"/>
          <w:sz w:val="20"/>
          <w:szCs w:val="20"/>
        </w:rPr>
        <w:lastRenderedPageBreak/>
        <w:t>jail_terms.jail_sentence_execution_type != ‘consecutive days’ %}{{ jail_terms.jail_report_days_notes }}{% endif %}</w:t>
      </w:r>
    </w:p>
    <w:p w14:paraId="27D7C187" w14:textId="18954E9D"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8041D8">
        <w:rPr>
          <w:rFonts w:ascii="Palatino Linotype" w:hAnsi="Palatino Linotype"/>
          <w:sz w:val="20"/>
          <w:szCs w:val="20"/>
        </w:rPr>
        <w:t>{{‘\n’}}</w:t>
      </w:r>
      <w:r w:rsidRPr="00236E88">
        <w:rPr>
          <w:rFonts w:ascii="Palatino Linotype" w:hAnsi="Palatino Linotype"/>
          <w:sz w:val="20"/>
          <w:szCs w:val="20"/>
        </w:rPr>
        <w:t>{% endif %}</w:t>
      </w:r>
    </w:p>
    <w:p w14:paraId="5E109B3E" w14:textId="77777777" w:rsidR="00E15968" w:rsidRPr="00E15968" w:rsidRDefault="00E15968" w:rsidP="00E15968">
      <w:pPr>
        <w:jc w:val="both"/>
        <w:rPr>
          <w:rFonts w:ascii="Palatino Linotype" w:hAnsi="Palatino Linotype"/>
          <w:sz w:val="20"/>
          <w:szCs w:val="20"/>
        </w:rPr>
      </w:pPr>
      <w:r w:rsidRPr="00E15968">
        <w:rPr>
          <w:rFonts w:ascii="Palatino Linotype" w:hAnsi="Palatino Linotype"/>
          <w:b/>
          <w:bCs/>
          <w:sz w:val="20"/>
          <w:szCs w:val="20"/>
        </w:rPr>
        <w:t xml:space="preserve">Fines and Costs.  {% </w:t>
      </w:r>
      <w:r w:rsidRPr="00E15968">
        <w:rPr>
          <w:rFonts w:ascii="Palatino Linotype" w:hAnsi="Palatino Linotype"/>
          <w:bCs/>
          <w:sz w:val="20"/>
          <w:szCs w:val="20"/>
        </w:rPr>
        <w:t>if court_costs.ordered == ‘Yes’ %}</w:t>
      </w:r>
      <w:r w:rsidRPr="00E15968">
        <w:rPr>
          <w:rFonts w:ascii="Palatino Linotype" w:hAnsi="Palatino Linotype"/>
          <w:bCs/>
          <w:sz w:val="20"/>
          <w:szCs w:val="20"/>
          <w:u w:val="single"/>
        </w:rPr>
        <w:t>The Court ordered costs for the highest degree charge</w:t>
      </w:r>
      <w:r w:rsidRPr="00E15968">
        <w:rPr>
          <w:rFonts w:ascii="Palatino Linotype" w:hAnsi="Palatino Linotype"/>
          <w:bCs/>
          <w:sz w:val="20"/>
          <w:szCs w:val="20"/>
        </w:rPr>
        <w:t>. {% elif court_costs.ordered == ‘Waived’ %}</w:t>
      </w:r>
      <w:r w:rsidRPr="00E15968">
        <w:rPr>
          <w:rFonts w:ascii="Palatino Linotype" w:hAnsi="Palatino Linotype"/>
          <w:bCs/>
          <w:sz w:val="20"/>
          <w:szCs w:val="20"/>
          <w:u w:val="single"/>
        </w:rPr>
        <w:t>Court costs in this case are waived</w:t>
      </w:r>
      <w:r w:rsidRPr="00E15968">
        <w:rPr>
          <w:rFonts w:ascii="Palatino Linotype" w:hAnsi="Palatino Linotype"/>
          <w:bCs/>
          <w:sz w:val="20"/>
          <w:szCs w:val="20"/>
        </w:rPr>
        <w:t>. {% elif court_costs.ordered == ‘Imposed in companion case’ %}</w:t>
      </w:r>
      <w:r w:rsidRPr="00E15968">
        <w:rPr>
          <w:rFonts w:ascii="Palatino Linotype" w:hAnsi="Palatino Linotype"/>
          <w:bCs/>
          <w:sz w:val="20"/>
          <w:szCs w:val="20"/>
          <w:u w:val="single"/>
        </w:rPr>
        <w:t>No court costs are imposed in this case, but court costs are imposed in Defendant’s companion case</w:t>
      </w:r>
      <w:r w:rsidRPr="00E15968">
        <w:rPr>
          <w:rFonts w:ascii="Palatino Linotype" w:hAnsi="Palatino Linotype"/>
          <w:bCs/>
          <w:sz w:val="20"/>
          <w:szCs w:val="20"/>
        </w:rPr>
        <w:t>. {% elif court_costs.ordered == ‘No’ %}</w:t>
      </w:r>
      <w:r w:rsidRPr="00E15968">
        <w:rPr>
          <w:rFonts w:ascii="Palatino Linotype" w:hAnsi="Palatino Linotype"/>
          <w:bCs/>
          <w:sz w:val="20"/>
          <w:szCs w:val="20"/>
          <w:u w:val="single"/>
        </w:rPr>
        <w:t>There are no court costs in this case</w:t>
      </w:r>
      <w:r w:rsidRPr="00E15968">
        <w:rPr>
          <w:rFonts w:ascii="Palatino Linotype" w:hAnsi="Palatino Linotype"/>
          <w:bCs/>
          <w:sz w:val="20"/>
          <w:szCs w:val="20"/>
        </w:rPr>
        <w:t>. {% endif %}</w:t>
      </w:r>
      <w:r w:rsidRPr="00E15968">
        <w:rPr>
          <w:rFonts w:ascii="Palatino Linotype" w:hAnsi="Palatino Linotype"/>
          <w:sz w:val="20"/>
          <w:szCs w:val="20"/>
        </w:rPr>
        <w:t xml:space="preserve">The Defendant was informed of the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 xml:space="preserve">and costs {% endif %}owed, and Defendant expressed an ability to pay </w:t>
      </w:r>
      <w:r w:rsidRPr="00E15968">
        <w:rPr>
          <w:rFonts w:ascii="Palatino Linotype" w:hAnsi="Palatino Linotype"/>
          <w:b/>
          <w:bCs/>
          <w:sz w:val="20"/>
          <w:szCs w:val="20"/>
        </w:rPr>
        <w:t>{{ court_costs.ability_to_pay_time }}</w:t>
      </w:r>
      <w:r w:rsidRPr="00E15968">
        <w:rPr>
          <w:rFonts w:ascii="Palatino Linotype" w:hAnsi="Palatino Linotype"/>
          <w:sz w:val="20"/>
          <w:szCs w:val="20"/>
        </w:rPr>
        <w:t xml:space="preserve">. </w:t>
      </w:r>
      <w:bookmarkStart w:id="0" w:name="_Hlk94196527"/>
      <w:r w:rsidRPr="00E15968">
        <w:rPr>
          <w:rFonts w:ascii="Palatino Linotype" w:hAnsi="Palatino Linotype"/>
          <w:sz w:val="20"/>
          <w:szCs w:val="20"/>
        </w:rPr>
        <w:t xml:space="preserve">Absent further order, the Court finds Defendant is able and shall pay the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 xml:space="preserve">and costs {% endif %}in full {% if ‘while’ in court_costs.balance_due_date %}{% else %}by </w:t>
      </w:r>
      <w:bookmarkEnd w:id="0"/>
      <w:r w:rsidRPr="00E15968">
        <w:rPr>
          <w:rFonts w:ascii="Palatino Linotype" w:hAnsi="Palatino Linotype"/>
          <w:sz w:val="20"/>
          <w:szCs w:val="20"/>
        </w:rPr>
        <w:t>{% endif %}</w:t>
      </w:r>
      <w:r w:rsidRPr="00E15968">
        <w:rPr>
          <w:rFonts w:ascii="Palatino Linotype" w:hAnsi="Palatino Linotype"/>
          <w:b/>
          <w:bCs/>
          <w:sz w:val="20"/>
          <w:szCs w:val="20"/>
        </w:rPr>
        <w:t>{{ court_costs.balance_due_date }}</w:t>
      </w:r>
      <w:r w:rsidRPr="00E15968">
        <w:rPr>
          <w:rFonts w:ascii="Palatino Linotype" w:hAnsi="Palatino Linotype"/>
          <w:sz w:val="20"/>
          <w:szCs w:val="20"/>
        </w:rPr>
        <w:t xml:space="preserve">. {% if court_costs.ability_to_pay_time != ‘forthwith’ %}Defendant may complete community service hours to satisfy fines </w:t>
      </w:r>
      <w:r w:rsidRPr="00E15968">
        <w:rPr>
          <w:rFonts w:ascii="Palatino Linotype" w:hAnsi="Palatino Linotype"/>
          <w:b/>
          <w:bCs/>
          <w:sz w:val="20"/>
          <w:szCs w:val="20"/>
        </w:rPr>
        <w:t xml:space="preserve">{% </w:t>
      </w:r>
      <w:r w:rsidRPr="00E15968">
        <w:rPr>
          <w:rFonts w:ascii="Palatino Linotype" w:hAnsi="Palatino Linotype"/>
          <w:bCs/>
          <w:sz w:val="20"/>
          <w:szCs w:val="20"/>
        </w:rPr>
        <w:t>if court_costs.ordered == ‘Yes’ %}</w:t>
      </w:r>
      <w:r w:rsidRPr="00E15968">
        <w:rPr>
          <w:rFonts w:ascii="Palatino Linotype" w:hAnsi="Palatino Linotype"/>
          <w:sz w:val="20"/>
          <w:szCs w:val="20"/>
        </w:rPr>
        <w:t>and costs {% endif %}at the current rate set by the Court. All Community Service hours must be approved by the Office of Community Control.{% endif %}{% if community_service.ordered is true %}{{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0964F365" w14:textId="77777777" w:rsidR="00D86DA5" w:rsidRPr="00685C08" w:rsidRDefault="00D86DA5" w:rsidP="00D86DA5">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license_suspension.license_type }} license is suspended from {{ license_suspension.suspended_date }}, for a term of {{ license_suspension.suspension_term }}. {% if license_suspension.als_terminated is true %}The Administrative License Suspension is terminated and the OBMV form 2261 shall issue. {% endif %}{% if license_suspension.remedial_driving_class_required is true %}The 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if victim_notification.ordered is true and victim_notification.fingerprinting_ordered is true %}{{ ‘\n’ }}</w:t>
      </w:r>
    </w:p>
    <w:p w14:paraId="00DA1DD8" w14:textId="77777777" w:rsidR="00D86DA5" w:rsidRDefault="00D86DA5" w:rsidP="00D86DA5">
      <w:pPr>
        <w:jc w:val="both"/>
        <w:rPr>
          <w:rFonts w:ascii="Palatino Linotype" w:hAnsi="Palatino Linotype"/>
          <w:sz w:val="20"/>
          <w:szCs w:val="20"/>
        </w:rPr>
      </w:pPr>
      <w:r>
        <w:rPr>
          <w:rFonts w:ascii="Palatino Linotype" w:hAnsi="Palatino Linotype"/>
          <w:b/>
          <w:bCs/>
          <w:sz w:val="20"/>
          <w:szCs w:val="20"/>
        </w:rPr>
        <w:t xml:space="preserve">Fingerprinting.  </w:t>
      </w:r>
      <w:r>
        <w:rPr>
          <w:rFonts w:ascii="Palatino Linotype" w:hAnsi="Palatino Linotype"/>
          <w:sz w:val="20"/>
          <w:szCs w:val="20"/>
        </w:rPr>
        <w:t>Defendant shall contact the Delaware County Jail or the Delaware Police Department within 24 hours to schedule a time to report for fingerprinting. {% endif %}{% if victim_notification.ordered is true and victim_notification.victim_reparation_notice or victim_notification.victim_prosecutor_notice is true %}{{ ‘\n’ }}</w:t>
      </w:r>
    </w:p>
    <w:p w14:paraId="4AB7AB21" w14:textId="77777777" w:rsidR="00D86DA5" w:rsidRDefault="00D86DA5" w:rsidP="00D86DA5">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victim_notification.victim_reparation_notice is true %}The Clerk shall serve notice on the victim of the right to apply for reparation pursuant to R.C. 2743.51-72. {% endif %}{% if victim_notification.victim_prosecutor_notice is true %}The Clerk shall serve the prosecutor who shall notify the victim as required by R.C. 2930.01-19. {% endif %}{% endif %}{% if impoundment.ordered is true %}{{ ‘\n’}}</w:t>
      </w:r>
    </w:p>
    <w:p w14:paraId="032CEBA8" w14:textId="77777777" w:rsidR="00D86DA5" w:rsidRDefault="00D86DA5" w:rsidP="00D86DA5">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impoundment.release_vehicle is true %}The Defendant’s vehicle 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r>
        <w:rPr>
          <w:rFonts w:ascii="Palatino Linotype" w:hAnsi="Palatino Linotype"/>
          <w:bCs/>
          <w:sz w:val="20"/>
          <w:szCs w:val="20"/>
        </w:rPr>
        <w:t>impoundment</w:t>
      </w:r>
      <w:r w:rsidRPr="00CE3EF6">
        <w:rPr>
          <w:rFonts w:ascii="Palatino Linotype" w:hAnsi="Palatino Linotype"/>
          <w:bCs/>
          <w:sz w:val="20"/>
          <w:szCs w:val="20"/>
        </w:rPr>
        <w:t xml:space="preserve">.vehicle_make_model }}, license plate {{ </w:t>
      </w:r>
      <w:r>
        <w:rPr>
          <w:rFonts w:ascii="Palatino Linotype" w:hAnsi="Palatino Linotype"/>
          <w:bCs/>
          <w:sz w:val="20"/>
          <w:szCs w:val="20"/>
        </w:rPr>
        <w:t>impoundment</w:t>
      </w:r>
      <w:r w:rsidRPr="00CE3EF6">
        <w:rPr>
          <w:rFonts w:ascii="Palatino Linotype" w:hAnsi="Palatino Linotype"/>
          <w:bCs/>
          <w:sz w:val="20"/>
          <w:szCs w:val="20"/>
        </w:rPr>
        <w:t>.vehicle_license_plate }}</w:t>
      </w:r>
      <w:r>
        <w:rPr>
          <w:rFonts w:ascii="Palatino Linotype" w:hAnsi="Palatino Linotype"/>
          <w:bCs/>
          <w:sz w:val="20"/>
          <w:szCs w:val="20"/>
        </w:rPr>
        <w:t xml:space="preserve">, shall {{ impoundment.impound_action }} for a period of {{ impoundment.impound_time }}. </w:t>
      </w:r>
      <w:r>
        <w:rPr>
          <w:rFonts w:ascii="Palatino Linotype" w:hAnsi="Palatino Linotype"/>
          <w:sz w:val="20"/>
          <w:szCs w:val="20"/>
        </w:rPr>
        <w:t>{% endif %}{% endif %}{% if community_control.ordered is true %}{{ ‘\n’ }}</w:t>
      </w:r>
    </w:p>
    <w:p w14:paraId="6D5942BA" w14:textId="77777777" w:rsidR="00D86DA5" w:rsidRPr="00CF06CA" w:rsidRDefault="00D86DA5" w:rsidP="00D86DA5">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community_control.term_of_control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r w:rsidRPr="0086534E">
        <w:rPr>
          <w:rFonts w:ascii="Palatino Linotype" w:hAnsi="Palatino Linotype"/>
          <w:b/>
          <w:sz w:val="20"/>
          <w:szCs w:val="20"/>
          <w:u w:val="single"/>
        </w:rPr>
        <w:lastRenderedPageBreak/>
        <w:t>community_control.type_of_control }} supervision</w:t>
      </w:r>
      <w:r>
        <w:rPr>
          <w:rFonts w:ascii="Palatino Linotype" w:hAnsi="Palatino Linotype"/>
          <w:sz w:val="20"/>
          <w:szCs w:val="20"/>
        </w:rPr>
        <w:t xml:space="preserve"> </w:t>
      </w:r>
      <w:r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1461CA58" w14:textId="77777777" w:rsidR="00D86DA5" w:rsidRPr="00A53114" w:rsidRDefault="00D86DA5" w:rsidP="00D86DA5">
      <w:pPr>
        <w:spacing w:line="276" w:lineRule="auto"/>
        <w:jc w:val="both"/>
        <w:rPr>
          <w:rFonts w:ascii="Palatino Linotype" w:hAnsi="Palatino Linotype"/>
          <w:b/>
          <w:sz w:val="20"/>
          <w:szCs w:val="20"/>
        </w:rPr>
      </w:pPr>
    </w:p>
    <w:p w14:paraId="069C4440" w14:textId="77777777" w:rsidR="00D86DA5" w:rsidRDefault="00D86DA5" w:rsidP="00D86DA5">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33F2FA28" w14:textId="77777777" w:rsidR="00D86DA5" w:rsidRDefault="00D86DA5" w:rsidP="00D86DA5">
      <w:pPr>
        <w:jc w:val="both"/>
        <w:rPr>
          <w:rFonts w:ascii="Palatino Linotype" w:hAnsi="Palatino Linotype"/>
          <w:sz w:val="20"/>
          <w:szCs w:val="20"/>
        </w:rPr>
      </w:pPr>
    </w:p>
    <w:p w14:paraId="0B739F22" w14:textId="77777777" w:rsidR="00D86DA5" w:rsidRPr="00A259F3" w:rsidRDefault="00D86DA5" w:rsidP="00D86DA5">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6DACA394"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130C68DE"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the Office of Community Control</w:t>
      </w:r>
      <w:r w:rsidRPr="001D2453">
        <w:rPr>
          <w:rFonts w:ascii="Palatino Linotype" w:hAnsi="Palatino Linotype"/>
          <w:sz w:val="20"/>
          <w:szCs w:val="20"/>
        </w:rPr>
        <w:t>.</w:t>
      </w:r>
    </w:p>
    <w:p w14:paraId="04734DC8"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67BA8E1"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6B1FDF02" w14:textId="77777777" w:rsidR="002B6D03" w:rsidRPr="00027BF2" w:rsidRDefault="002B6D03" w:rsidP="002B6D0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40BB430B" w14:textId="77777777" w:rsidR="002B6D03" w:rsidRPr="006428A3" w:rsidRDefault="002B6D03" w:rsidP="002B6D03">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p w14:paraId="6DF1FD1A" w14:textId="77777777" w:rsidR="00D86DA5" w:rsidRDefault="00D86DA5" w:rsidP="00D86DA5">
      <w:pPr>
        <w:widowControl/>
        <w:autoSpaceDE/>
        <w:autoSpaceDN/>
        <w:adjustRightInd/>
        <w:ind w:left="419"/>
        <w:jc w:val="both"/>
        <w:rPr>
          <w:rFonts w:ascii="Palatino Linotype" w:hAnsi="Palatino Linotype"/>
          <w:b/>
          <w:bCs/>
          <w:sz w:val="20"/>
          <w:szCs w:val="20"/>
        </w:rPr>
      </w:pPr>
    </w:p>
    <w:p w14:paraId="7787AF66" w14:textId="77777777" w:rsidR="00D86DA5" w:rsidRPr="006428A3" w:rsidRDefault="00D86DA5" w:rsidP="00D86DA5">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Pr="006428A3">
        <w:rPr>
          <w:rFonts w:ascii="Palatino Linotype" w:hAnsi="Palatino Linotype"/>
          <w:sz w:val="20"/>
          <w:szCs w:val="20"/>
        </w:rPr>
        <w:t xml:space="preserve">{% if community_control.not_within_500_feet_ordered is true %} </w:t>
      </w:r>
    </w:p>
    <w:p w14:paraId="2B60DE0F"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55E134E" w14:textId="0D22FFBE" w:rsidR="00EA5F82" w:rsidRDefault="00EA5F82" w:rsidP="00EA5F82">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 if community_control.postconviction_no_contact_ordered is true %}</w:t>
      </w:r>
    </w:p>
    <w:p w14:paraId="25175BD3" w14:textId="4B741406" w:rsidR="00EA5F82" w:rsidRPr="00E872A3" w:rsidRDefault="00EA5F82" w:rsidP="00EA5F82">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 xml:space="preserve">Defendant shall comply with all terms and conditions of the </w:t>
      </w:r>
      <w:r w:rsidR="00516F09">
        <w:rPr>
          <w:rFonts w:ascii="Palatino Linotype" w:hAnsi="Palatino Linotype"/>
          <w:bCs/>
          <w:sz w:val="20"/>
          <w:szCs w:val="20"/>
        </w:rPr>
        <w:t xml:space="preserve">Post-Conviction No Contact Order </w:t>
      </w:r>
      <w:r>
        <w:rPr>
          <w:rFonts w:ascii="Palatino Linotype" w:hAnsi="Palatino Linotype"/>
          <w:bCs/>
          <w:sz w:val="20"/>
          <w:szCs w:val="20"/>
        </w:rPr>
        <w:t>issued in this case.</w:t>
      </w:r>
      <w:r w:rsidR="0069087C">
        <w:rPr>
          <w:rFonts w:ascii="Palatino Linotype" w:hAnsi="Palatino Linotype"/>
          <w:bCs/>
          <w:sz w:val="20"/>
          <w:szCs w:val="20"/>
        </w:rPr>
        <w:t xml:space="preserve"> </w:t>
      </w:r>
      <w:r>
        <w:rPr>
          <w:rFonts w:ascii="Palatino Linotype" w:hAnsi="Palatino Linotype"/>
          <w:bCs/>
          <w:sz w:val="20"/>
          <w:szCs w:val="20"/>
        </w:rPr>
        <w:t>{% endif %}</w:t>
      </w:r>
      <w:r>
        <w:rPr>
          <w:rFonts w:ascii="Palatino Linotype" w:hAnsi="Palatino Linotype"/>
          <w:sz w:val="20"/>
          <w:szCs w:val="20"/>
        </w:rPr>
        <w:t>{% if community_control.driver_intervention_program is true %}</w:t>
      </w:r>
      <w:r w:rsidRPr="001D2453">
        <w:rPr>
          <w:rFonts w:ascii="Palatino Linotype" w:hAnsi="Palatino Linotype"/>
          <w:sz w:val="20"/>
          <w:szCs w:val="20"/>
        </w:rPr>
        <w:t xml:space="preserve">  </w:t>
      </w:r>
    </w:p>
    <w:p w14:paraId="5D5903F0"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 endif %}</w:t>
      </w:r>
      <w:r w:rsidRPr="00417940">
        <w:rPr>
          <w:rFonts w:ascii="Palatino Linotype" w:hAnsi="Palatino Linotype"/>
          <w:sz w:val="20"/>
          <w:szCs w:val="20"/>
        </w:rPr>
        <w:t xml:space="preserve">{% if community_control.alcohol_evaluation is true %}  </w:t>
      </w:r>
    </w:p>
    <w:p w14:paraId="3AF907A6"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 {% endif %}</w:t>
      </w:r>
      <w:r w:rsidRPr="00417940">
        <w:rPr>
          <w:rFonts w:ascii="Palatino Linotype" w:hAnsi="Palatino Linotype"/>
          <w:sz w:val="20"/>
          <w:szCs w:val="20"/>
        </w:rPr>
        <w:t xml:space="preserve">{% if community_control.antitheft_program is true %}  </w:t>
      </w:r>
    </w:p>
    <w:p w14:paraId="7EA72FA3"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r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6EDB733A"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r w:rsidRPr="00417940">
        <w:rPr>
          <w:rFonts w:ascii="Palatino Linotype" w:hAnsi="Palatino Linotype"/>
          <w:sz w:val="20"/>
          <w:szCs w:val="20"/>
        </w:rPr>
        <w:t xml:space="preserve">{% if community_control.mental_health_evaluation is true %}  </w:t>
      </w:r>
    </w:p>
    <w:p w14:paraId="73E07160"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r w:rsidRPr="00417940">
        <w:rPr>
          <w:rFonts w:ascii="Palatino Linotype" w:hAnsi="Palatino Linotype"/>
          <w:sz w:val="20"/>
          <w:szCs w:val="20"/>
        </w:rPr>
        <w:t xml:space="preserve">{% if community_control.anger_management_program is true %}  </w:t>
      </w:r>
    </w:p>
    <w:p w14:paraId="046A7314"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 endif %}</w:t>
      </w:r>
      <w:r w:rsidRPr="00417940">
        <w:rPr>
          <w:rFonts w:ascii="Palatino Linotype" w:hAnsi="Palatino Linotype"/>
          <w:sz w:val="20"/>
          <w:szCs w:val="20"/>
        </w:rPr>
        <w:t xml:space="preserve">{% if community_control.pay_restitution is true %}  </w:t>
      </w:r>
    </w:p>
    <w:p w14:paraId="02CD7BD8"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community_control.pay_restitution_to }}</w:t>
      </w:r>
      <w:r w:rsidRPr="001D2453">
        <w:rPr>
          <w:rFonts w:ascii="Palatino Linotype" w:hAnsi="Palatino Linotype"/>
          <w:sz w:val="20"/>
          <w:szCs w:val="20"/>
        </w:rPr>
        <w:t>.  The Court ORDERS that any payments made by Defendant be first directed toward the payment of restitution.</w:t>
      </w:r>
      <w:r>
        <w:rPr>
          <w:rFonts w:ascii="Palatino Linotype" w:hAnsi="Palatino Linotype"/>
          <w:sz w:val="20"/>
          <w:szCs w:val="20"/>
        </w:rPr>
        <w:t>{% endif %}</w:t>
      </w:r>
      <w:r w:rsidRPr="006428A3">
        <w:rPr>
          <w:rFonts w:ascii="Palatino Linotype" w:hAnsi="Palatino Linotype"/>
          <w:sz w:val="20"/>
          <w:szCs w:val="20"/>
        </w:rPr>
        <w:t xml:space="preserve">{% if community_control.alcohol_monitoring is true %}  </w:t>
      </w:r>
    </w:p>
    <w:p w14:paraId="2014BC14" w14:textId="77777777" w:rsidR="00D86DA5" w:rsidRPr="00F0289A"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lastRenderedPageBreak/>
        <w:t>{% if currently_in_jail == ‘Yes’ %}Prior to release from jail, Defendant shall be fitted for a SCRAM unit. {% else %}Defendant shall report forthwith to the Office of Community Control to be fitted with a SCRAM unit. {% endif %}Defendant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community_control.alcohol_monitoring_time }}</w:t>
      </w:r>
      <w:r w:rsidRPr="001D2453">
        <w:rPr>
          <w:rFonts w:ascii="Palatino Linotype" w:hAnsi="Palatino Linotype"/>
          <w:sz w:val="20"/>
          <w:szCs w:val="20"/>
        </w:rPr>
        <w:t>.</w:t>
      </w:r>
      <w:r>
        <w:rPr>
          <w:rFonts w:ascii="Palatino Linotype" w:hAnsi="Palatino Linotype"/>
          <w:sz w:val="20"/>
          <w:szCs w:val="20"/>
        </w:rPr>
        <w:t xml:space="preserve"> {% if community_control.alcohol_monitoring_court_pay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 endif %}{% endif %}{% if community_control.alcohol_monitoring_remove is true %}</w:t>
      </w:r>
    </w:p>
    <w:p w14:paraId="567FFDFE" w14:textId="77777777" w:rsidR="00D86DA5" w:rsidRPr="00F0289A"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the Office of Community Control. {% endif %}</w:t>
      </w:r>
      <w:r w:rsidRPr="00F0289A">
        <w:rPr>
          <w:rFonts w:ascii="Palatino Linotype" w:hAnsi="Palatino Linotype"/>
          <w:sz w:val="20"/>
          <w:szCs w:val="20"/>
        </w:rPr>
        <w:t xml:space="preserve">{% if community_control.interlock_vehicles_only is true %}    </w:t>
      </w:r>
    </w:p>
    <w:p w14:paraId="073FE8FF"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community_control_community_service </w:t>
      </w:r>
      <w:r w:rsidRPr="001D2453">
        <w:rPr>
          <w:rFonts w:ascii="Palatino Linotype" w:hAnsi="Palatino Linotype"/>
          <w:sz w:val="20"/>
          <w:szCs w:val="20"/>
        </w:rPr>
        <w:t xml:space="preserve">is true %}   </w:t>
      </w:r>
    </w:p>
    <w:p w14:paraId="39DA2B72" w14:textId="77777777" w:rsidR="00D86DA5" w:rsidRPr="00B505A6"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r>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endif %}{% if community_control.specialized_docket_ordered is true %}</w:t>
      </w:r>
    </w:p>
    <w:p w14:paraId="01C17FB9"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Pr="001D2453">
        <w:rPr>
          <w:rFonts w:ascii="Palatino Linotype" w:hAnsi="Palatino Linotype"/>
          <w:sz w:val="20"/>
          <w:szCs w:val="20"/>
        </w:rPr>
        <w:t>{% if community_control.</w:t>
      </w:r>
      <w:r>
        <w:rPr>
          <w:rFonts w:ascii="Palatino Linotype" w:hAnsi="Palatino Linotype"/>
          <w:sz w:val="20"/>
          <w:szCs w:val="20"/>
        </w:rPr>
        <w:t xml:space="preserve">house_arrest </w:t>
      </w:r>
      <w:r w:rsidRPr="001D2453">
        <w:rPr>
          <w:rFonts w:ascii="Palatino Linotype" w:hAnsi="Palatino Linotype"/>
          <w:sz w:val="20"/>
          <w:szCs w:val="20"/>
        </w:rPr>
        <w:t xml:space="preserve">is true %}   </w:t>
      </w:r>
    </w:p>
    <w:p w14:paraId="774D7E5F" w14:textId="77777777" w:rsidR="00D86DA5" w:rsidRPr="00A552CF"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r>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gps_exclusion </w:t>
      </w:r>
      <w:r w:rsidRPr="001D2453">
        <w:rPr>
          <w:rFonts w:ascii="Palatino Linotype" w:hAnsi="Palatino Linotype"/>
          <w:sz w:val="20"/>
          <w:szCs w:val="20"/>
        </w:rPr>
        <w:t>is true %}</w:t>
      </w:r>
    </w:p>
    <w:p w14:paraId="72F5FC1F" w14:textId="313E3A12" w:rsidR="00D86DA5" w:rsidRPr="000F1ABC"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or community_control.gps_prior_to_release is true %}Prior to release from jail, Defendant shall be fitted for a GPS Monitoring unit. {% else %}Defendant shall report forthwith to the Office of Community Control to be fitted with a GPS Monitoring unit. {% endif %}Defendant is excluded from coming within </w:t>
      </w:r>
      <w:r w:rsidRPr="0029235A">
        <w:rPr>
          <w:rFonts w:ascii="Palatino Linotype" w:hAnsi="Palatino Linotype"/>
          <w:b/>
          <w:sz w:val="20"/>
          <w:szCs w:val="20"/>
        </w:rPr>
        <w:t>{{ community_control.gps_exclusion_radius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r w:rsidRPr="0029235A">
        <w:rPr>
          <w:rFonts w:ascii="Palatino Linotype" w:hAnsi="Palatino Linotype"/>
          <w:b/>
          <w:sz w:val="20"/>
          <w:szCs w:val="20"/>
        </w:rPr>
        <w:t>community_control.gps_exclusion_location }}</w:t>
      </w:r>
      <w:r>
        <w:rPr>
          <w:rFonts w:ascii="Palatino Linotype" w:hAnsi="Palatino Linotype"/>
          <w:sz w:val="20"/>
          <w:szCs w:val="20"/>
        </w:rPr>
        <w:t>. {% endif %}{% if community_control.gps_court_pay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 endif %}</w:t>
      </w:r>
      <w:r w:rsidRPr="001D2453">
        <w:rPr>
          <w:rFonts w:ascii="Palatino Linotype" w:hAnsi="Palatino Linotype"/>
          <w:sz w:val="20"/>
          <w:szCs w:val="20"/>
        </w:rPr>
        <w:t>{% if community_control.</w:t>
      </w:r>
      <w:r>
        <w:rPr>
          <w:rFonts w:ascii="Palatino Linotype" w:hAnsi="Palatino Linotype"/>
          <w:sz w:val="20"/>
          <w:szCs w:val="20"/>
        </w:rPr>
        <w:t>daily_reporting is true %}</w:t>
      </w:r>
    </w:p>
    <w:p w14:paraId="61D61A89"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shall report daily to the Office of Community Control in the manner specified by the Office of Community Control.{% endif %}</w:t>
      </w:r>
      <w:r w:rsidRPr="001D2453">
        <w:rPr>
          <w:rFonts w:ascii="Palatino Linotype" w:hAnsi="Palatino Linotype"/>
          <w:sz w:val="20"/>
          <w:szCs w:val="20"/>
        </w:rPr>
        <w:t>{% if community_control.</w:t>
      </w:r>
      <w:r>
        <w:rPr>
          <w:rFonts w:ascii="Palatino Linotype" w:hAnsi="Palatino Linotype"/>
          <w:sz w:val="20"/>
          <w:szCs w:val="20"/>
        </w:rPr>
        <w:t>other_community_control is true %}</w:t>
      </w:r>
      <w:r w:rsidRPr="001D2453">
        <w:rPr>
          <w:rFonts w:ascii="Palatino Linotype" w:hAnsi="Palatino Linotype"/>
          <w:sz w:val="20"/>
          <w:szCs w:val="20"/>
        </w:rPr>
        <w:t xml:space="preserve">         </w:t>
      </w:r>
    </w:p>
    <w:p w14:paraId="6DC4DB8C" w14:textId="77777777" w:rsidR="00D86DA5" w:rsidRPr="00676709"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Pr="00676709">
        <w:rPr>
          <w:rFonts w:ascii="Palatino Linotype" w:hAnsi="Palatino Linotype"/>
          <w:sz w:val="20"/>
          <w:szCs w:val="20"/>
        </w:rPr>
        <w:t>{% endif %}{% if other_conditions.ordered is true %}{{ ‘\n’ }}</w:t>
      </w:r>
    </w:p>
    <w:p w14:paraId="34278BA3" w14:textId="77777777" w:rsidR="00D86DA5" w:rsidRPr="00325A49" w:rsidRDefault="00D86DA5" w:rsidP="00D86DA5">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other_conditions.terms }}{% endif %}</w:t>
      </w:r>
    </w:p>
    <w:p w14:paraId="6C24B6C4" w14:textId="77777777" w:rsidR="00D86DA5" w:rsidRPr="00FC46AD" w:rsidRDefault="00D86DA5" w:rsidP="00D86DA5">
      <w:pPr>
        <w:spacing w:line="276" w:lineRule="auto"/>
        <w:jc w:val="both"/>
        <w:rPr>
          <w:rFonts w:ascii="Palatino Linotype" w:hAnsi="Palatino Linotype"/>
          <w:sz w:val="20"/>
          <w:szCs w:val="20"/>
        </w:rPr>
      </w:pPr>
    </w:p>
    <w:p w14:paraId="57847324" w14:textId="77777777" w:rsidR="00D86DA5" w:rsidRPr="00FC46AD" w:rsidRDefault="00D86DA5" w:rsidP="00D86DA5">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0F420253" w14:textId="77777777" w:rsidR="00D86DA5" w:rsidRPr="00FC46AD" w:rsidRDefault="00D86DA5" w:rsidP="00D86DA5">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judicial_officer.officer_</w:t>
      </w:r>
      <w:r w:rsidRPr="00FC46AD">
        <w:rPr>
          <w:rFonts w:ascii="Palatino Linotype" w:hAnsi="Palatino Linotype"/>
          <w:sz w:val="20"/>
          <w:szCs w:val="20"/>
        </w:rPr>
        <w:t>type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.first_name</w:t>
      </w:r>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.last_name</w:t>
      </w:r>
      <w:r w:rsidRPr="00FC46AD">
        <w:rPr>
          <w:rFonts w:ascii="Palatino Linotype" w:hAnsi="Palatino Linotype"/>
          <w:sz w:val="20"/>
          <w:szCs w:val="20"/>
        </w:rPr>
        <w:t xml:space="preserve"> }}</w:t>
      </w:r>
    </w:p>
    <w:p w14:paraId="725FE03F"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if judicial_of</w:t>
      </w:r>
      <w:r>
        <w:rPr>
          <w:rFonts w:ascii="Palatino Linotype" w:hAnsi="Palatino Linotype"/>
          <w:bCs/>
          <w:sz w:val="20"/>
          <w:szCs w:val="20"/>
        </w:rPr>
        <w:t>ficer.officer_type  ==  ‘Magistrate’ %}</w:t>
      </w:r>
    </w:p>
    <w:p w14:paraId="632AD6A2" w14:textId="77777777" w:rsidR="00D86DA5" w:rsidRPr="00510093" w:rsidRDefault="00D86DA5" w:rsidP="00D86DA5">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7D78E787" w14:textId="77777777" w:rsidR="00D86DA5" w:rsidRPr="00100A62"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2572EB7"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5A7E1F3"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 Community Control: PS    EM; County Jail: PS   EM;</w:t>
      </w:r>
    </w:p>
    <w:p w14:paraId="00C89C88" w14:textId="09A13B19" w:rsidR="00455922" w:rsidRDefault="00455922" w:rsidP="00D86DA5">
      <w:pPr>
        <w:jc w:val="both"/>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0F908" w14:textId="77777777" w:rsidR="00585EA7" w:rsidRDefault="00585EA7" w:rsidP="008F0DC3">
      <w:r>
        <w:separator/>
      </w:r>
    </w:p>
  </w:endnote>
  <w:endnote w:type="continuationSeparator" w:id="0">
    <w:p w14:paraId="148AA98A" w14:textId="77777777" w:rsidR="00585EA7" w:rsidRDefault="00585EA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B9726" w14:textId="77777777" w:rsidR="00585EA7" w:rsidRDefault="00585EA7" w:rsidP="008F0DC3">
      <w:r>
        <w:separator/>
      </w:r>
    </w:p>
  </w:footnote>
  <w:footnote w:type="continuationSeparator" w:id="0">
    <w:p w14:paraId="287911BE" w14:textId="77777777" w:rsidR="00585EA7" w:rsidRDefault="00585EA7"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11ED"/>
    <w:rsid w:val="001325C4"/>
    <w:rsid w:val="0013383D"/>
    <w:rsid w:val="00140CC2"/>
    <w:rsid w:val="00143597"/>
    <w:rsid w:val="00143FC0"/>
    <w:rsid w:val="0014738A"/>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4046"/>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3D9D"/>
    <w:rsid w:val="00247127"/>
    <w:rsid w:val="002514C1"/>
    <w:rsid w:val="00252858"/>
    <w:rsid w:val="0025408A"/>
    <w:rsid w:val="00257648"/>
    <w:rsid w:val="00262145"/>
    <w:rsid w:val="00262A87"/>
    <w:rsid w:val="00262E51"/>
    <w:rsid w:val="00263621"/>
    <w:rsid w:val="00266F25"/>
    <w:rsid w:val="00271E78"/>
    <w:rsid w:val="00274568"/>
    <w:rsid w:val="00275634"/>
    <w:rsid w:val="002875E7"/>
    <w:rsid w:val="0029235A"/>
    <w:rsid w:val="0029467E"/>
    <w:rsid w:val="002966E8"/>
    <w:rsid w:val="0029698F"/>
    <w:rsid w:val="00296B16"/>
    <w:rsid w:val="00297071"/>
    <w:rsid w:val="00297613"/>
    <w:rsid w:val="002A0CBA"/>
    <w:rsid w:val="002A288F"/>
    <w:rsid w:val="002A3E2A"/>
    <w:rsid w:val="002A7542"/>
    <w:rsid w:val="002B65BF"/>
    <w:rsid w:val="002B6D03"/>
    <w:rsid w:val="002C062F"/>
    <w:rsid w:val="002C0E91"/>
    <w:rsid w:val="002C4477"/>
    <w:rsid w:val="002C60D7"/>
    <w:rsid w:val="002C6305"/>
    <w:rsid w:val="002C6522"/>
    <w:rsid w:val="002D1ED1"/>
    <w:rsid w:val="002D4892"/>
    <w:rsid w:val="002D4FFD"/>
    <w:rsid w:val="002D6CBC"/>
    <w:rsid w:val="002E099C"/>
    <w:rsid w:val="002E099F"/>
    <w:rsid w:val="002E57CA"/>
    <w:rsid w:val="002F1755"/>
    <w:rsid w:val="002F1B4F"/>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1805"/>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558F"/>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16F09"/>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5EA7"/>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6AAA"/>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087C"/>
    <w:rsid w:val="00695F0D"/>
    <w:rsid w:val="00697A9F"/>
    <w:rsid w:val="006A1330"/>
    <w:rsid w:val="006A17F1"/>
    <w:rsid w:val="006B5767"/>
    <w:rsid w:val="006B61EC"/>
    <w:rsid w:val="006C07A3"/>
    <w:rsid w:val="006C4A93"/>
    <w:rsid w:val="006D12FB"/>
    <w:rsid w:val="006D1C8E"/>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604"/>
    <w:rsid w:val="006F2B1C"/>
    <w:rsid w:val="006F3DAB"/>
    <w:rsid w:val="006F4CA4"/>
    <w:rsid w:val="006F5B1F"/>
    <w:rsid w:val="007012AD"/>
    <w:rsid w:val="0070437F"/>
    <w:rsid w:val="00710FE5"/>
    <w:rsid w:val="0071191F"/>
    <w:rsid w:val="0071247A"/>
    <w:rsid w:val="00714EA2"/>
    <w:rsid w:val="00725226"/>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B79B2"/>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41D8"/>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D6FC8"/>
    <w:rsid w:val="008E04FA"/>
    <w:rsid w:val="008E33EE"/>
    <w:rsid w:val="008E5581"/>
    <w:rsid w:val="008E586A"/>
    <w:rsid w:val="008F0DC3"/>
    <w:rsid w:val="008F2642"/>
    <w:rsid w:val="008F2940"/>
    <w:rsid w:val="008F48D2"/>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0E1E"/>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6D6A"/>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E4AA0"/>
    <w:rsid w:val="00CF06CA"/>
    <w:rsid w:val="00CF536F"/>
    <w:rsid w:val="00CF5FF7"/>
    <w:rsid w:val="00D0171A"/>
    <w:rsid w:val="00D01CA4"/>
    <w:rsid w:val="00D024C5"/>
    <w:rsid w:val="00D03064"/>
    <w:rsid w:val="00D05644"/>
    <w:rsid w:val="00D05BEC"/>
    <w:rsid w:val="00D11423"/>
    <w:rsid w:val="00D12534"/>
    <w:rsid w:val="00D137BE"/>
    <w:rsid w:val="00D14F22"/>
    <w:rsid w:val="00D223A4"/>
    <w:rsid w:val="00D22B4D"/>
    <w:rsid w:val="00D24276"/>
    <w:rsid w:val="00D301BF"/>
    <w:rsid w:val="00D34058"/>
    <w:rsid w:val="00D40BCE"/>
    <w:rsid w:val="00D425EA"/>
    <w:rsid w:val="00D426CD"/>
    <w:rsid w:val="00D45851"/>
    <w:rsid w:val="00D46B92"/>
    <w:rsid w:val="00D46E1F"/>
    <w:rsid w:val="00D46EC8"/>
    <w:rsid w:val="00D56806"/>
    <w:rsid w:val="00D612B4"/>
    <w:rsid w:val="00D62952"/>
    <w:rsid w:val="00D7540F"/>
    <w:rsid w:val="00D76A68"/>
    <w:rsid w:val="00D7748E"/>
    <w:rsid w:val="00D811B8"/>
    <w:rsid w:val="00D819C5"/>
    <w:rsid w:val="00D81E65"/>
    <w:rsid w:val="00D8369E"/>
    <w:rsid w:val="00D8533F"/>
    <w:rsid w:val="00D864F3"/>
    <w:rsid w:val="00D86DA5"/>
    <w:rsid w:val="00D87674"/>
    <w:rsid w:val="00DA1325"/>
    <w:rsid w:val="00DA2A4B"/>
    <w:rsid w:val="00DA514C"/>
    <w:rsid w:val="00DB1562"/>
    <w:rsid w:val="00DB38A1"/>
    <w:rsid w:val="00DC11D5"/>
    <w:rsid w:val="00DC1DEA"/>
    <w:rsid w:val="00DC3038"/>
    <w:rsid w:val="00DC4341"/>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596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A1E42"/>
    <w:rsid w:val="00EA5F82"/>
    <w:rsid w:val="00EB1290"/>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169BB"/>
    <w:rsid w:val="00F27563"/>
    <w:rsid w:val="00F275A2"/>
    <w:rsid w:val="00F312DF"/>
    <w:rsid w:val="00F3436B"/>
    <w:rsid w:val="00F36CBC"/>
    <w:rsid w:val="00F3761A"/>
    <w:rsid w:val="00F37ACD"/>
    <w:rsid w:val="00F42FAB"/>
    <w:rsid w:val="00F516E2"/>
    <w:rsid w:val="00F54EDE"/>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2705</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27</cp:revision>
  <cp:lastPrinted>2018-07-24T14:18:00Z</cp:lastPrinted>
  <dcterms:created xsi:type="dcterms:W3CDTF">2022-06-12T10:23:00Z</dcterms:created>
  <dcterms:modified xsi:type="dcterms:W3CDTF">2023-02-10T19:28:00Z</dcterms:modified>
</cp:coreProperties>
</file>