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1DFC66FD" w:rsidR="00C4250A" w:rsidRDefault="00ED5DA2"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w:t>
      </w:r>
      <w:r>
        <w:rPr>
          <w:rFonts w:ascii="Palatino Linotype" w:hAnsi="Palatino Linotype"/>
          <w:sz w:val="20"/>
          <w:szCs w:val="20"/>
        </w:rPr>
        <w:lastRenderedPageBreak/>
        <w:t>jail_terms.jail_sentence_execution_type != ‘consecutive days’ %}{{ jail_terms.jail_report_days_notes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court_costs.ordered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court_costs.ordered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court_costs.ordered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court_costs.ordered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xml:space="preserve">. {% if court_costs.ability_to_pay_time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and costs {% endif %}at the current rate set by the Court. All Community Service hours must be approved by the Office of Community Control.{%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00DA1DD8" w14:textId="77777777"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endif %}{% endif %}{% if community_control.ordered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lastRenderedPageBreak/>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55E134E" w14:textId="0D22FFBE" w:rsidR="00EA5F82" w:rsidRDefault="00EA5F82" w:rsidP="00EA5F82">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5175BD3" w14:textId="4B741406" w:rsidR="00EA5F82" w:rsidRPr="00E872A3" w:rsidRDefault="00EA5F82" w:rsidP="00EA5F82">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516F09">
        <w:rPr>
          <w:rFonts w:ascii="Palatino Linotype" w:hAnsi="Palatino Linotype"/>
          <w:bCs/>
          <w:sz w:val="20"/>
          <w:szCs w:val="20"/>
        </w:rPr>
        <w:t xml:space="preserve">Post-Conviction No Contact Order </w:t>
      </w:r>
      <w:r>
        <w:rPr>
          <w:rFonts w:ascii="Palatino Linotype" w:hAnsi="Palatino Linotype"/>
          <w:bCs/>
          <w:sz w:val="20"/>
          <w:szCs w:val="20"/>
        </w:rPr>
        <w:t>issued in this case.</w:t>
      </w:r>
      <w:r w:rsidR="0069087C">
        <w:rPr>
          <w:rFonts w:ascii="Palatino Linotype" w:hAnsi="Palatino Linotype"/>
          <w:bCs/>
          <w:sz w:val="20"/>
          <w:szCs w:val="20"/>
        </w:rPr>
        <w:t xml:space="preserve"> </w:t>
      </w:r>
      <w:r>
        <w:rPr>
          <w:rFonts w:ascii="Palatino Linotype" w:hAnsi="Palatino Linotype"/>
          <w:bCs/>
          <w:sz w:val="20"/>
          <w:szCs w:val="20"/>
        </w:rPr>
        <w:t>{%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72F5FC1F" w14:textId="313E3A12"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77777777" w:rsidR="00D86DA5" w:rsidRPr="00FC46AD" w:rsidRDefault="00D86DA5" w:rsidP="00D86DA5">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123BF36C"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r w:rsidR="00242451">
        <w:rPr>
          <w:rFonts w:ascii="Palatino Linotype" w:hAnsi="Palatino Linotype"/>
          <w:sz w:val="16"/>
          <w:szCs w:val="16"/>
        </w:rPr>
        <w:t xml:space="preserve"> Victim’s Attorney (if applicable): PS   OS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61B20" w14:textId="77777777" w:rsidR="005261FA" w:rsidRDefault="005261FA" w:rsidP="008F0DC3">
      <w:r>
        <w:separator/>
      </w:r>
    </w:p>
  </w:endnote>
  <w:endnote w:type="continuationSeparator" w:id="0">
    <w:p w14:paraId="4B0EDC8C" w14:textId="77777777" w:rsidR="005261FA" w:rsidRDefault="005261F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567EC" w14:textId="77777777" w:rsidR="005261FA" w:rsidRDefault="005261FA" w:rsidP="008F0DC3">
      <w:r>
        <w:separator/>
      </w:r>
    </w:p>
  </w:footnote>
  <w:footnote w:type="continuationSeparator" w:id="0">
    <w:p w14:paraId="7966482B" w14:textId="77777777" w:rsidR="005261FA" w:rsidRDefault="005261F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2451"/>
    <w:rsid w:val="00243D9D"/>
    <w:rsid w:val="00247127"/>
    <w:rsid w:val="002514C1"/>
    <w:rsid w:val="00252858"/>
    <w:rsid w:val="0025408A"/>
    <w:rsid w:val="00257648"/>
    <w:rsid w:val="00262145"/>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37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16F09"/>
    <w:rsid w:val="005261FA"/>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5EA7"/>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087C"/>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48D2"/>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56806"/>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A5F82"/>
    <w:rsid w:val="00EB1290"/>
    <w:rsid w:val="00EB2E75"/>
    <w:rsid w:val="00EB63EF"/>
    <w:rsid w:val="00EC00A5"/>
    <w:rsid w:val="00EC0FB1"/>
    <w:rsid w:val="00EC5DA5"/>
    <w:rsid w:val="00EC7E39"/>
    <w:rsid w:val="00ED1923"/>
    <w:rsid w:val="00ED228F"/>
    <w:rsid w:val="00ED38C5"/>
    <w:rsid w:val="00ED5DA2"/>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cp:revision>
  <cp:lastPrinted>2018-07-24T14:18:00Z</cp:lastPrinted>
  <dcterms:created xsi:type="dcterms:W3CDTF">2022-06-12T10:23:00Z</dcterms:created>
  <dcterms:modified xsi:type="dcterms:W3CDTF">2023-03-29T10:29:00Z</dcterms:modified>
</cp:coreProperties>
</file>