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April 04,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change of plea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Kyle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21TRC05611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