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452B8D7" w:rsidR="00E26CC7" w:rsidRPr="00100A62" w:rsidRDefault="0081274E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6ECE357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1274E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1274E">
        <w:rPr>
          <w:rFonts w:ascii="Palatino Linotype" w:hAnsi="Palatino Linotype"/>
          <w:sz w:val="20"/>
          <w:szCs w:val="20"/>
        </w:rPr>
        <w:t xml:space="preserve"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21TRC05611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Kelly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Barkschat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18220909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45C26F47" w:rsidR="00044E1C" w:rsidRPr="00100A62" w:rsidRDefault="006B2070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  <w:u w:val="single"/>
        </w:rPr>
        <w:t>COMMUNITY CONTROL</w:t>
      </w:r>
      <w:r w:rsidR="009C401A">
        <w:rPr>
          <w:rFonts w:ascii="Palatino Linotype" w:hAnsi="Palatino Linotype"/>
          <w:b/>
          <w:bCs/>
          <w:sz w:val="20"/>
          <w:szCs w:val="20"/>
          <w:u w:val="single"/>
        </w:rPr>
        <w:t xml:space="preserve"> VIOLATION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AND BOND </w:t>
      </w:r>
      <w:r w:rsidR="00044E1C" w:rsidRPr="00100A62">
        <w:rPr>
          <w:rFonts w:ascii="Palatino Linotype" w:hAnsi="Palatino Linotype"/>
          <w:b/>
          <w:bCs/>
          <w:sz w:val="20"/>
          <w:szCs w:val="20"/>
          <w:u w:val="single"/>
        </w:rPr>
        <w:t>JUDGMENT ENTRY</w:t>
      </w:r>
    </w:p>
    <w:p w14:paraId="05EAE144" w14:textId="6F3DBB0D" w:rsidR="00DF0E2F" w:rsidRPr="00DF0E2F" w:rsidRDefault="00F00249" w:rsidP="00E52632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DF0E2F">
        <w:rPr>
          <w:rFonts w:ascii="Palatino Linotype" w:hAnsi="Palatino Linotype"/>
          <w:sz w:val="18"/>
          <w:szCs w:val="18"/>
        </w:rPr>
        <w:t xml:space="preserve">   </w:t>
      </w:r>
    </w:p>
    <w:p w14:paraId="7E03F96F" w14:textId="31120AA9" w:rsidR="00E52632" w:rsidRDefault="00DF0E2F" w:rsidP="00E52632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18"/>
          <w:szCs w:val="18"/>
        </w:rPr>
        <w:t xml:space="preserve">   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Defendant </w:t>
      </w:r>
      <w:r w:rsidR="00FD1D67" w:rsidRPr="00281912">
        <w:rPr>
          <w:rFonts w:ascii="Palatino Linotype" w:hAnsi="Palatino Linotype"/>
          <w:sz w:val="20"/>
          <w:szCs w:val="20"/>
          <w:lang w:val="en-CA"/>
        </w:rPr>
        <w:t xml:space="preserve">appeared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in Court</w:t>
      </w:r>
      <w:r w:rsidR="003F5959" w:rsidRPr="00281912">
        <w:rPr>
          <w:rFonts w:ascii="Palatino Linotype" w:hAnsi="Palatino Linotype"/>
          <w:sz w:val="20"/>
          <w:szCs w:val="20"/>
        </w:rPr>
        <w:t xml:space="preserve"> on March 28, 2022</w:t>
      </w:r>
      <w:r w:rsidR="00EB657C" w:rsidRPr="00281912">
        <w:rPr>
          <w:rFonts w:ascii="Palatino Linotype" w:hAnsi="Palatino Linotype"/>
          <w:sz w:val="20"/>
          <w:szCs w:val="20"/>
        </w:rPr>
        <w:t xml:space="preserve">,</w:t>
      </w:r>
      <w:r w:rsidR="00B3151D" w:rsidRPr="00281912">
        <w:rPr>
          <w:rFonts w:ascii="Palatino Linotype" w:hAnsi="Palatino Linotype"/>
          <w:sz w:val="20"/>
          <w:szCs w:val="20"/>
        </w:rPr>
        <w:t xml:space="preserve"> for</w:t>
      </w:r>
      <w:r w:rsidR="00C52677">
        <w:rPr>
          <w:rFonts w:ascii="Palatino Linotype" w:hAnsi="Palatino Linotype"/>
          <w:sz w:val="20"/>
          <w:szCs w:val="20"/>
        </w:rPr>
        <w:t xml:space="preserve"> a</w:t>
      </w:r>
      <w:r w:rsidR="00B3151D" w:rsidRPr="00281912">
        <w:rPr>
          <w:rFonts w:ascii="Palatino Linotype" w:hAnsi="Palatino Linotype"/>
          <w:sz w:val="20"/>
          <w:szCs w:val="20"/>
        </w:rPr>
        <w:t xml:space="preserve"> preliminary community control violation hearing</w:t>
      </w:r>
      <w:r w:rsidR="003F5959" w:rsidRPr="00281912">
        <w:rPr>
          <w:rFonts w:ascii="Palatino Linotype" w:hAnsi="Palatino Linotype"/>
          <w:sz w:val="20"/>
          <w:szCs w:val="20"/>
        </w:rPr>
        <w:t xml:space="preserve">.</w:t>
      </w:r>
      <w:r w:rsidR="00DF7DD9">
        <w:rPr>
          <w:rFonts w:ascii="Palatino Linotype" w:hAnsi="Palatino Linotype"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>Defendant was represented by Chase Mallory, Private Counsel.</w:t>
      </w:r>
      <w:r w:rsidR="00870895">
        <w:rPr>
          <w:rFonts w:ascii="Palatino Linotype" w:hAnsi="Palatino Linotype"/>
          <w:bCs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/>
      </w:r>
    </w:p>
    <w:p w14:paraId="7F94426D" w14:textId="77777777" w:rsidR="00E52632" w:rsidRDefault="00E52632" w:rsidP="00E52632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</w:p>
    <w:p w14:paraId="4CE2A9D3" w14:textId="68F2A75B" w:rsidR="008E79E1" w:rsidRDefault="00DF0E2F" w:rsidP="00E52632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    </w:t>
      </w:r>
      <w:r w:rsidR="00F82292">
        <w:rPr>
          <w:rFonts w:ascii="Palatino Linotype" w:hAnsi="Palatino Linotype"/>
          <w:sz w:val="20"/>
          <w:szCs w:val="20"/>
        </w:rPr>
        <w:t xml:space="preserve">The Defendant was advised of all rights pursuant to Criminal Rule 5.</w:t>
      </w:r>
      <w:r w:rsidR="00F82292">
        <w:rPr>
          <w:rFonts w:ascii="Palatino Linotype" w:hAnsi="Palatino Linotype"/>
          <w:sz w:val="20"/>
          <w:szCs w:val="20"/>
        </w:rPr>
        <w:t xml:space="preserve"> </w:t>
      </w:r>
      <w:r w:rsidR="00AD2987">
        <w:rPr>
          <w:rFonts w:ascii="Palatino Linotype" w:hAnsi="Palatino Linotype"/>
          <w:sz w:val="20"/>
          <w:szCs w:val="20"/>
        </w:rPr>
        <w:t>The Court finds that there was probable cause that the Defendant violated the Terms of Community Control</w:t>
      </w:r>
      <w:r w:rsidR="00123ED7">
        <w:rPr>
          <w:rFonts w:ascii="Palatino Linotype" w:hAnsi="Palatino Linotype"/>
          <w:sz w:val="20"/>
          <w:szCs w:val="20"/>
        </w:rPr>
        <w:t xml:space="preserve">,</w:t>
      </w:r>
      <w:r w:rsidR="00AD2987">
        <w:rPr>
          <w:rFonts w:ascii="Palatino Linotype" w:hAnsi="Palatino Linotype"/>
          <w:sz w:val="20"/>
          <w:szCs w:val="20"/>
        </w:rPr>
        <w:t xml:space="preserve"> and this case shall be set for a Final Community Control Violation Hearing. </w:t>
      </w:r>
      <w:r w:rsidR="00F82292">
        <w:rPr>
          <w:rFonts w:ascii="Palatino Linotype" w:hAnsi="Palatino Linotype"/>
          <w:sz w:val="20"/>
          <w:szCs w:val="20"/>
        </w:rPr>
        <w:t xml:space="preserve"/>
      </w:r>
    </w:p>
    <w:p w14:paraId="617F492D" w14:textId="77777777" w:rsidR="008E79E1" w:rsidRDefault="008E79E1" w:rsidP="00E52632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</w:p>
    <w:p w14:paraId="5E14F10F" w14:textId="0325BC9B" w:rsidR="007E5D16" w:rsidRPr="008E79E1" w:rsidRDefault="00CA7311" w:rsidP="00E52632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DF0E2F">
        <w:rPr>
          <w:rFonts w:ascii="Palatino Linotype" w:hAnsi="Palatino Linotype"/>
          <w:sz w:val="20"/>
          <w:szCs w:val="20"/>
        </w:rPr>
        <w:t xml:space="preserve">    </w:t>
      </w:r>
      <w:r w:rsidR="007502FD">
        <w:rPr>
          <w:rFonts w:ascii="Palatino Linotype" w:hAnsi="Palatino Linotype"/>
          <w:sz w:val="20"/>
          <w:szCs w:val="20"/>
        </w:rPr>
        <w:t xml:space="preserve"/>
      </w:r>
      <w:r w:rsidR="00F12D85">
        <w:rPr>
          <w:rFonts w:ascii="Palatino Linotype" w:hAnsi="Palatino Linotype"/>
          <w:sz w:val="20"/>
          <w:szCs w:val="20"/>
        </w:rPr>
        <w:t xml:space="preserve"/>
      </w:r>
      <w:r w:rsidR="00146F86" w:rsidRPr="00146F86">
        <w:rPr>
          <w:rFonts w:ascii="Palatino Linotype" w:hAnsi="Palatino Linotype"/>
          <w:sz w:val="20"/>
          <w:szCs w:val="20"/>
        </w:rPr>
        <w:t xml:space="preserve">The Court </w:t>
      </w:r>
      <w:r w:rsidR="00146F86" w:rsidRPr="00146F86">
        <w:rPr>
          <w:rFonts w:ascii="Palatino Linotype" w:hAnsi="Palatino Linotype"/>
          <w:bCs/>
          <w:sz w:val="20"/>
          <w:szCs w:val="20"/>
        </w:rPr>
        <w:t>finds that the below-ordered conditions will not obstru</w:t>
      </w:r>
      <w:r w:rsidR="00146F86">
        <w:rPr>
          <w:rFonts w:ascii="Palatino Linotype" w:hAnsi="Palatino Linotype"/>
          <w:bCs/>
          <w:sz w:val="20"/>
          <w:szCs w:val="20"/>
        </w:rPr>
        <w:t>ct the criminal justice process</w:t>
      </w:r>
      <w:r w:rsidR="00146F86" w:rsidRPr="00146F86">
        <w:rPr>
          <w:rFonts w:ascii="Palatino Linotype" w:hAnsi="Palatino Linotype"/>
          <w:bCs/>
          <w:sz w:val="20"/>
          <w:szCs w:val="20"/>
        </w:rPr>
        <w:t xml:space="preserve"> and are the least restrictive means of assuring Defendant’s appearance in Court</w:t>
      </w:r>
      <w:r w:rsidR="008E79E1">
        <w:rPr>
          <w:rFonts w:ascii="Palatino Linotype" w:hAnsi="Palatino Linotype"/>
          <w:bCs/>
          <w:sz w:val="20"/>
          <w:szCs w:val="20"/>
        </w:rPr>
        <w:t xml:space="preserve"> for the Final Community Control Violation Hearing</w:t>
      </w:r>
      <w:r w:rsidR="00146F86" w:rsidRPr="00146F86">
        <w:rPr>
          <w:rFonts w:ascii="Palatino Linotype" w:hAnsi="Palatino Linotype"/>
          <w:bCs/>
          <w:sz w:val="20"/>
          <w:szCs w:val="20"/>
        </w:rPr>
        <w:t xml:space="preserve"> and </w:t>
      </w:r>
      <w:r w:rsidR="008E79E1">
        <w:rPr>
          <w:rFonts w:ascii="Palatino Linotype" w:hAnsi="Palatino Linotype"/>
          <w:bCs/>
          <w:sz w:val="20"/>
          <w:szCs w:val="20"/>
        </w:rPr>
        <w:t xml:space="preserve">for </w:t>
      </w:r>
      <w:r w:rsidR="00146F86" w:rsidRPr="00146F86">
        <w:rPr>
          <w:rFonts w:ascii="Palatino Linotype" w:hAnsi="Palatino Linotype"/>
          <w:bCs/>
          <w:sz w:val="20"/>
          <w:szCs w:val="20"/>
        </w:rPr>
        <w:t xml:space="preserve">the protection </w:t>
      </w:r>
      <w:r w:rsidR="00146F86">
        <w:rPr>
          <w:rFonts w:ascii="Palatino Linotype" w:hAnsi="Palatino Linotype"/>
          <w:bCs/>
          <w:sz w:val="20"/>
          <w:szCs w:val="20"/>
        </w:rPr>
        <w:t>and safety of</w:t>
      </w:r>
      <w:r w:rsidR="00146F86" w:rsidRPr="00146F86">
        <w:rPr>
          <w:rFonts w:ascii="Palatino Linotype" w:hAnsi="Palatino Linotype"/>
          <w:bCs/>
          <w:sz w:val="20"/>
          <w:szCs w:val="20"/>
        </w:rPr>
        <w:t xml:space="preserve"> the community.  In determining the type and amount of bail, the Court considered each of the enumerated factors in Crim. R. 46(C)</w:t>
      </w:r>
      <w:r w:rsidR="00F25026" w:rsidRPr="00F25026">
        <w:rPr>
          <w:rFonts w:ascii="Palatino Linotype" w:hAnsi="Palatino Linotype"/>
          <w:bCs/>
          <w:sz w:val="20"/>
          <w:szCs w:val="20"/>
        </w:rPr>
        <w:t xml:space="preserve">.</w:t>
      </w:r>
    </w:p>
    <w:p w14:paraId="21DA4918" w14:textId="3CEF9A73" w:rsidR="00997ABB" w:rsidRPr="00CA36F3" w:rsidRDefault="00997ABB" w:rsidP="007E5D16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586E58">
        <w:rPr>
          <w:rFonts w:ascii="Palatino Linotype" w:hAnsi="Palatino Linotype"/>
          <w:bCs/>
          <w:color w:val="FF0000"/>
          <w:sz w:val="20"/>
          <w:szCs w:val="20"/>
        </w:rPr>
        <w:t xml:space="preserve"/>
        <w:br/>
        <w:t xml:space="preserve"/>
      </w:r>
      <w:r w:rsidRPr="00CE3EF6">
        <w:rPr>
          <w:rFonts w:ascii="Palatino Linotype" w:hAnsi="Palatino Linotype"/>
          <w:b/>
          <w:bCs/>
          <w:sz w:val="20"/>
          <w:szCs w:val="20"/>
        </w:rPr>
        <w:t xml:space="preserve">Financial Conditions of Release:</w:t>
      </w:r>
    </w:p>
    <w:p w14:paraId="7D6131CE" w14:textId="244F87C2" w:rsidR="003E5513" w:rsidRPr="003E5513" w:rsidRDefault="00997ABB" w:rsidP="00396A5D">
      <w:pPr>
        <w:pStyle w:val="ListParagraph"/>
        <w:numPr>
          <w:ilvl w:val="0"/>
          <w:numId w:val="7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  <w:u w:val="single"/>
        </w:rPr>
        <w:t xml:space="preserve">Defendant shall post a $2,500</w:t>
      </w:r>
      <w:r w:rsidR="006954CB" w:rsidRPr="00CE3EF6">
        <w:rPr>
          <w:rFonts w:ascii="Palatino Linotype" w:hAnsi="Palatino Linotype"/>
          <w:bCs/>
          <w:sz w:val="20"/>
          <w:szCs w:val="20"/>
          <w:u w:val="single"/>
        </w:rPr>
        <w:t xml:space="preserve"> bond secured by</w:t>
      </w:r>
      <w:r w:rsidR="000366DA" w:rsidRPr="00CE3EF6">
        <w:rPr>
          <w:rFonts w:ascii="Palatino Linotype" w:hAnsi="Palatino Linotype"/>
          <w:bCs/>
          <w:sz w:val="20"/>
          <w:szCs w:val="20"/>
          <w:u w:val="single"/>
        </w:rPr>
        <w:t xml:space="preserve"> </w:t>
      </w:r>
      <w:r w:rsidR="0033703D">
        <w:rPr>
          <w:rFonts w:ascii="Palatino Linotype" w:hAnsi="Palatino Linotype"/>
          <w:bCs/>
          <w:color w:val="FF0000"/>
          <w:sz w:val="20"/>
          <w:szCs w:val="20"/>
          <w:u w:val="single"/>
        </w:rPr>
        <w:t xml:space="preserve"/>
      </w:r>
      <w:r w:rsidRPr="00CE3EF6">
        <w:rPr>
          <w:rFonts w:ascii="Palatino Linotype" w:hAnsi="Palatino Linotype"/>
          <w:bCs/>
          <w:sz w:val="20"/>
          <w:szCs w:val="20"/>
          <w:u w:val="single"/>
        </w:rPr>
        <w:t>10% deposit,</w:t>
      </w:r>
      <w:r w:rsidR="00E834A4">
        <w:rPr>
          <w:rFonts w:ascii="Palatino Linotype" w:hAnsi="Palatino Linotype"/>
          <w:bCs/>
          <w:sz w:val="20"/>
          <w:szCs w:val="20"/>
          <w:u w:val="single"/>
        </w:rPr>
        <w:t xml:space="preserve"> </w:t>
      </w:r>
      <w:r w:rsidRPr="00CE3EF6">
        <w:rPr>
          <w:rFonts w:ascii="Palatino Linotype" w:hAnsi="Palatino Linotype"/>
          <w:bCs/>
          <w:color w:val="FF0000"/>
          <w:sz w:val="20"/>
          <w:szCs w:val="20"/>
          <w:u w:val="single"/>
        </w:rPr>
        <w:t xml:space="preserve"/>
      </w:r>
      <w:r w:rsidRPr="00CE3EF6">
        <w:rPr>
          <w:rFonts w:ascii="Palatino Linotype" w:hAnsi="Palatino Linotype"/>
          <w:bCs/>
          <w:sz w:val="20"/>
          <w:szCs w:val="20"/>
          <w:u w:val="single"/>
        </w:rPr>
        <w:t>cash, or surety</w:t>
      </w:r>
      <w:r w:rsidRPr="00CE3EF6">
        <w:rPr>
          <w:rFonts w:ascii="Palatino Linotype" w:hAnsi="Palatino Linotype"/>
          <w:bCs/>
          <w:sz w:val="20"/>
          <w:szCs w:val="20"/>
        </w:rPr>
        <w:t>.</w:t>
      </w:r>
      <w:r w:rsidR="00BB1BCE" w:rsidRPr="00CE3EF6">
        <w:rPr>
          <w:rFonts w:ascii="Palatino Linotype" w:hAnsi="Palatino Linotype"/>
          <w:bCs/>
          <w:sz w:val="20"/>
          <w:szCs w:val="20"/>
        </w:rPr>
        <w:t xml:space="preserve"/>
        <w:br/>
        <w:t xml:space="preserve"/>
      </w:r>
      <w:r w:rsidR="001B7F3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494D65B4" w14:textId="448C53B2" w:rsidR="00107607" w:rsidRPr="003E5513" w:rsidRDefault="00107607" w:rsidP="003E5513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3E5513">
        <w:rPr>
          <w:rFonts w:ascii="Palatino Linotype" w:hAnsi="Palatino Linotype"/>
          <w:b/>
          <w:bCs/>
          <w:sz w:val="20"/>
          <w:szCs w:val="20"/>
        </w:rPr>
        <w:t xml:space="preserve">Non-Financial Conditions of Release:</w:t>
      </w:r>
      <w:r w:rsidR="00576887" w:rsidRPr="003E5513">
        <w:rPr>
          <w:rFonts w:ascii="Palatino Linotype" w:hAnsi="Palatino Linotype"/>
          <w:bCs/>
          <w:sz w:val="20"/>
          <w:szCs w:val="20"/>
        </w:rPr>
        <w:t xml:space="preserve"> </w:t>
      </w:r>
      <w:r w:rsidR="00576887" w:rsidRPr="003E5513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2BB40A4A" w14:textId="5243F775" w:rsidR="00E40E65" w:rsidRPr="00CE3EF6" w:rsidRDefault="00E40E65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>The Defendant shall continue to comply with all Terms of Community Control that were imposed in this case.</w:t>
      </w:r>
    </w:p>
    <w:p w14:paraId="3C9D3B8D" w14:textId="47565A13" w:rsidR="00997ABB" w:rsidRPr="00CE3EF6" w:rsidRDefault="00997ABB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behave lawfully, comply with any protection orders and/or other orders of this Court, and shall maintain contact and cooperation with counsel of record.</w:t>
      </w:r>
    </w:p>
    <w:p w14:paraId="151AFC86" w14:textId="6A9482AC" w:rsidR="00997ABB" w:rsidRPr="00CE3EF6" w:rsidRDefault="00997ABB" w:rsidP="00516E85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provide written notice to the Office of Community Control at least 10 days prior to leaving Ohio.</w:t>
      </w:r>
      <w:r w:rsidR="00516E85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</w:p>
    <w:p w14:paraId="42DE839B" w14:textId="2028AC39" w:rsidR="00E0256E" w:rsidRPr="00E0256E" w:rsidRDefault="00997ABB" w:rsidP="00E0256E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 xml:space="preserve">Defendant shall provide written notice to the Clerk of Court at least 10 days prior to any change of address.</w:t>
      </w:r>
      <w:r w:rsidR="00606569" w:rsidRPr="0060656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F660E8" w:rsidRPr="00E0256E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71065768" w14:textId="269CFF92" w:rsidR="004C1738" w:rsidRPr="004C1738" w:rsidRDefault="00BD06DD" w:rsidP="004C1738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E15969">
        <w:rPr>
          <w:rFonts w:ascii="Palatino Linotype" w:hAnsi="Palatino Linotype"/>
          <w:bCs/>
          <w:sz w:val="20"/>
          <w:szCs w:val="20"/>
        </w:rPr>
        <w:t>Defendant shall maintain sobriety while on bond, and shall not possess, consume, or purchase alcohol or drugs of abuse.</w:t>
      </w:r>
      <w:r w:rsidR="00F660E8" w:rsidRPr="00E1596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5D2555" w:rsidRPr="00E1596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082210" w:rsidRPr="004C1738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BB2CAE" w:rsidRPr="00CF461D">
        <w:rPr>
          <w:rFonts w:ascii="Palatino Linotype" w:hAnsi="Palatino Linotype"/>
          <w:bCs/>
          <w:color w:val="FF0000"/>
          <w:sz w:val="20"/>
          <w:szCs w:val="20"/>
        </w:rPr>
        <w:t xml:space="preserve"/>
        <w:br/>
        <w:t xml:space="preserve"/>
      </w:r>
      <w:r w:rsidR="003F578F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8E79E1">
        <w:rPr>
          <w:rFonts w:ascii="Palatino Linotype" w:hAnsi="Palatino Linotype"/>
          <w:sz w:val="20"/>
          <w:szCs w:val="20"/>
        </w:rPr>
        <w:t xml:space="preserve"/>
      </w:r>
      <w:r w:rsidR="00EE160F">
        <w:rPr>
          <w:rFonts w:ascii="Palatino Linotype" w:hAnsi="Palatino Linotype"/>
          <w:sz w:val="20"/>
          <w:szCs w:val="20"/>
        </w:rPr>
        <w:t xml:space="preserve"/>
      </w:r>
    </w:p>
    <w:p w14:paraId="48684DE4" w14:textId="6F2EA949" w:rsidR="00E26CC7" w:rsidRPr="00CE3EF6" w:rsidRDefault="00DB38A1" w:rsidP="001A3DBE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FD1C9A" w:rsidRPr="00CE3EF6">
        <w:rPr>
          <w:rFonts w:ascii="Palatino Linotype" w:hAnsi="Palatino Linotype"/>
          <w:sz w:val="20"/>
          <w:szCs w:val="20"/>
        </w:rPr>
        <w:tab/>
      </w:r>
      <w:r w:rsidR="00547749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 xml:space="preserve">____________________________________</w:t>
      </w:r>
    </w:p>
    <w:p w14:paraId="3301C9B1" w14:textId="07171729" w:rsidR="00547749" w:rsidRPr="00CE3EF6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="00CC0E25" w:rsidRPr="00CE3EF6">
        <w:rPr>
          <w:rFonts w:ascii="Palatino Linotype" w:hAnsi="Palatino Linotype"/>
          <w:sz w:val="20"/>
          <w:szCs w:val="20"/>
        </w:rPr>
        <w:t xml:space="preserve">Judge </w:t>
      </w:r>
      <w:r w:rsidR="003A4378" w:rsidRPr="00CE3EF6">
        <w:rPr>
          <w:rFonts w:ascii="Palatino Linotype" w:hAnsi="Palatino Linotype"/>
          <w:sz w:val="20"/>
          <w:szCs w:val="20"/>
        </w:rPr>
        <w:t xml:space="preserve">Marianne</w:t>
      </w:r>
      <w:r w:rsidR="00676673" w:rsidRPr="00CE3EF6">
        <w:rPr>
          <w:rFonts w:ascii="Palatino Linotype" w:hAnsi="Palatino Linotype"/>
          <w:sz w:val="20"/>
          <w:szCs w:val="20"/>
        </w:rPr>
        <w:t xml:space="preserve"> </w:t>
      </w:r>
      <w:r w:rsidR="00DC1DEA" w:rsidRPr="00CE3EF6">
        <w:rPr>
          <w:rFonts w:ascii="Palatino Linotype" w:hAnsi="Palatino Linotype"/>
          <w:sz w:val="20"/>
          <w:szCs w:val="20"/>
        </w:rPr>
        <w:t xml:space="preserve">Hemmeter</w:t>
      </w:r>
    </w:p>
    <w:p w14:paraId="650D8365" w14:textId="77777777" w:rsidR="006561F5" w:rsidRPr="00281912" w:rsidRDefault="006561F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618E6C" w14:textId="58C4B0FB" w:rsidR="002F1755" w:rsidRPr="00AB49F6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color w:val="FF0000"/>
          <w:sz w:val="20"/>
          <w:szCs w:val="20"/>
        </w:rPr>
      </w:pPr>
      <w:r w:rsidRPr="00AB49F6">
        <w:rPr>
          <w:rFonts w:ascii="Palatino Linotype" w:hAnsi="Palatino Linotype"/>
          <w:color w:val="FF0000"/>
          <w:sz w:val="20"/>
          <w:szCs w:val="20"/>
        </w:rPr>
        <w:t xml:space="preserve"/>
      </w:r>
    </w:p>
    <w:p w14:paraId="560A5FAF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Copies served by Dep. Clerk ___________________________ on the following date ____________________ to:</w:t>
      </w:r>
    </w:p>
    <w:p w14:paraId="670594B0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Kelly Barkschat: PS     OM     EM;</w:t>
      </w:r>
    </w:p>
    <w:p w14:paraId="5C261527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E1049D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48694B" w14:textId="77777777" w:rsidR="006341C0" w:rsidRDefault="006341C0" w:rsidP="008F0DC3">
      <w:r>
        <w:separator/>
      </w:r>
    </w:p>
  </w:endnote>
  <w:endnote w:type="continuationSeparator" w:id="0">
    <w:p w14:paraId="6B6BC039" w14:textId="77777777" w:rsidR="006341C0" w:rsidRDefault="006341C0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8E81B" w14:textId="55421C89" w:rsidR="00AF4DB1" w:rsidRPr="00127B48" w:rsidRDefault="00127B48" w:rsidP="00127B48">
    <w:pPr>
      <w:pStyle w:val="Footer"/>
      <w:jc w:val="right"/>
    </w:pPr>
    <w:r>
      <w:tab/>
    </w:r>
    <w:sdt>
      <w:sdtPr>
        <w:rPr>
          <w:rFonts w:ascii="Palatino Linotype" w:hAnsi="Palatino Linotype"/>
          <w:sz w:val="20"/>
          <w:szCs w:val="20"/>
        </w:rPr>
        <w:id w:val="98381352"/>
        <w:docPartObj>
          <w:docPartGallery w:val="Page Numbers (Top of Page)"/>
          <w:docPartUnique/>
        </w:docPartObj>
      </w:sdtPr>
      <w:sdtEndPr/>
      <w:sdtContent>
        <w:r w:rsidRPr="006755D6">
          <w:rPr>
            <w:rFonts w:ascii="Palatino Linotype" w:hAnsi="Palatino Linotype"/>
            <w:sz w:val="20"/>
            <w:szCs w:val="20"/>
          </w:rPr>
          <w:t xml:space="preserve">Page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PAGE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  <w:r w:rsidRPr="006755D6">
          <w:rPr>
            <w:rFonts w:ascii="Palatino Linotype" w:hAnsi="Palatino Linotype"/>
            <w:sz w:val="20"/>
            <w:szCs w:val="20"/>
          </w:rPr>
          <w:t xml:space="preserve"> of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NUMPAGES 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</w:sdtContent>
    </w:sdt>
    <w:r w:rsidRPr="006755D6">
      <w:rPr>
        <w:rFonts w:ascii="Palatino Linotype" w:hAnsi="Palatino Linotype"/>
        <w:sz w:val="20"/>
        <w:szCs w:val="20"/>
      </w:rPr>
      <w:t xml:space="preserve"> </w:t>
    </w:r>
    <w:r w:rsidR="00AF4DB1" w:rsidRPr="006755D6">
      <w:rPr>
        <w:rFonts w:ascii="Palatino Linotype" w:hAnsi="Palatino Linotype"/>
        <w:sz w:val="20"/>
        <w:szCs w:val="20"/>
      </w:rPr>
      <w:t xml:space="preserve"/>
    </w:r>
    <w:r w:rsidR="0040714E">
      <w:rPr>
        <w:rFonts w:ascii="Palatino Linotype" w:hAnsi="Palatino Linotype"/>
        <w:sz w:val="20"/>
        <w:szCs w:val="20"/>
      </w:rPr>
      <w:t xml:space="preserve">Community Control </w:t>
    </w:r>
    <w:r w:rsidR="003C3213">
      <w:rPr>
        <w:rFonts w:ascii="Palatino Linotype" w:hAnsi="Palatino Linotype"/>
        <w:sz w:val="20"/>
        <w:szCs w:val="20"/>
      </w:rPr>
      <w:t xml:space="preserve">Violation</w:t>
    </w:r>
    <w:r w:rsidR="00AF4DB1" w:rsidRPr="006755D6">
      <w:rPr>
        <w:rFonts w:ascii="Palatino Linotype" w:hAnsi="Palatino Linotype"/>
        <w:sz w:val="20"/>
        <w:szCs w:val="20"/>
      </w:rPr>
      <w:t xml:space="preserve"> Bond Judgment Entry 21TRC05611</w:t>
    </w:r>
  </w:p>
  <w:p w14:paraId="4EF1218D" w14:textId="7DF166F0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6DDB02" w14:textId="77777777" w:rsidR="006341C0" w:rsidRDefault="006341C0" w:rsidP="008F0DC3">
      <w:r>
        <w:separator/>
      </w:r>
    </w:p>
  </w:footnote>
  <w:footnote w:type="continuationSeparator" w:id="0">
    <w:p w14:paraId="577DCFE0" w14:textId="77777777" w:rsidR="006341C0" w:rsidRDefault="006341C0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0619D"/>
    <w:multiLevelType w:val="hybridMultilevel"/>
    <w:tmpl w:val="4380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D3168"/>
    <w:multiLevelType w:val="hybridMultilevel"/>
    <w:tmpl w:val="2ADE0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8B7B8A"/>
    <w:multiLevelType w:val="hybridMultilevel"/>
    <w:tmpl w:val="51D4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9F7580"/>
    <w:multiLevelType w:val="hybridMultilevel"/>
    <w:tmpl w:val="F9F2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3A28D4"/>
    <w:multiLevelType w:val="hybridMultilevel"/>
    <w:tmpl w:val="28D0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222ACC"/>
    <w:multiLevelType w:val="hybridMultilevel"/>
    <w:tmpl w:val="FC0A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66B7"/>
    <w:rsid w:val="000131DC"/>
    <w:rsid w:val="0001659E"/>
    <w:rsid w:val="000171C8"/>
    <w:rsid w:val="00017705"/>
    <w:rsid w:val="00025FFA"/>
    <w:rsid w:val="000350BA"/>
    <w:rsid w:val="000366DA"/>
    <w:rsid w:val="0004275F"/>
    <w:rsid w:val="00042DB6"/>
    <w:rsid w:val="00044E1C"/>
    <w:rsid w:val="00045554"/>
    <w:rsid w:val="000543D6"/>
    <w:rsid w:val="000547C8"/>
    <w:rsid w:val="00055A18"/>
    <w:rsid w:val="00064876"/>
    <w:rsid w:val="000661FD"/>
    <w:rsid w:val="00081CCF"/>
    <w:rsid w:val="00081DC1"/>
    <w:rsid w:val="00082210"/>
    <w:rsid w:val="00082E35"/>
    <w:rsid w:val="0008610F"/>
    <w:rsid w:val="00092006"/>
    <w:rsid w:val="00092788"/>
    <w:rsid w:val="00094E8E"/>
    <w:rsid w:val="00097139"/>
    <w:rsid w:val="000A7A5E"/>
    <w:rsid w:val="000A7ABF"/>
    <w:rsid w:val="000B3923"/>
    <w:rsid w:val="000B77F0"/>
    <w:rsid w:val="000D2607"/>
    <w:rsid w:val="000D5026"/>
    <w:rsid w:val="000E26D5"/>
    <w:rsid w:val="000E2FBB"/>
    <w:rsid w:val="000E736E"/>
    <w:rsid w:val="000F06B4"/>
    <w:rsid w:val="000F1088"/>
    <w:rsid w:val="000F1C6D"/>
    <w:rsid w:val="000F2F37"/>
    <w:rsid w:val="00100A62"/>
    <w:rsid w:val="00100D23"/>
    <w:rsid w:val="00101089"/>
    <w:rsid w:val="001013B3"/>
    <w:rsid w:val="00104E8C"/>
    <w:rsid w:val="001060E9"/>
    <w:rsid w:val="00107607"/>
    <w:rsid w:val="00107CF0"/>
    <w:rsid w:val="00123ED7"/>
    <w:rsid w:val="00127B48"/>
    <w:rsid w:val="0013383D"/>
    <w:rsid w:val="00135581"/>
    <w:rsid w:val="00143597"/>
    <w:rsid w:val="00143FC0"/>
    <w:rsid w:val="00146F86"/>
    <w:rsid w:val="00150DBE"/>
    <w:rsid w:val="00154C94"/>
    <w:rsid w:val="001643BD"/>
    <w:rsid w:val="001647B9"/>
    <w:rsid w:val="00165BC0"/>
    <w:rsid w:val="00165F33"/>
    <w:rsid w:val="00167B2E"/>
    <w:rsid w:val="0017211E"/>
    <w:rsid w:val="00172686"/>
    <w:rsid w:val="00181392"/>
    <w:rsid w:val="00183AC2"/>
    <w:rsid w:val="001842F0"/>
    <w:rsid w:val="00184955"/>
    <w:rsid w:val="001A0D94"/>
    <w:rsid w:val="001A3444"/>
    <w:rsid w:val="001A3DBE"/>
    <w:rsid w:val="001B1198"/>
    <w:rsid w:val="001B78A3"/>
    <w:rsid w:val="001B7F38"/>
    <w:rsid w:val="001C4C68"/>
    <w:rsid w:val="001C7508"/>
    <w:rsid w:val="001D37D1"/>
    <w:rsid w:val="001D5432"/>
    <w:rsid w:val="001D5CE7"/>
    <w:rsid w:val="001D5ECC"/>
    <w:rsid w:val="001E539D"/>
    <w:rsid w:val="001E7F9B"/>
    <w:rsid w:val="001F0356"/>
    <w:rsid w:val="00201BD0"/>
    <w:rsid w:val="00203D39"/>
    <w:rsid w:val="00206B86"/>
    <w:rsid w:val="002124A3"/>
    <w:rsid w:val="00215312"/>
    <w:rsid w:val="00217DB4"/>
    <w:rsid w:val="00217EB2"/>
    <w:rsid w:val="00226FDF"/>
    <w:rsid w:val="00230F77"/>
    <w:rsid w:val="00236C23"/>
    <w:rsid w:val="00240EB1"/>
    <w:rsid w:val="002461F5"/>
    <w:rsid w:val="002514C1"/>
    <w:rsid w:val="00252743"/>
    <w:rsid w:val="00252858"/>
    <w:rsid w:val="002626F3"/>
    <w:rsid w:val="00262A87"/>
    <w:rsid w:val="00271E78"/>
    <w:rsid w:val="00275634"/>
    <w:rsid w:val="00281912"/>
    <w:rsid w:val="002861AD"/>
    <w:rsid w:val="00290002"/>
    <w:rsid w:val="0029467E"/>
    <w:rsid w:val="002966E8"/>
    <w:rsid w:val="00297071"/>
    <w:rsid w:val="002A0CBA"/>
    <w:rsid w:val="002A3935"/>
    <w:rsid w:val="002A3E2A"/>
    <w:rsid w:val="002B5575"/>
    <w:rsid w:val="002C062F"/>
    <w:rsid w:val="002C6522"/>
    <w:rsid w:val="002D1ED1"/>
    <w:rsid w:val="002E099C"/>
    <w:rsid w:val="002E099F"/>
    <w:rsid w:val="002E238A"/>
    <w:rsid w:val="002E34A5"/>
    <w:rsid w:val="002F1755"/>
    <w:rsid w:val="00301E5C"/>
    <w:rsid w:val="00306DE1"/>
    <w:rsid w:val="00312708"/>
    <w:rsid w:val="00312A99"/>
    <w:rsid w:val="00321690"/>
    <w:rsid w:val="00325A49"/>
    <w:rsid w:val="00326EAF"/>
    <w:rsid w:val="0033703D"/>
    <w:rsid w:val="003416F2"/>
    <w:rsid w:val="00341AC7"/>
    <w:rsid w:val="003476AD"/>
    <w:rsid w:val="003537A4"/>
    <w:rsid w:val="0035463D"/>
    <w:rsid w:val="00354929"/>
    <w:rsid w:val="00360293"/>
    <w:rsid w:val="003620FF"/>
    <w:rsid w:val="0036236F"/>
    <w:rsid w:val="00362765"/>
    <w:rsid w:val="003638AC"/>
    <w:rsid w:val="003663A3"/>
    <w:rsid w:val="00377DFC"/>
    <w:rsid w:val="00385148"/>
    <w:rsid w:val="0038516D"/>
    <w:rsid w:val="00386F81"/>
    <w:rsid w:val="003914F6"/>
    <w:rsid w:val="0039445E"/>
    <w:rsid w:val="003961B5"/>
    <w:rsid w:val="00396A5D"/>
    <w:rsid w:val="003A0484"/>
    <w:rsid w:val="003A05CC"/>
    <w:rsid w:val="003A2607"/>
    <w:rsid w:val="003A4378"/>
    <w:rsid w:val="003B3DF3"/>
    <w:rsid w:val="003B7C08"/>
    <w:rsid w:val="003C3213"/>
    <w:rsid w:val="003C3652"/>
    <w:rsid w:val="003C376F"/>
    <w:rsid w:val="003C49D7"/>
    <w:rsid w:val="003C55D8"/>
    <w:rsid w:val="003D1F18"/>
    <w:rsid w:val="003D2059"/>
    <w:rsid w:val="003D3087"/>
    <w:rsid w:val="003D5F88"/>
    <w:rsid w:val="003E04B8"/>
    <w:rsid w:val="003E1ECA"/>
    <w:rsid w:val="003E2BB8"/>
    <w:rsid w:val="003E2F60"/>
    <w:rsid w:val="003E5513"/>
    <w:rsid w:val="003E6DE8"/>
    <w:rsid w:val="003F1912"/>
    <w:rsid w:val="003F578F"/>
    <w:rsid w:val="003F5959"/>
    <w:rsid w:val="00401F57"/>
    <w:rsid w:val="004058A3"/>
    <w:rsid w:val="0040714E"/>
    <w:rsid w:val="00407648"/>
    <w:rsid w:val="0041022A"/>
    <w:rsid w:val="0042206C"/>
    <w:rsid w:val="00425955"/>
    <w:rsid w:val="00431D61"/>
    <w:rsid w:val="004421BA"/>
    <w:rsid w:val="004545BB"/>
    <w:rsid w:val="004547DF"/>
    <w:rsid w:val="00455922"/>
    <w:rsid w:val="00457E64"/>
    <w:rsid w:val="004634FB"/>
    <w:rsid w:val="004666E0"/>
    <w:rsid w:val="004705C5"/>
    <w:rsid w:val="00472559"/>
    <w:rsid w:val="004757BA"/>
    <w:rsid w:val="00490303"/>
    <w:rsid w:val="004909F6"/>
    <w:rsid w:val="004912B9"/>
    <w:rsid w:val="004A027D"/>
    <w:rsid w:val="004A46DD"/>
    <w:rsid w:val="004A4A5C"/>
    <w:rsid w:val="004B0547"/>
    <w:rsid w:val="004B3616"/>
    <w:rsid w:val="004B7376"/>
    <w:rsid w:val="004B7DB0"/>
    <w:rsid w:val="004C0E51"/>
    <w:rsid w:val="004C1738"/>
    <w:rsid w:val="004C6D63"/>
    <w:rsid w:val="004F3323"/>
    <w:rsid w:val="004F4AE4"/>
    <w:rsid w:val="005016FA"/>
    <w:rsid w:val="00505FC4"/>
    <w:rsid w:val="00510093"/>
    <w:rsid w:val="00515ADE"/>
    <w:rsid w:val="00516E85"/>
    <w:rsid w:val="005268C8"/>
    <w:rsid w:val="00526C59"/>
    <w:rsid w:val="00536AA6"/>
    <w:rsid w:val="00540D56"/>
    <w:rsid w:val="00547749"/>
    <w:rsid w:val="005514D0"/>
    <w:rsid w:val="0055383B"/>
    <w:rsid w:val="00554697"/>
    <w:rsid w:val="0056237E"/>
    <w:rsid w:val="005660D0"/>
    <w:rsid w:val="00570D42"/>
    <w:rsid w:val="00571F64"/>
    <w:rsid w:val="005744B4"/>
    <w:rsid w:val="00576887"/>
    <w:rsid w:val="00577B9D"/>
    <w:rsid w:val="005849FC"/>
    <w:rsid w:val="00586E58"/>
    <w:rsid w:val="005B4767"/>
    <w:rsid w:val="005C0C53"/>
    <w:rsid w:val="005D0042"/>
    <w:rsid w:val="005D2555"/>
    <w:rsid w:val="005D39F6"/>
    <w:rsid w:val="005D4D4F"/>
    <w:rsid w:val="005E0418"/>
    <w:rsid w:val="005E1A94"/>
    <w:rsid w:val="005E6D4B"/>
    <w:rsid w:val="005F7CF2"/>
    <w:rsid w:val="006043B0"/>
    <w:rsid w:val="00606569"/>
    <w:rsid w:val="00606D30"/>
    <w:rsid w:val="00624904"/>
    <w:rsid w:val="006320A2"/>
    <w:rsid w:val="006341C0"/>
    <w:rsid w:val="00634ACD"/>
    <w:rsid w:val="0063653D"/>
    <w:rsid w:val="00641A23"/>
    <w:rsid w:val="0064280E"/>
    <w:rsid w:val="00650051"/>
    <w:rsid w:val="00653882"/>
    <w:rsid w:val="0065467D"/>
    <w:rsid w:val="006561F5"/>
    <w:rsid w:val="00660124"/>
    <w:rsid w:val="00670B9B"/>
    <w:rsid w:val="006755D6"/>
    <w:rsid w:val="00675D4B"/>
    <w:rsid w:val="00676673"/>
    <w:rsid w:val="00682EB0"/>
    <w:rsid w:val="0068523F"/>
    <w:rsid w:val="006872B9"/>
    <w:rsid w:val="00691241"/>
    <w:rsid w:val="006954CB"/>
    <w:rsid w:val="00696B0D"/>
    <w:rsid w:val="006A1330"/>
    <w:rsid w:val="006A2D04"/>
    <w:rsid w:val="006B2070"/>
    <w:rsid w:val="006B5767"/>
    <w:rsid w:val="006B61EC"/>
    <w:rsid w:val="006C07A3"/>
    <w:rsid w:val="006D2B1C"/>
    <w:rsid w:val="006D3368"/>
    <w:rsid w:val="006D4146"/>
    <w:rsid w:val="006D6C55"/>
    <w:rsid w:val="006E1B83"/>
    <w:rsid w:val="006E1BC9"/>
    <w:rsid w:val="006E22A1"/>
    <w:rsid w:val="006E4EEB"/>
    <w:rsid w:val="007001ED"/>
    <w:rsid w:val="00710FE5"/>
    <w:rsid w:val="0071247A"/>
    <w:rsid w:val="0073592A"/>
    <w:rsid w:val="007408A4"/>
    <w:rsid w:val="00741A1A"/>
    <w:rsid w:val="00742994"/>
    <w:rsid w:val="00743AC0"/>
    <w:rsid w:val="007458B2"/>
    <w:rsid w:val="007502FD"/>
    <w:rsid w:val="007510F6"/>
    <w:rsid w:val="0075326B"/>
    <w:rsid w:val="00757964"/>
    <w:rsid w:val="00762A20"/>
    <w:rsid w:val="00770261"/>
    <w:rsid w:val="007715D6"/>
    <w:rsid w:val="00781A46"/>
    <w:rsid w:val="00782773"/>
    <w:rsid w:val="007933C6"/>
    <w:rsid w:val="007A2E1B"/>
    <w:rsid w:val="007A5247"/>
    <w:rsid w:val="007A7BFE"/>
    <w:rsid w:val="007B0CAB"/>
    <w:rsid w:val="007B2AA0"/>
    <w:rsid w:val="007B5EAA"/>
    <w:rsid w:val="007C047E"/>
    <w:rsid w:val="007C1226"/>
    <w:rsid w:val="007C4E74"/>
    <w:rsid w:val="007C63B5"/>
    <w:rsid w:val="007D18AD"/>
    <w:rsid w:val="007D7054"/>
    <w:rsid w:val="007E135E"/>
    <w:rsid w:val="007E3A4E"/>
    <w:rsid w:val="007E3B25"/>
    <w:rsid w:val="007E5D16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274E"/>
    <w:rsid w:val="00813BB7"/>
    <w:rsid w:val="00815B59"/>
    <w:rsid w:val="00817BB2"/>
    <w:rsid w:val="00821033"/>
    <w:rsid w:val="00821C60"/>
    <w:rsid w:val="00824D0B"/>
    <w:rsid w:val="00827245"/>
    <w:rsid w:val="0082764D"/>
    <w:rsid w:val="00831253"/>
    <w:rsid w:val="008400BC"/>
    <w:rsid w:val="00840E68"/>
    <w:rsid w:val="00841CFF"/>
    <w:rsid w:val="008423B4"/>
    <w:rsid w:val="00842C92"/>
    <w:rsid w:val="008457AF"/>
    <w:rsid w:val="00846140"/>
    <w:rsid w:val="00851D7C"/>
    <w:rsid w:val="00857F44"/>
    <w:rsid w:val="00861DEA"/>
    <w:rsid w:val="00864BF9"/>
    <w:rsid w:val="00865767"/>
    <w:rsid w:val="00870895"/>
    <w:rsid w:val="00875951"/>
    <w:rsid w:val="00882DDD"/>
    <w:rsid w:val="00882EF2"/>
    <w:rsid w:val="00887A7B"/>
    <w:rsid w:val="00890A26"/>
    <w:rsid w:val="00893860"/>
    <w:rsid w:val="00894E9A"/>
    <w:rsid w:val="008A66AA"/>
    <w:rsid w:val="008B1FD6"/>
    <w:rsid w:val="008B3A37"/>
    <w:rsid w:val="008C2473"/>
    <w:rsid w:val="008C247A"/>
    <w:rsid w:val="008C46CA"/>
    <w:rsid w:val="008D0C49"/>
    <w:rsid w:val="008D1961"/>
    <w:rsid w:val="008D3B3A"/>
    <w:rsid w:val="008E33EE"/>
    <w:rsid w:val="008E408B"/>
    <w:rsid w:val="008E586A"/>
    <w:rsid w:val="008E79E1"/>
    <w:rsid w:val="008F0DC3"/>
    <w:rsid w:val="00902443"/>
    <w:rsid w:val="00903EC5"/>
    <w:rsid w:val="00905216"/>
    <w:rsid w:val="00911974"/>
    <w:rsid w:val="00915F9C"/>
    <w:rsid w:val="00922C9D"/>
    <w:rsid w:val="00926E37"/>
    <w:rsid w:val="009274DD"/>
    <w:rsid w:val="009323A0"/>
    <w:rsid w:val="00937B4D"/>
    <w:rsid w:val="00940E3F"/>
    <w:rsid w:val="00945845"/>
    <w:rsid w:val="009466BD"/>
    <w:rsid w:val="0094737C"/>
    <w:rsid w:val="0094796D"/>
    <w:rsid w:val="00947EA8"/>
    <w:rsid w:val="00952ED9"/>
    <w:rsid w:val="0095600B"/>
    <w:rsid w:val="00960002"/>
    <w:rsid w:val="0096289D"/>
    <w:rsid w:val="009629BB"/>
    <w:rsid w:val="0096761D"/>
    <w:rsid w:val="0096767F"/>
    <w:rsid w:val="00972265"/>
    <w:rsid w:val="00976386"/>
    <w:rsid w:val="00976AFE"/>
    <w:rsid w:val="009810CF"/>
    <w:rsid w:val="009810F9"/>
    <w:rsid w:val="009922F7"/>
    <w:rsid w:val="00997ABB"/>
    <w:rsid w:val="009A0FFD"/>
    <w:rsid w:val="009C1984"/>
    <w:rsid w:val="009C401A"/>
    <w:rsid w:val="009D1DE1"/>
    <w:rsid w:val="009D3110"/>
    <w:rsid w:val="009E2629"/>
    <w:rsid w:val="009F11BF"/>
    <w:rsid w:val="009F1BF4"/>
    <w:rsid w:val="009F2FAE"/>
    <w:rsid w:val="009F4BEA"/>
    <w:rsid w:val="00A00F2D"/>
    <w:rsid w:val="00A02387"/>
    <w:rsid w:val="00A070A3"/>
    <w:rsid w:val="00A11E96"/>
    <w:rsid w:val="00A144DB"/>
    <w:rsid w:val="00A206AB"/>
    <w:rsid w:val="00A250B5"/>
    <w:rsid w:val="00A431DF"/>
    <w:rsid w:val="00A52571"/>
    <w:rsid w:val="00A52E49"/>
    <w:rsid w:val="00A547DE"/>
    <w:rsid w:val="00A55811"/>
    <w:rsid w:val="00A57A6D"/>
    <w:rsid w:val="00A60A1E"/>
    <w:rsid w:val="00A62D54"/>
    <w:rsid w:val="00A630AC"/>
    <w:rsid w:val="00A83A07"/>
    <w:rsid w:val="00A840CC"/>
    <w:rsid w:val="00A850DB"/>
    <w:rsid w:val="00A87B57"/>
    <w:rsid w:val="00A925D3"/>
    <w:rsid w:val="00A94583"/>
    <w:rsid w:val="00AA36E2"/>
    <w:rsid w:val="00AB0FFB"/>
    <w:rsid w:val="00AB2138"/>
    <w:rsid w:val="00AB324F"/>
    <w:rsid w:val="00AB34FA"/>
    <w:rsid w:val="00AB49F6"/>
    <w:rsid w:val="00AB735B"/>
    <w:rsid w:val="00AB7BF9"/>
    <w:rsid w:val="00AC321A"/>
    <w:rsid w:val="00AC33A9"/>
    <w:rsid w:val="00AC58F6"/>
    <w:rsid w:val="00AD2987"/>
    <w:rsid w:val="00AD4C05"/>
    <w:rsid w:val="00AD672B"/>
    <w:rsid w:val="00AD74E3"/>
    <w:rsid w:val="00AE3BCD"/>
    <w:rsid w:val="00AE45E8"/>
    <w:rsid w:val="00AF1A36"/>
    <w:rsid w:val="00AF1B7B"/>
    <w:rsid w:val="00AF323E"/>
    <w:rsid w:val="00AF4DB1"/>
    <w:rsid w:val="00B04CE9"/>
    <w:rsid w:val="00B05EB0"/>
    <w:rsid w:val="00B07F46"/>
    <w:rsid w:val="00B1434B"/>
    <w:rsid w:val="00B15F82"/>
    <w:rsid w:val="00B25B9D"/>
    <w:rsid w:val="00B2717E"/>
    <w:rsid w:val="00B27A6D"/>
    <w:rsid w:val="00B314B7"/>
    <w:rsid w:val="00B3151D"/>
    <w:rsid w:val="00B32FF8"/>
    <w:rsid w:val="00B3773B"/>
    <w:rsid w:val="00B4267F"/>
    <w:rsid w:val="00B42A61"/>
    <w:rsid w:val="00B454D6"/>
    <w:rsid w:val="00B47A86"/>
    <w:rsid w:val="00B642C6"/>
    <w:rsid w:val="00B64B85"/>
    <w:rsid w:val="00B65178"/>
    <w:rsid w:val="00B6717A"/>
    <w:rsid w:val="00B67890"/>
    <w:rsid w:val="00B804D6"/>
    <w:rsid w:val="00B83E0C"/>
    <w:rsid w:val="00B93C16"/>
    <w:rsid w:val="00B94E76"/>
    <w:rsid w:val="00BB1BCE"/>
    <w:rsid w:val="00BB2CAE"/>
    <w:rsid w:val="00BB601B"/>
    <w:rsid w:val="00BC0A61"/>
    <w:rsid w:val="00BC0C11"/>
    <w:rsid w:val="00BC0C64"/>
    <w:rsid w:val="00BD06DD"/>
    <w:rsid w:val="00BD0CBF"/>
    <w:rsid w:val="00BE207A"/>
    <w:rsid w:val="00BF43DF"/>
    <w:rsid w:val="00BF449E"/>
    <w:rsid w:val="00C0033E"/>
    <w:rsid w:val="00C127F5"/>
    <w:rsid w:val="00C202A2"/>
    <w:rsid w:val="00C25602"/>
    <w:rsid w:val="00C2697F"/>
    <w:rsid w:val="00C27F63"/>
    <w:rsid w:val="00C33620"/>
    <w:rsid w:val="00C33A35"/>
    <w:rsid w:val="00C42CCA"/>
    <w:rsid w:val="00C44B24"/>
    <w:rsid w:val="00C454CC"/>
    <w:rsid w:val="00C45D82"/>
    <w:rsid w:val="00C51F47"/>
    <w:rsid w:val="00C52677"/>
    <w:rsid w:val="00C548C9"/>
    <w:rsid w:val="00C54D60"/>
    <w:rsid w:val="00C576BB"/>
    <w:rsid w:val="00C60E40"/>
    <w:rsid w:val="00C6178C"/>
    <w:rsid w:val="00C636FF"/>
    <w:rsid w:val="00C63B22"/>
    <w:rsid w:val="00C63D41"/>
    <w:rsid w:val="00C721BB"/>
    <w:rsid w:val="00C74E9B"/>
    <w:rsid w:val="00C74EE5"/>
    <w:rsid w:val="00C77D70"/>
    <w:rsid w:val="00C857E6"/>
    <w:rsid w:val="00C87EC1"/>
    <w:rsid w:val="00C94D5C"/>
    <w:rsid w:val="00C97176"/>
    <w:rsid w:val="00C97AF4"/>
    <w:rsid w:val="00CA040C"/>
    <w:rsid w:val="00CA36F3"/>
    <w:rsid w:val="00CA5A32"/>
    <w:rsid w:val="00CA7311"/>
    <w:rsid w:val="00CA7DBF"/>
    <w:rsid w:val="00CB2A4F"/>
    <w:rsid w:val="00CB5EE1"/>
    <w:rsid w:val="00CB7D22"/>
    <w:rsid w:val="00CC0411"/>
    <w:rsid w:val="00CC0E25"/>
    <w:rsid w:val="00CC1191"/>
    <w:rsid w:val="00CC4AA7"/>
    <w:rsid w:val="00CC7ED1"/>
    <w:rsid w:val="00CD0D18"/>
    <w:rsid w:val="00CE3EF6"/>
    <w:rsid w:val="00CE4ED1"/>
    <w:rsid w:val="00CE6BD5"/>
    <w:rsid w:val="00CF461D"/>
    <w:rsid w:val="00CF536F"/>
    <w:rsid w:val="00CF5FF7"/>
    <w:rsid w:val="00CF7E53"/>
    <w:rsid w:val="00D016D3"/>
    <w:rsid w:val="00D0171A"/>
    <w:rsid w:val="00D05BEC"/>
    <w:rsid w:val="00D066BE"/>
    <w:rsid w:val="00D12534"/>
    <w:rsid w:val="00D21AE5"/>
    <w:rsid w:val="00D24276"/>
    <w:rsid w:val="00D31B9A"/>
    <w:rsid w:val="00D34058"/>
    <w:rsid w:val="00D44797"/>
    <w:rsid w:val="00D46B92"/>
    <w:rsid w:val="00D46E1F"/>
    <w:rsid w:val="00D5273B"/>
    <w:rsid w:val="00D541FA"/>
    <w:rsid w:val="00D64A4C"/>
    <w:rsid w:val="00D73D86"/>
    <w:rsid w:val="00D7540F"/>
    <w:rsid w:val="00D76A68"/>
    <w:rsid w:val="00D819C5"/>
    <w:rsid w:val="00D8369E"/>
    <w:rsid w:val="00D84B32"/>
    <w:rsid w:val="00D91AF6"/>
    <w:rsid w:val="00D95406"/>
    <w:rsid w:val="00D979F7"/>
    <w:rsid w:val="00DA2A4B"/>
    <w:rsid w:val="00DA775F"/>
    <w:rsid w:val="00DB0E05"/>
    <w:rsid w:val="00DB38A1"/>
    <w:rsid w:val="00DC1DEA"/>
    <w:rsid w:val="00DD0BC8"/>
    <w:rsid w:val="00DF0E2F"/>
    <w:rsid w:val="00DF2959"/>
    <w:rsid w:val="00DF2D1D"/>
    <w:rsid w:val="00DF3928"/>
    <w:rsid w:val="00DF7C20"/>
    <w:rsid w:val="00DF7DD9"/>
    <w:rsid w:val="00E0256E"/>
    <w:rsid w:val="00E1049D"/>
    <w:rsid w:val="00E13881"/>
    <w:rsid w:val="00E14EE9"/>
    <w:rsid w:val="00E15969"/>
    <w:rsid w:val="00E15FD4"/>
    <w:rsid w:val="00E26A83"/>
    <w:rsid w:val="00E26CC7"/>
    <w:rsid w:val="00E3151D"/>
    <w:rsid w:val="00E365A1"/>
    <w:rsid w:val="00E40E65"/>
    <w:rsid w:val="00E52632"/>
    <w:rsid w:val="00E541E7"/>
    <w:rsid w:val="00E56897"/>
    <w:rsid w:val="00E62588"/>
    <w:rsid w:val="00E67035"/>
    <w:rsid w:val="00E73949"/>
    <w:rsid w:val="00E73A36"/>
    <w:rsid w:val="00E834A4"/>
    <w:rsid w:val="00E84B4E"/>
    <w:rsid w:val="00E87680"/>
    <w:rsid w:val="00E9525E"/>
    <w:rsid w:val="00E9590E"/>
    <w:rsid w:val="00EA102F"/>
    <w:rsid w:val="00EA5825"/>
    <w:rsid w:val="00EB657C"/>
    <w:rsid w:val="00EC00A5"/>
    <w:rsid w:val="00EC0FB1"/>
    <w:rsid w:val="00EC52E6"/>
    <w:rsid w:val="00EC5DA5"/>
    <w:rsid w:val="00EC7EBD"/>
    <w:rsid w:val="00ED1923"/>
    <w:rsid w:val="00EE160F"/>
    <w:rsid w:val="00EE3032"/>
    <w:rsid w:val="00EE3D64"/>
    <w:rsid w:val="00F00249"/>
    <w:rsid w:val="00F00C91"/>
    <w:rsid w:val="00F0513F"/>
    <w:rsid w:val="00F12D85"/>
    <w:rsid w:val="00F13C6F"/>
    <w:rsid w:val="00F1673A"/>
    <w:rsid w:val="00F25026"/>
    <w:rsid w:val="00F2507A"/>
    <w:rsid w:val="00F27563"/>
    <w:rsid w:val="00F312DF"/>
    <w:rsid w:val="00F3436B"/>
    <w:rsid w:val="00F37ACD"/>
    <w:rsid w:val="00F402E0"/>
    <w:rsid w:val="00F411E6"/>
    <w:rsid w:val="00F42FAB"/>
    <w:rsid w:val="00F44466"/>
    <w:rsid w:val="00F516E2"/>
    <w:rsid w:val="00F567D1"/>
    <w:rsid w:val="00F660E8"/>
    <w:rsid w:val="00F7346E"/>
    <w:rsid w:val="00F73E31"/>
    <w:rsid w:val="00F7787C"/>
    <w:rsid w:val="00F82292"/>
    <w:rsid w:val="00F836C3"/>
    <w:rsid w:val="00F92D68"/>
    <w:rsid w:val="00F92F1C"/>
    <w:rsid w:val="00F946CD"/>
    <w:rsid w:val="00FA28CB"/>
    <w:rsid w:val="00FA76B3"/>
    <w:rsid w:val="00FB2DEB"/>
    <w:rsid w:val="00FC420E"/>
    <w:rsid w:val="00FC46AD"/>
    <w:rsid w:val="00FC5EBE"/>
    <w:rsid w:val="00FC662E"/>
    <w:rsid w:val="00FC72BB"/>
    <w:rsid w:val="00FD1C9A"/>
    <w:rsid w:val="00FD1D67"/>
    <w:rsid w:val="00FD67AE"/>
    <w:rsid w:val="00FE0958"/>
    <w:rsid w:val="00FE2FFD"/>
    <w:rsid w:val="00FE3EE6"/>
    <w:rsid w:val="00FE4FEC"/>
    <w:rsid w:val="00FE5FA7"/>
    <w:rsid w:val="00FF600F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31625C8C-5E24-47CD-A458-363AA0F41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E556FD-0D38-4BC5-83F3-685807BF2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781</Words>
  <Characters>4455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46</cp:revision>
  <cp:lastPrinted>2018-07-24T14:18:00Z</cp:lastPrinted>
  <dcterms:created xsi:type="dcterms:W3CDTF">2022-03-19T09:18:00Z</dcterms:created>
  <dcterms:modified xsi:type="dcterms:W3CDTF">2022-03-26T13:30:00Z</dcterms:modified>
</cp:coreProperties>
</file>