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21TRC05611bhd_test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291B0C21" w14:textId="7E744090"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333337">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May 10,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bond modification hearing</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p>
    <w:p w14:paraId="432C0C3C" w14:textId="7DBD07CD" w:rsidR="00D07A6B" w:rsidRDefault="00D07A6B" w:rsidP="00D07A6B">
      <w:pPr>
        <w:tabs>
          <w:tab w:val="center" w:pos="4680"/>
        </w:tabs>
        <w:rPr>
          <w:rFonts w:ascii="Palatino Linotype" w:hAnsi="Palatino Linotype"/>
          <w:bCs/>
          <w:sz w:val="20"/>
          <w:szCs w:val="20"/>
        </w:rPr>
      </w:pPr>
    </w:p>
    <w:p w14:paraId="57E143E6" w14:textId="0B4F4F20" w:rsidR="00333337" w:rsidRDefault="00A771DA" w:rsidP="00D07A6B">
      <w:pPr>
        <w:tabs>
          <w:tab w:val="center" w:pos="4680"/>
        </w:tabs>
        <w:rPr>
          <w:rFonts w:ascii="Palatino Linotype" w:hAnsi="Palatino Linotype"/>
          <w:bCs/>
          <w:sz w:val="20"/>
          <w:szCs w:val="20"/>
        </w:rPr>
      </w:pPr>
      <w:r>
        <w:rPr>
          <w:rFonts w:ascii="Palatino Linotype" w:hAnsi="Palatino Linotype"/>
          <w:bCs/>
          <w:sz w:val="20"/>
          <w:szCs w:val="20"/>
        </w:rPr>
        <w:t xml:space="preserve">    </w:t>
      </w:r>
      <w:r w:rsidR="00333337">
        <w:rPr>
          <w:rFonts w:ascii="Palatino Linotype" w:hAnsi="Palatino Linotype"/>
          <w:bCs/>
          <w:sz w:val="20"/>
          <w:szCs w:val="20"/>
        </w:rPr>
        <w:t xml:space="preserve"/>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r>
    </w:p>
    <w:p w14:paraId="4E95661E" w14:textId="77777777" w:rsidR="00333337" w:rsidRDefault="00333337" w:rsidP="00D07A6B">
      <w:pPr>
        <w:tabs>
          <w:tab w:val="center" w:pos="4680"/>
        </w:tabs>
        <w:rPr>
          <w:rFonts w:ascii="Palatino Linotype" w:hAnsi="Palatino Linotype"/>
          <w:bCs/>
          <w:sz w:val="20"/>
          <w:szCs w:val="20"/>
        </w:rPr>
      </w:pPr>
    </w:p>
    <w:p w14:paraId="5E14F10F" w14:textId="20BA67AC"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00EA6B8D">
        <w:rPr>
          <w:rFonts w:ascii="Palatino Linotype" w:hAnsi="Palatino Linotype"/>
          <w:bCs/>
          <w:sz w:val="20"/>
          <w:szCs w:val="20"/>
        </w:rPr>
        <w:t xml:space="preserve"/>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 xml:space="preserve">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393120">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 xml:space="preserve">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 xml:space="preserve">.</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 xml:space="preserve"/>
      </w:r>
      <w:r w:rsidR="008A7C69" w:rsidRPr="00F566CC">
        <w:rPr>
          <w:rFonts w:ascii="Palatino Linotype" w:hAnsi="Palatino Linotype"/>
          <w:bCs/>
          <w:color w:val="FF0000"/>
          <w:sz w:val="20"/>
          <w:szCs w:val="20"/>
        </w:rPr>
        <w:t xml:space="preserve"/>
      </w:r>
      <w:r w:rsidR="00E9525E" w:rsidRPr="00F566CC">
        <w:rPr>
          <w:rFonts w:ascii="Palatino Linotype" w:hAnsi="Palatino Linotype"/>
          <w:bCs/>
          <w:color w:val="FF0000"/>
          <w:sz w:val="20"/>
          <w:szCs w:val="20"/>
        </w:rPr>
        <w:t xml:space="preserve"/>
      </w:r>
      <w:r w:rsidR="00F566CC" w:rsidRPr="00F566CC">
        <w:rPr>
          <w:rFonts w:ascii="Palatino Linotype" w:hAnsi="Palatino Linotype"/>
          <w:bCs/>
          <w:color w:val="FF0000"/>
          <w:sz w:val="20"/>
          <w:szCs w:val="20"/>
        </w:rPr>
        <w:t xml:space="preserve"/>
      </w:r>
      <w:r w:rsidR="00EA6B8D" w:rsidRPr="00CE3EF6">
        <w:rPr>
          <w:rFonts w:ascii="Palatino Linotype" w:hAnsi="Palatino Linotype"/>
          <w:bCs/>
          <w:color w:val="FF0000"/>
          <w:sz w:val="20"/>
          <w:szCs w:val="20"/>
        </w:rPr>
        <w:t xml:space="preserve"/>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5D3B" w14:textId="77777777" w:rsidR="00020BB3" w:rsidRDefault="00020BB3" w:rsidP="008F0DC3">
      <w:r>
        <w:separator/>
      </w:r>
    </w:p>
  </w:endnote>
  <w:endnote w:type="continuationSeparator" w:id="0">
    <w:p w14:paraId="7297545E" w14:textId="77777777" w:rsidR="00020BB3" w:rsidRDefault="00020BB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D07A6B">
      <w:rPr>
        <w:rFonts w:ascii="Palatino Linotype" w:hAnsi="Palatino Linotype"/>
        <w:sz w:val="20"/>
        <w:szCs w:val="20"/>
      </w:rPr>
      <w:t xml:space="preserve">Bond Hearing</w:t>
    </w:r>
    <w:r w:rsidR="00AF4DB1" w:rsidRPr="006755D6">
      <w:rPr>
        <w:rFonts w:ascii="Palatino Linotype" w:hAnsi="Palatino Linotype"/>
        <w:sz w:val="20"/>
        <w:szCs w:val="20"/>
      </w:rPr>
      <w:t xml:space="preserve"> Judgment Entry 21TRC05611bhd_test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0BBE" w14:textId="77777777" w:rsidR="00020BB3" w:rsidRDefault="00020BB3" w:rsidP="008F0DC3">
      <w:r>
        <w:separator/>
      </w:r>
    </w:p>
  </w:footnote>
  <w:footnote w:type="continuationSeparator" w:id="0">
    <w:p w14:paraId="53FFAFC8" w14:textId="77777777" w:rsidR="00020BB3" w:rsidRDefault="00020BB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2022-04-09T11:06:00Z</dcterms:created>
  <dcterms:modified xsi:type="dcterms:W3CDTF">2022-04-16T10:42:00Z</dcterms:modified>
</cp:coreProperties>
</file>