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21TRC05611sentencing_only_test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74576C38" w14:textId="084EF881" w:rsidR="00933FA2" w:rsidRDefault="001C7AC2" w:rsidP="00933FA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sentencing</w:t>
      </w:r>
      <w:r w:rsidRPr="00FC46AD">
        <w:rPr>
          <w:rFonts w:ascii="Palatino Linotype" w:hAnsi="Palatino Linotype"/>
          <w:sz w:val="20"/>
          <w:szCs w:val="20"/>
        </w:rPr>
        <w:t xml:space="preserve"> on June 18,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="008D6FC8">
        <w:rPr>
          <w:rFonts w:ascii="Palatino Linotype" w:hAnsi="Palatino Linotype"/>
          <w:bCs/>
          <w:sz w:val="20"/>
          <w:szCs w:val="20"/>
        </w:rPr>
        <w:t xml:space="preserve">The Defendant previously plead and was found GUILTY of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Alcohol / Drugs 3rd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OVI Refusal 3rd/10yr Prior 20yr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Driving In Marked Lanes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>Seatbelt Required Driver</w:t>
      </w:r>
      <w:r w:rsidR="00656AAA">
        <w:rPr>
          <w:rFonts w:ascii="Palatino Linotype" w:hAnsi="Palatino Linotype"/>
          <w:bCs/>
          <w:sz w:val="20"/>
          <w:szCs w:val="20"/>
        </w:rPr>
        <w:t xml:space="preserve">, </w:t>
      </w:r>
      <w:r w:rsidR="002D6CBC">
        <w:rPr>
          <w:rFonts w:ascii="Palatino Linotype" w:hAnsi="Palatino Linotype"/>
          <w:bCs/>
          <w:sz w:val="20"/>
          <w:szCs w:val="20"/>
        </w:rPr>
        <w:t xml:space="preserve"/>
      </w:r>
      <w:r w:rsidR="008D6FC8">
        <w:rPr>
          <w:rFonts w:ascii="Palatino Linotype" w:hAnsi="Palatino Linotype"/>
          <w:bCs/>
          <w:sz w:val="20"/>
          <w:szCs w:val="20"/>
        </w:rPr>
        <w:t xml:space="preserve">on June 01, 2022.</w:t>
      </w:r>
      <w:r w:rsidR="00933FA2">
        <w:rPr>
          <w:rFonts w:ascii="Palatino Linotype" w:hAnsi="Palatino Linotype"/>
          <w:sz w:val="20"/>
          <w:szCs w:val="20"/>
        </w:rPr>
        <w:t xml:space="preserve"/>
      </w:r>
      <w:r w:rsidR="00D223A4">
        <w:rPr>
          <w:rFonts w:ascii="Palatino Linotype" w:hAnsi="Palatino Linotype"/>
          <w:sz w:val="20"/>
          <w:szCs w:val="20"/>
        </w:rPr>
        <w:t xml:space="preserve"/>
        <w:br/>
        <w:t xml:space="preserve"/>
        <w:br/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informed the Defendant that </w:t>
      </w:r>
      <w:r w:rsidR="0014738A">
        <w:rPr>
          <w:rFonts w:ascii="Palatino Linotype" w:hAnsi="Palatino Linotype"/>
          <w:sz w:val="20"/>
          <w:szCs w:val="20"/>
        </w:rPr>
        <w:t xml:space="preserve">the </w:t>
      </w:r>
      <w:r w:rsidR="00933FA2">
        <w:rPr>
          <w:rFonts w:ascii="Palatino Linotype" w:hAnsi="Palatino Linotype"/>
          <w:sz w:val="20"/>
          <w:szCs w:val="20"/>
        </w:rPr>
        <w:t xml:space="preserve">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52761D26" w:rsidR="00EB1290" w:rsidRPr="00D426CD" w:rsidRDefault="00FC3969" w:rsidP="002875E7">
      <w:p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Prior to sentencing, the Court heard statements from the Prosecutor, Victim Advocate on behalf of the victim, Defense Counsel and the Defendant. </w:t>
      </w:r>
      <w:r w:rsidR="002D6CBC" w:rsidRPr="00D426CD">
        <w:rPr>
          <w:rFonts w:ascii="Palatino Linotype" w:hAnsi="Palatino Linotype"/>
          <w:sz w:val="20"/>
          <w:szCs w:val="20"/>
        </w:rPr>
        <w:t>The Court considered the overriding purposes of misdemeanor sentencing when making its findings.</w:t>
      </w:r>
      <w:r w:rsidR="002D6CBC">
        <w:rPr>
          <w:rFonts w:ascii="Palatino Linotype" w:hAnsi="Palatino Linotype"/>
          <w:sz w:val="20"/>
          <w:szCs w:val="20"/>
        </w:rPr>
        <w:t xml:space="preserve"> </w:t>
      </w:r>
      <w:r w:rsidRPr="00D426CD">
        <w:rPr>
          <w:rFonts w:ascii="Palatino Linotype" w:hAnsi="Palatino Linotype"/>
          <w:sz w:val="20"/>
          <w:szCs w:val="20"/>
        </w:rPr>
        <w:t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67BC37C9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Plea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01, 2022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27C758D5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Finding</w:t>
            </w:r>
            <w:r w:rsidR="00AF0E1E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on June 01, 2022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18,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17,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18,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lastRenderedPageBreak/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lastRenderedPageBreak/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77E70" w14:textId="77777777" w:rsidR="00F3761A" w:rsidRDefault="00F3761A" w:rsidP="008F0DC3">
      <w:r>
        <w:separator/>
      </w:r>
    </w:p>
  </w:endnote>
  <w:endnote w:type="continuationSeparator" w:id="0">
    <w:p w14:paraId="756C5C79" w14:textId="77777777" w:rsidR="00F3761A" w:rsidRDefault="00F3761A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21TRC05611sentencing_only_test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9D3F80" w14:textId="77777777" w:rsidR="00F3761A" w:rsidRDefault="00F3761A" w:rsidP="008F0DC3">
      <w:r>
        <w:separator/>
      </w:r>
    </w:p>
  </w:footnote>
  <w:footnote w:type="continuationSeparator" w:id="0">
    <w:p w14:paraId="55966BF0" w14:textId="77777777" w:rsidR="00F3761A" w:rsidRDefault="00F3761A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11ED"/>
    <w:rsid w:val="001325C4"/>
    <w:rsid w:val="0013383D"/>
    <w:rsid w:val="00140CC2"/>
    <w:rsid w:val="00143597"/>
    <w:rsid w:val="00143FC0"/>
    <w:rsid w:val="0014738A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4046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D6CBC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558F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56AAA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1C8E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604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41D8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D6FC8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0E1E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6D6A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E4AA0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3A4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61A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2563</Words>
  <Characters>14610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</cp:revision>
  <cp:lastPrinted>2018-07-24T14:18:00Z</cp:lastPrinted>
  <dcterms:created xsi:type="dcterms:W3CDTF">2022-06-12T10:23:00Z</dcterms:created>
  <dcterms:modified xsi:type="dcterms:W3CDTF">2022-06-12T11:41:00Z</dcterms:modified>
</cp:coreProperties>
</file>