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214DCD9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John</w:t>
      </w:r>
      <w:r w:rsidR="00D34058"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>Smith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74B9CC20" w14:textId="69CA1658" w:rsidR="003F5959" w:rsidRPr="003F5959" w:rsidRDefault="00E26CC7" w:rsidP="003F5959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379FB75B" w14:textId="6806725D" w:rsidR="003F5959" w:rsidRDefault="003F5959" w:rsidP="003F5959">
      <w:pPr>
        <w:tabs>
          <w:tab w:val="center" w:pos="4680"/>
        </w:tabs>
        <w:rPr>
          <w:sz w:val="22"/>
          <w:szCs w:val="22"/>
        </w:rPr>
      </w:pPr>
      <w:r w:rsidRPr="00AF0E8A">
        <w:rPr>
          <w:sz w:val="22"/>
          <w:szCs w:val="22"/>
          <w:lang w:val="en-CA"/>
        </w:rPr>
        <w:fldChar w:fldCharType="begin"/>
      </w:r>
      <w:r w:rsidRPr="00AF0E8A">
        <w:rPr>
          <w:sz w:val="22"/>
          <w:szCs w:val="22"/>
          <w:lang w:val="en-CA"/>
        </w:rPr>
        <w:instrText xml:space="preserve"> SEQ CHAPTER \h \r 1</w:instrText>
      </w:r>
      <w:r w:rsidRPr="00AF0E8A">
        <w:rPr>
          <w:sz w:val="22"/>
          <w:szCs w:val="22"/>
          <w:lang w:val="en-CA"/>
        </w:rPr>
        <w:fldChar w:fldCharType="end"/>
      </w:r>
      <w:r w:rsidRPr="00AF0E8A">
        <w:rPr>
          <w:sz w:val="22"/>
          <w:szCs w:val="22"/>
          <w:lang w:val="en-CA"/>
        </w:rPr>
        <w:t xml:space="preserve">Defendant appeared in Court</w:t>
      </w:r>
      <w:r w:rsidRPr="00AF0E8A">
        <w:rPr>
          <w:sz w:val="22"/>
          <w:szCs w:val="22"/>
        </w:rPr>
        <w:t xml:space="preserve"> for arraignment on September 26, 2021. </w:t>
      </w:r>
      <w:r w:rsidRPr="00B94E76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</w:p>
    <w:p w14:paraId="0549F1E8" w14:textId="77777777" w:rsidR="003F5959" w:rsidRDefault="003F5959" w:rsidP="003F5959">
      <w:pPr>
        <w:spacing w:line="276" w:lineRule="auto"/>
        <w:rPr>
          <w:sz w:val="22"/>
          <w:szCs w:val="22"/>
        </w:rPr>
      </w:pPr>
    </w:p>
    <w:p w14:paraId="00D20E94" w14:textId="77777777" w:rsidR="003F5959" w:rsidRPr="00AF0E8A" w:rsidRDefault="003F5959" w:rsidP="003F5959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Court explained that Defendant was charged </w:t>
      </w:r>
      <w:r>
        <w:rPr>
          <w:sz w:val="22"/>
          <w:szCs w:val="22"/>
        </w:rPr>
        <w:t>with the offenses set forth below.</w:t>
      </w:r>
      <w:r w:rsidRPr="00AF0E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AF0E8A">
        <w:rPr>
          <w:sz w:val="22"/>
          <w:szCs w:val="22"/>
        </w:rPr>
        <w:t>Defendant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having understood the nature of the charge(s), all constitutional rights, and the effects of a plea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entered a plea(s) to the charge(s) as set forth in the chart below. The Court, finding that the Defendant entered the plea knowingly, intelligently, and voluntarily, accep</w:t>
      </w:r>
      <w:r>
        <w:rPr>
          <w:sz w:val="22"/>
          <w:szCs w:val="22"/>
        </w:rPr>
        <w:t>ted</w:t>
      </w:r>
      <w:r w:rsidRPr="00AF0E8A">
        <w:rPr>
          <w:sz w:val="22"/>
          <w:szCs w:val="22"/>
        </w:rPr>
        <w:t xml:space="preserve"> the plea</w:t>
      </w:r>
      <w:r>
        <w:rPr>
          <w:sz w:val="22"/>
          <w:szCs w:val="22"/>
        </w:rPr>
        <w:t xml:space="preserve"> and entered the following sentence:</w:t>
      </w:r>
    </w:p>
    <w:p w14:paraId="1585E736" w14:textId="77777777" w:rsidR="003F5959" w:rsidRPr="00B94E76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3F5959" w:rsidRPr="00B94E76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B94E76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B94E76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B94E76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B94E76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B94E76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297071" w:rsidRPr="00B94E76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297071" w:rsidRPr="00B94E76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5F8AB17" w14:textId="77777777" w:rsidR="003F5959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Default="003F5959" w:rsidP="003F5959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Fines and Costs.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Having been informed of the fines and costs owed, Defendant expressed an ability to pay forthwith. Absent further order 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fines and costs shall be paid </w:t>
      </w:r>
      <w:r>
        <w:rPr>
          <w:sz w:val="22"/>
          <w:szCs w:val="22"/>
        </w:rPr>
        <w:t xml:space="preserve">in full </w:t>
      </w:r>
      <w:r w:rsidRPr="00AF0E8A">
        <w:rPr>
          <w:sz w:val="22"/>
          <w:szCs w:val="22"/>
        </w:rPr>
        <w:t xml:space="preserve">by September 26, 2021. Defendant may complete community service hours to satisfy fines and costs</w:t>
      </w:r>
      <w:r>
        <w:rPr>
          <w:sz w:val="22"/>
          <w:szCs w:val="22"/>
        </w:rPr>
        <w:t xml:space="preserve"> at a rate of $10.00 per hour</w:t>
      </w:r>
      <w:r w:rsidRPr="00AF0E8A">
        <w:rPr>
          <w:sz w:val="22"/>
          <w:szCs w:val="22"/>
        </w:rPr>
        <w:t xml:space="preserve">. All Community Service hours must be approved by the </w:t>
      </w:r>
      <w:r>
        <w:rPr>
          <w:sz w:val="22"/>
          <w:szCs w:val="22"/>
        </w:rPr>
        <w:t xml:space="preserve">Office of Community Control.</w:t>
      </w:r>
    </w:p>
    <w:p w14:paraId="513B79E9" w14:textId="35B39ABD" w:rsidR="00B15F82" w:rsidRDefault="00B15F82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  <w:r w:rsidR="004666E0">
        <w:rPr>
          <w:sz w:val="22"/>
          <w:szCs w:val="22"/>
        </w:rPr>
        <w:t xml:space="preserve"/>
      </w:r>
    </w:p>
    <w:p w14:paraId="3043FC38" w14:textId="77777777" w:rsidR="004666E0" w:rsidRDefault="004666E0" w:rsidP="003F5959">
      <w:pPr>
        <w:spacing w:line="276" w:lineRule="auto"/>
        <w:rPr>
          <w:sz w:val="22"/>
          <w:szCs w:val="22"/>
        </w:rPr>
      </w:pPr>
    </w:p>
    <w:p w14:paraId="20D313E5" w14:textId="77777777" w:rsidR="003F5959" w:rsidRPr="00B94E76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64811079" w14:textId="046532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3A4378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77777777" w:rsidR="00D05BEC" w:rsidRPr="00B94E76" w:rsidRDefault="00D05BEC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ENTRY ADOPTED.</w:t>
      </w:r>
    </w:p>
    <w:p w14:paraId="4A16364D" w14:textId="18D0F5A6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0157B93D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3F5959" w:rsidRPr="002966E8">
        <w:rPr>
          <w:rFonts w:ascii="Palatino Linotype" w:hAnsi="Palatino Linotype"/>
          <w:sz w:val="20"/>
          <w:szCs w:val="20"/>
        </w:rPr>
        <w:t xml:space="preserve">JohnSmith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FE0C0" w14:textId="77777777" w:rsidR="00B65178" w:rsidRDefault="00B65178" w:rsidP="008F0DC3">
      <w:r>
        <w:separator/>
      </w:r>
    </w:p>
  </w:endnote>
  <w:endnote w:type="continuationSeparator" w:id="0">
    <w:p w14:paraId="091DA082" w14:textId="77777777" w:rsidR="00B65178" w:rsidRDefault="00B6517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16C57" w14:textId="77777777" w:rsidR="00B65178" w:rsidRDefault="00B65178" w:rsidP="008F0DC3">
      <w:r>
        <w:separator/>
      </w:r>
    </w:p>
  </w:footnote>
  <w:footnote w:type="continuationSeparator" w:id="0">
    <w:p w14:paraId="0FA45AD4" w14:textId="77777777" w:rsidR="00B65178" w:rsidRDefault="00B6517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55A18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914F6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C047E"/>
    <w:rsid w:val="007D7054"/>
    <w:rsid w:val="007E135E"/>
    <w:rsid w:val="007F19D0"/>
    <w:rsid w:val="007F259B"/>
    <w:rsid w:val="007F5A3D"/>
    <w:rsid w:val="007F713C"/>
    <w:rsid w:val="00802954"/>
    <w:rsid w:val="00805BA0"/>
    <w:rsid w:val="008126B7"/>
    <w:rsid w:val="00815B59"/>
    <w:rsid w:val="00824D0B"/>
    <w:rsid w:val="00840E68"/>
    <w:rsid w:val="00841CFF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05216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2571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F13C6F"/>
    <w:rsid w:val="00F1673A"/>
    <w:rsid w:val="00F27563"/>
    <w:rsid w:val="00F312DF"/>
    <w:rsid w:val="00F516E2"/>
    <w:rsid w:val="00F567D1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2021-09-18T09:44:00Z</dcterms:created>
  <dcterms:modified xsi:type="dcterms:W3CDTF">2021-09-18T11:01:00Z</dcterms:modified>
</cp:coreProperties>
</file>