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22TRC02035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Celio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Orellana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Umberto Debeneditto,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Breath 1st .17  Above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4511.19A1H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32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 w:rsidRPr="005A615C"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32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</w:p>
    <w:p w14:paraId="060402D4" w14:textId="77777777" w:rsidR="00C4250A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Jail Credit for Fines.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>credit</w:t>
      </w:r>
      <w:r>
        <w:rPr>
          <w:rFonts w:ascii="Palatino Linotype" w:hAnsi="Palatino Linotype"/>
          <w:b/>
          <w:sz w:val="20"/>
          <w:szCs w:val="20"/>
        </w:rPr>
        <w:t xml:space="preserve"> towards fines at $50/day</w:t>
      </w:r>
      <w:r w:rsidRPr="004650C8">
        <w:rPr>
          <w:rFonts w:ascii="Palatino Linotype" w:hAnsi="Palatino Linotype"/>
          <w:b/>
          <w:sz w:val="20"/>
          <w:szCs w:val="20"/>
        </w:rPr>
        <w:t xml:space="preserve"> for </w:t>
      </w:r>
      <w:r w:rsidRPr="00623467">
        <w:rPr>
          <w:rFonts w:ascii="Palatino Linotype" w:hAnsi="Palatino Linotype"/>
          <w:b/>
          <w:sz w:val="20"/>
          <w:szCs w:val="20"/>
        </w:rPr>
        <w:t xml:space="preserve">60</w:t>
      </w:r>
      <w:r w:rsidRPr="004650C8">
        <w:rPr>
          <w:rFonts w:ascii="Palatino Linotype" w:hAnsi="Palatino Linotype"/>
          <w:b/>
          <w:sz w:val="20"/>
          <w:szCs w:val="20"/>
        </w:rPr>
        <w:t xml:space="preserve">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 xml:space="preserve"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>
        <w:rPr>
          <w:rFonts w:ascii="Palatino Linotype" w:hAnsi="Palatino Linotype"/>
          <w:sz w:val="20"/>
          <w:szCs w:val="20"/>
        </w:rPr>
        <w:t xml:space="preserve"> </w:t>
        <w:br/>
        <w:t xml:space="preserve"/>
      </w:r>
      <w:r w:rsidRPr="004650C8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Celio Orellana: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22TRC02035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