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May 08,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FD7852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>The</w:t>
      </w:r>
      <w:proofErr w:type="gramEnd"/>
      <w:r w:rsidR="00146F86" w:rsidRPr="00146F86">
        <w:rPr>
          <w:rFonts w:ascii="Palatino Linotype" w:hAnsi="Palatino Linotype"/>
          <w:sz w:val="20"/>
          <w:szCs w:val="20"/>
        </w:rPr>
        <w:t xml:space="preserve">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="00146F86"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 xml:space="preserve">, located at 70 N. Union St., </w:t>
      </w:r>
      <w:r w:rsidR="00F70DB3">
        <w:rPr>
          <w:rFonts w:ascii="Palatino Linotype" w:hAnsi="Palatino Linotype"/>
          <w:bCs/>
          <w:sz w:val="20"/>
          <w:szCs w:val="20"/>
        </w:rPr>
        <w:lastRenderedPageBreak/>
        <w:t>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Scott Conkey: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2112" w14:textId="77777777" w:rsidR="00CA7E83" w:rsidRDefault="00CA7E83" w:rsidP="008F0DC3">
      <w:r>
        <w:separator/>
      </w:r>
    </w:p>
  </w:endnote>
  <w:endnote w:type="continuationSeparator" w:id="0">
    <w:p w14:paraId="771569AA" w14:textId="77777777" w:rsidR="00CA7E83" w:rsidRDefault="00CA7E8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22TRD01944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BE9F" w14:textId="77777777" w:rsidR="00CA7E83" w:rsidRDefault="00CA7E83" w:rsidP="008F0DC3">
      <w:r>
        <w:separator/>
      </w:r>
    </w:p>
  </w:footnote>
  <w:footnote w:type="continuationSeparator" w:id="0">
    <w:p w14:paraId="59E3E033" w14:textId="77777777" w:rsidR="00CA7E83" w:rsidRDefault="00CA7E8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159</cp:revision>
  <cp:lastPrinted>2018-07-24T14:18:00Z</cp:lastPrinted>
  <dcterms:created xsi:type="dcterms:W3CDTF">2021-11-15T10:11:00Z</dcterms:created>
  <dcterms:modified xsi:type="dcterms:W3CDTF">2022-05-08T16:10:00Z</dcterms:modified>
</cp:coreProperties>
</file>