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A5FC116" w:rsidR="00044E1C" w:rsidRPr="00100A62" w:rsidRDefault="00AD3F55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587DBD9" w14:textId="77777777" w:rsidR="00D07A7C" w:rsidRDefault="00B42A6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D2A8A">
        <w:rPr>
          <w:rFonts w:ascii="Palatino Linotype" w:hAnsi="Palatino Linotype"/>
          <w:sz w:val="18"/>
          <w:szCs w:val="18"/>
        </w:rPr>
        <w:t xml:space="preserve">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 xml:space="preserve">for </w:t>
      </w:r>
      <w:proofErr w:type="gramStart"/>
      <w:r w:rsidR="00DA57A9" w:rsidRPr="00281912">
        <w:rPr>
          <w:rFonts w:ascii="Palatino Linotype" w:hAnsi="Palatino Linotype"/>
          <w:sz w:val="20"/>
          <w:szCs w:val="20"/>
        </w:rPr>
        <w:t xml:space="preserve">arraignment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 xml:space="preserve">on March 30, 2022</w:t>
      </w:r>
      <w:r w:rsidR="00377F9D">
        <w:rPr>
          <w:rFonts w:ascii="Palatino Linotype" w:hAnsi="Palatino Linotype"/>
          <w:sz w:val="20"/>
          <w:szCs w:val="20"/>
        </w:rPr>
        <w:t xml:space="preserve">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3D2A8A">
        <w:rPr>
          <w:rFonts w:ascii="Palatino Linotype" w:hAnsi="Palatino Linotype"/>
          <w:sz w:val="20"/>
          <w:szCs w:val="20"/>
        </w:rPr>
        <w:t xml:space="preserve">Therefore, the Court orders the following: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463F96AB" w14:textId="3809F4F1" w:rsidR="003D2A8A" w:rsidRDefault="005B742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4D201D">
        <w:rPr>
          <w:rFonts w:ascii="Palatino Linotype" w:hAnsi="Palatino Linotype"/>
          <w:sz w:val="20"/>
          <w:szCs w:val="20"/>
        </w:rPr>
        <w:t xml:space="preserve"/>
      </w:r>
      <w:r w:rsidR="004D201D">
        <w:rPr>
          <w:rFonts w:ascii="Palatino Linotype" w:hAnsi="Palatino Linotype"/>
          <w:sz w:val="20"/>
          <w:szCs w:val="20"/>
        </w:rPr>
        <w:t xml:space="preserve"/>
      </w:r>
    </w:p>
    <w:p w14:paraId="3DEE89B1" w14:textId="5961D7F9" w:rsidR="004D201D" w:rsidRPr="00892CB2" w:rsidRDefault="004D201D" w:rsidP="004D201D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Bond is forfeited pursuant to R.C. § 2937.35. The Clerk shall apply and deposit and dispose of security as provided in R.C. § 2937.36. </w:t>
      </w:r>
      <w:r w:rsidR="00892CB2">
        <w:rPr>
          <w:rFonts w:ascii="Palatino Linotype" w:hAnsi="Palatino Linotype"/>
          <w:sz w:val="20"/>
          <w:szCs w:val="20"/>
        </w:rPr>
        <w:t xml:space="preserve"/>
      </w:r>
      <w:r w:rsidR="00036B9C">
        <w:rPr>
          <w:rFonts w:ascii="Palatino Linotype" w:hAnsi="Palatino Linotype"/>
          <w:sz w:val="20"/>
          <w:szCs w:val="20"/>
        </w:rPr>
        <w:t xml:space="preserve"/>
      </w:r>
      <w:r w:rsidR="00AA1F14">
        <w:rPr>
          <w:rFonts w:ascii="Palatino Linotype" w:hAnsi="Palatino Linotype"/>
          <w:sz w:val="20"/>
          <w:szCs w:val="20"/>
        </w:rPr>
        <w:t xml:space="preserve"/>
      </w:r>
    </w:p>
    <w:p w14:paraId="7F94426D" w14:textId="543F94F5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2642530C" w14:textId="35EE56B0" w:rsidR="00F32DB7" w:rsidRDefault="00C706B8" w:rsidP="00F32DB7">
      <w:pPr>
        <w:tabs>
          <w:tab w:val="center" w:pos="4680"/>
        </w:tabs>
        <w:jc w:val="center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</w:rPr>
        <w:t xml:space="preserve"/>
      </w:r>
    </w:p>
    <w:p w14:paraId="3E76BE92" w14:textId="6C79BC28" w:rsidR="003D2A8A" w:rsidRDefault="003D2A8A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ab/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 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62547" w14:textId="77777777" w:rsidR="004750F8" w:rsidRDefault="004750F8" w:rsidP="008F0DC3">
      <w:r>
        <w:separator/>
      </w:r>
    </w:p>
  </w:endnote>
  <w:endnote w:type="continuationSeparator" w:id="0">
    <w:p w14:paraId="3B1A018B" w14:textId="77777777" w:rsidR="004750F8" w:rsidRDefault="004750F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377F9D">
      <w:rPr>
        <w:rFonts w:ascii="Palatino Linotype" w:hAnsi="Palatino Linotype"/>
        <w:sz w:val="20"/>
        <w:szCs w:val="20"/>
      </w:rPr>
      <w:t xml:space="preserve"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 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6317" w14:textId="77777777" w:rsidR="004750F8" w:rsidRDefault="004750F8" w:rsidP="008F0DC3">
      <w:r>
        <w:separator/>
      </w:r>
    </w:p>
  </w:footnote>
  <w:footnote w:type="continuationSeparator" w:id="0">
    <w:p w14:paraId="6D661DED" w14:textId="77777777" w:rsidR="004750F8" w:rsidRDefault="004750F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</cp:revision>
  <cp:lastPrinted>2018-07-24T14:18:00Z</cp:lastPrinted>
  <dcterms:created xsi:type="dcterms:W3CDTF">2022-03-19T09:22:00Z</dcterms:created>
  <dcterms:modified xsi:type="dcterms:W3CDTF">2022-03-29T23:01:00Z</dcterms:modified>
</cp:coreProperties>
</file>