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THE STATE OF OHIO,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2F9D1319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Plaintiff,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7F27D73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CC376A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CASE NO.  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275D9013" w:rsidR="00244245" w:rsidRPr="00244245" w:rsidRDefault="00D33849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Defendant.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589CA669" w:rsidR="00DB444E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b/>
          <w:bCs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arraignment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December 23, 2021.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The Court explained that Defendant was charged with the offense</w:t>
      </w:r>
      <w:r w:rsidR="00E1226B"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The Defendant understood the nature of the charge(s), all constitutional rights, and the effects of a plea.  Defendant entered a GUILTY PLEA, to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the charge</w:t>
      </w:r>
      <w:r w:rsidR="00C40C40">
        <w:rPr>
          <w:rFonts w:ascii="Palatino Linotype" w:hAnsi="Palatino Linotype" w:cs="Times New Roman"/>
          <w:sz w:val="20"/>
          <w:szCs w:val="20"/>
        </w:rPr>
        <w:t>(</w:t>
      </w:r>
      <w:r w:rsidR="00DB444E">
        <w:rPr>
          <w:rFonts w:ascii="Palatino Linotype" w:hAnsi="Palatino Linotype" w:cs="Times New Roman"/>
          <w:sz w:val="20"/>
          <w:szCs w:val="20"/>
        </w:rPr>
        <w:t>s</w:t>
      </w:r>
      <w:r w:rsidR="00C40C40">
        <w:rPr>
          <w:rFonts w:ascii="Palatino Linotype" w:hAnsi="Palatino Linotype" w:cs="Times New Roman"/>
          <w:sz w:val="20"/>
          <w:szCs w:val="20"/>
        </w:rPr>
        <w:t>)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below:</w:t>
      </w:r>
    </w:p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85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3C853A04" w14:textId="43836250" w:rsidR="004D0C65" w:rsidRPr="00244245" w:rsidRDefault="004D0C65" w:rsidP="00D528AD">
      <w:pPr>
        <w:spacing w:line="360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>Defendant entered the plea knowingly, intelligently, and voluntarily.  The Court accepted the plea.</w:t>
      </w:r>
    </w:p>
    <w:p w14:paraId="570DA209" w14:textId="4B5D243B" w:rsidR="003A6547" w:rsidRPr="003A6547" w:rsidRDefault="003A6547" w:rsidP="00D528AD">
      <w:pPr>
        <w:spacing w:line="360" w:lineRule="auto"/>
        <w:ind w:firstLine="720"/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r w:rsidRPr="003A6547">
        <w:rPr>
          <w:rFonts w:ascii="Palatino Linotype" w:hAnsi="Palatino Linotype" w:cs="Times New Roman"/>
          <w:sz w:val="20"/>
          <w:szCs w:val="20"/>
        </w:rPr>
        <w:t>Defendant, Prosecutor, and the LEAP Coordinator executed a program agreement on this date, indicating that Defendant has already re-instated his license.  The Court determines Defendant qualifies for participation in LEAP.</w:t>
      </w:r>
    </w:p>
    <w:p w14:paraId="126E3775" w14:textId="2FD8AEE1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34335C6" w14:textId="43121BCC" w:rsidR="00E40FCE" w:rsidRDefault="004D0C65" w:rsidP="00E40FCE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Magistrate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Amanda</w:t>
      </w:r>
      <w:r w:rsidR="00E40FCE">
        <w:rPr>
          <w:rFonts w:ascii="Palatino Linotype" w:hAnsi="Palatino Linotype"/>
          <w:sz w:val="20"/>
          <w:szCs w:val="20"/>
        </w:rPr>
        <w:t xml:space="preserve"> </w:t>
      </w:r>
      <w:r w:rsidR="00E40FCE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29524BA9" w14:textId="334398A1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FAD0371" w14:textId="04F72CC1" w:rsidR="004C376B" w:rsidRDefault="004C376B" w:rsidP="004C3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</w:t>
      </w:r>
      <w:r w:rsidR="002A59A8">
        <w:rPr>
          <w:rFonts w:ascii="Palatino Linotype" w:hAnsi="Palatino Linotype"/>
          <w:sz w:val="16"/>
          <w:szCs w:val="16"/>
        </w:rPr>
        <w:softHyphen/>
      </w:r>
      <w:r w:rsidR="002A59A8">
        <w:rPr>
          <w:rFonts w:ascii="Palatino Linotype" w:hAnsi="Palatino Linotype"/>
          <w:sz w:val="16"/>
          <w:szCs w:val="16"/>
        </w:rPr>
        <w:softHyphen/>
        <w:t xml:space="preserve">___</w:t>
      </w:r>
      <w:r w:rsidR="00B9456C">
        <w:rPr>
          <w:rFonts w:ascii="Palatino Linotype" w:hAnsi="Palatino Linotype"/>
          <w:sz w:val="16"/>
          <w:szCs w:val="16"/>
        </w:rPr>
        <w:t xml:space="preserve">_ on: </w:t>
      </w:r>
      <w:bookmarkStart w:id="1" w:name="_GoBack"/>
      <w:bookmarkEnd w:id="1"/>
      <w:r>
        <w:rPr>
          <w:rFonts w:ascii="Palatino Linotype" w:hAnsi="Palatino Linotype"/>
          <w:sz w:val="16"/>
          <w:szCs w:val="16"/>
        </w:rPr>
        <w:t xml:space="preserve">___ Prosecutor’s Office, ___  </w:t>
      </w:r>
    </w:p>
    <w:p w14:paraId="59F344B9" w14:textId="078AD38E" w:rsidR="00336F1E" w:rsidRPr="00336F1E" w:rsidRDefault="00336F1E" w:rsidP="002942E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sectPr w:rsidR="00336F1E" w:rsidRPr="00336F1E" w:rsidSect="004D0C65">
      <w:headerReference w:type="default" r:id="rId7"/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AF44B3" w14:textId="77777777" w:rsidR="007E2AD1" w:rsidRDefault="007E2AD1" w:rsidP="00244245">
      <w:r>
        <w:separator/>
      </w:r>
    </w:p>
  </w:endnote>
  <w:endnote w:type="continuationSeparator" w:id="0">
    <w:p w14:paraId="36D3E5A8" w14:textId="77777777" w:rsidR="007E2AD1" w:rsidRDefault="007E2AD1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853B5" w14:textId="78F085F2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  <w:proofErr w:type="spellStart"/>
    <w:r>
      <w:rPr>
        <w:rFonts w:ascii="Palatino Linotype" w:hAnsi="Palatino Linotype"/>
        <w:sz w:val="20"/>
        <w:szCs w:val="20"/>
      </w:rPr>
      <w:t>Plea_LEAP_</w:t>
    </w:r>
    <w:r w:rsidR="00D528AD">
      <w:rPr>
        <w:rFonts w:ascii="Palatino Linotype" w:hAnsi="Palatino Linotype"/>
        <w:sz w:val="20"/>
        <w:szCs w:val="20"/>
      </w:rPr>
      <w:t>Pre</w:t>
    </w:r>
    <w:proofErr w:type="spellEnd"/>
    <w:r w:rsidR="00D528AD">
      <w:rPr>
        <w:rFonts w:ascii="Palatino Linotype" w:hAnsi="Palatino Linotype"/>
        <w:sz w:val="20"/>
        <w:szCs w:val="20"/>
      </w:rPr>
      <w:t>-Court Completion</w:t>
    </w:r>
    <w:r w:rsidR="00EE2972">
      <w:rPr>
        <w:rFonts w:ascii="Palatino Linotype" w:hAnsi="Palatino Linotype"/>
        <w:sz w:val="20"/>
        <w:szCs w:val="20"/>
      </w:rPr>
      <w:t xml:space="preserve"> </w:t>
    </w:r>
    <w:r w:rsidRPr="00DF2959">
      <w:rPr>
        <w:rFonts w:ascii="Palatino Linotype" w:hAnsi="Palatino Linotype"/>
        <w:sz w:val="20"/>
        <w:szCs w:val="20"/>
      </w:rPr>
      <w:t xml:space="preserv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E2E823" w14:textId="77777777" w:rsidR="007E2AD1" w:rsidRDefault="007E2AD1" w:rsidP="00244245">
      <w:r>
        <w:separator/>
      </w:r>
    </w:p>
  </w:footnote>
  <w:footnote w:type="continuationSeparator" w:id="0">
    <w:p w14:paraId="54D440D0" w14:textId="77777777" w:rsidR="007E2AD1" w:rsidRDefault="007E2AD1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C65"/>
    <w:rsid w:val="000D273C"/>
    <w:rsid w:val="001D4228"/>
    <w:rsid w:val="00244245"/>
    <w:rsid w:val="002942E0"/>
    <w:rsid w:val="002A59A8"/>
    <w:rsid w:val="00336F1E"/>
    <w:rsid w:val="00393DC8"/>
    <w:rsid w:val="003A6547"/>
    <w:rsid w:val="004C376B"/>
    <w:rsid w:val="004D0C65"/>
    <w:rsid w:val="0074273F"/>
    <w:rsid w:val="00764BDA"/>
    <w:rsid w:val="00784ABF"/>
    <w:rsid w:val="007E0207"/>
    <w:rsid w:val="007E2AD1"/>
    <w:rsid w:val="00807C8C"/>
    <w:rsid w:val="00A53E06"/>
    <w:rsid w:val="00A60CA9"/>
    <w:rsid w:val="00B5137E"/>
    <w:rsid w:val="00B9456C"/>
    <w:rsid w:val="00BB7B04"/>
    <w:rsid w:val="00BE62B1"/>
    <w:rsid w:val="00C40C40"/>
    <w:rsid w:val="00C62334"/>
    <w:rsid w:val="00C9619C"/>
    <w:rsid w:val="00D33849"/>
    <w:rsid w:val="00D528AD"/>
    <w:rsid w:val="00DB444E"/>
    <w:rsid w:val="00E1226B"/>
    <w:rsid w:val="00E40FCE"/>
    <w:rsid w:val="00EE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2E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11</cp:revision>
  <dcterms:created xsi:type="dcterms:W3CDTF">2021-11-01T11:48:00Z</dcterms:created>
  <dcterms:modified xsi:type="dcterms:W3CDTF">2021-12-05T10:49:00Z</dcterms:modified>
</cp:coreProperties>
</file>