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>Case No. {{ case_number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6E1E9695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 xml:space="preserve">{% if hearing_type == ‘Oral Hearing’ %}an </w:t>
      </w:r>
      <w:r w:rsidR="0035631D">
        <w:rPr>
          <w:rFonts w:ascii="Palatino Linotype" w:hAnsi="Palatino Linotype"/>
          <w:sz w:val="24"/>
          <w:szCs w:val="24"/>
        </w:rPr>
        <w:t xml:space="preserve">{% elif hearing_type == ‘Seal Record’ %}an </w:t>
      </w:r>
      <w:r w:rsidR="006976BB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7E2B98">
        <w:rPr>
          <w:rFonts w:ascii="Palatino Linotype" w:hAnsi="Palatino Linotype"/>
          <w:sz w:val="24"/>
          <w:szCs w:val="24"/>
        </w:rPr>
        <w:t>{% if hearing_type == ‘Seal Record’ %}</w:t>
      </w:r>
      <w:r w:rsidR="007E2B98" w:rsidRPr="001E751E">
        <w:rPr>
          <w:rFonts w:ascii="Palatino Linotype" w:hAnsi="Palatino Linotype"/>
          <w:b/>
          <w:bCs/>
          <w:sz w:val="24"/>
          <w:szCs w:val="24"/>
        </w:rPr>
        <w:t>Oral Hearing to Seal the Record</w:t>
      </w:r>
      <w:r w:rsidR="007E2B98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hearing_type }}</w:t>
      </w:r>
      <w:r w:rsidR="007E2B98">
        <w:rPr>
          <w:rFonts w:ascii="Palatino Linotype" w:hAnsi="Palatino Linotype"/>
          <w:sz w:val="24"/>
          <w:szCs w:val="24"/>
        </w:rPr>
        <w:t xml:space="preserve">{% endif %}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hearing_time }} on {{ hearing_date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>{{ hearing_location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hearing_type == ‘Motion to Suppress Hearing’ %}All previously scheduling hearings in this case are vacated. {%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Pr="000A6A1E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sectPr w:rsidR="001355EC" w:rsidRPr="000A6A1E" w:rsidSect="00B96F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A469" w14:textId="77777777" w:rsidR="00381D36" w:rsidRDefault="00381D36" w:rsidP="008661FF">
      <w:r>
        <w:separator/>
      </w:r>
    </w:p>
  </w:endnote>
  <w:endnote w:type="continuationSeparator" w:id="0">
    <w:p w14:paraId="643A4FBE" w14:textId="77777777" w:rsidR="00381D36" w:rsidRDefault="00381D36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88C8" w14:textId="77777777" w:rsidR="00410D82" w:rsidRDefault="00410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04CF" w14:textId="77777777" w:rsidR="00410D82" w:rsidRDefault="00410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4224A84" w14:textId="47388D43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410D82">
      <w:rPr>
        <w:rFonts w:ascii="Palatino Linotype" w:hAnsi="Palatino Linotype"/>
        <w:sz w:val="16"/>
        <w:szCs w:val="16"/>
      </w:rPr>
      <w:t xml:space="preserve"> </w:t>
    </w:r>
    <w:r w:rsidR="00410D82">
      <w:rPr>
        <w:rFonts w:ascii="Palatino Linotype" w:hAnsi="Palatino Linotype"/>
        <w:sz w:val="16"/>
        <w:szCs w:val="16"/>
      </w:rPr>
      <w:t>Victim’s Attorney (if applicable): PS   OS   EM</w:t>
    </w: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B704" w14:textId="77777777" w:rsidR="00381D36" w:rsidRDefault="00381D36" w:rsidP="008661FF">
      <w:r>
        <w:separator/>
      </w:r>
    </w:p>
  </w:footnote>
  <w:footnote w:type="continuationSeparator" w:id="0">
    <w:p w14:paraId="0A23D4C1" w14:textId="77777777" w:rsidR="00381D36" w:rsidRDefault="00381D36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8469" w14:textId="77777777" w:rsidR="00410D82" w:rsidRDefault="00410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F5CE" w14:textId="77777777" w:rsidR="00410D82" w:rsidRDefault="00410D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5631D"/>
    <w:rsid w:val="00371854"/>
    <w:rsid w:val="00381D36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367"/>
    <w:rsid w:val="003D645D"/>
    <w:rsid w:val="003E5D41"/>
    <w:rsid w:val="00410D82"/>
    <w:rsid w:val="0041483C"/>
    <w:rsid w:val="00416E7F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24</cp:revision>
  <cp:lastPrinted>2020-06-05T17:24:00Z</cp:lastPrinted>
  <dcterms:created xsi:type="dcterms:W3CDTF">2022-07-03T10:19:00Z</dcterms:created>
  <dcterms:modified xsi:type="dcterms:W3CDTF">2023-02-15T19:04:00Z</dcterms:modified>
  <cp:category>CourtView 2000</cp:category>
</cp:coreProperties>
</file>