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1DFC66FD" w:rsidR="00C4250A" w:rsidRDefault="00ED5DA2"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0A7C68D2"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3411BA">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lastRenderedPageBreak/>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516F09">
        <w:rPr>
          <w:rFonts w:ascii="Palatino Linotype" w:hAnsi="Palatino Linotype"/>
          <w:bCs/>
          <w:sz w:val="20"/>
          <w:szCs w:val="20"/>
        </w:rPr>
        <w:t xml:space="preserve">Post-Conviction No Contact Order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123BF36C"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242451">
        <w:rPr>
          <w:rFonts w:ascii="Palatino Linotype" w:hAnsi="Palatino Linotype"/>
          <w:sz w:val="16"/>
          <w:szCs w:val="16"/>
        </w:rPr>
        <w:t xml:space="preserve"> Victim’s Attorney (if applicable): PS   OS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23055" w14:textId="77777777" w:rsidR="00E00156" w:rsidRDefault="00E00156" w:rsidP="008F0DC3">
      <w:r>
        <w:separator/>
      </w:r>
    </w:p>
  </w:endnote>
  <w:endnote w:type="continuationSeparator" w:id="0">
    <w:p w14:paraId="5626E880" w14:textId="77777777" w:rsidR="00E00156" w:rsidRDefault="00E0015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19CBA" w14:textId="77777777" w:rsidR="00E00156" w:rsidRDefault="00E00156" w:rsidP="008F0DC3">
      <w:r>
        <w:separator/>
      </w:r>
    </w:p>
  </w:footnote>
  <w:footnote w:type="continuationSeparator" w:id="0">
    <w:p w14:paraId="337ED460" w14:textId="77777777" w:rsidR="00E00156" w:rsidRDefault="00E0015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2451"/>
    <w:rsid w:val="00243D9D"/>
    <w:rsid w:val="00247127"/>
    <w:rsid w:val="002514C1"/>
    <w:rsid w:val="00252858"/>
    <w:rsid w:val="0025408A"/>
    <w:rsid w:val="00257648"/>
    <w:rsid w:val="00262145"/>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37B7"/>
    <w:rsid w:val="00334EFF"/>
    <w:rsid w:val="00335F50"/>
    <w:rsid w:val="003411BA"/>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261FA"/>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0156"/>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D5DA2"/>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2018-07-24T14:18:00Z</cp:lastPrinted>
  <dcterms:created xsi:type="dcterms:W3CDTF">2022-06-12T10:23:00Z</dcterms:created>
  <dcterms:modified xsi:type="dcterms:W3CDTF">2023-04-09T13:11:00Z</dcterms:modified>
</cp:coreProperties>
</file>