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DAA76" w14:textId="4452B8D7" w:rsidR="00E26CC7" w:rsidRPr="00100A62" w:rsidRDefault="0081274E" w:rsidP="002F1755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State of Ohio</w:t>
      </w:r>
      <w:r w:rsidR="00E541E7" w:rsidRPr="00100A62">
        <w:rPr>
          <w:rFonts w:ascii="Palatino Linotype" w:hAnsi="Palatino Linotype"/>
          <w:sz w:val="20"/>
          <w:szCs w:val="20"/>
        </w:rPr>
        <w:t>,</w:t>
      </w:r>
      <w:r w:rsidR="00E541E7" w:rsidRPr="00100A62">
        <w:rPr>
          <w:rFonts w:ascii="Palatino Linotype" w:hAnsi="Palatino Linotype"/>
          <w:sz w:val="20"/>
          <w:szCs w:val="20"/>
        </w:rPr>
        <w:tab/>
      </w:r>
      <w:r w:rsidR="00E541E7" w:rsidRPr="00100A62">
        <w:rPr>
          <w:rFonts w:ascii="Palatino Linotype" w:hAnsi="Palatino Linotype"/>
          <w:sz w:val="20"/>
          <w:szCs w:val="20"/>
        </w:rPr>
        <w:tab/>
      </w:r>
      <w:r w:rsidR="00101089" w:rsidRPr="00100A62">
        <w:rPr>
          <w:rFonts w:ascii="Palatino Linotype" w:hAnsi="Palatino Linotype"/>
          <w:sz w:val="20"/>
          <w:szCs w:val="20"/>
        </w:rPr>
        <w:tab/>
      </w:r>
      <w:r w:rsidR="00101089" w:rsidRPr="00100A62">
        <w:rPr>
          <w:rFonts w:ascii="Palatino Linotype" w:hAnsi="Palatino Linotype"/>
          <w:sz w:val="20"/>
          <w:szCs w:val="20"/>
        </w:rPr>
        <w:tab/>
      </w:r>
    </w:p>
    <w:p w14:paraId="1FF11E6D" w14:textId="77777777" w:rsidR="00E26CC7" w:rsidRPr="00100A62" w:rsidRDefault="00101089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25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Plaintiff,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0028FFDD" w14:textId="77777777" w:rsidR="00E26CC7" w:rsidRPr="00100A62" w:rsidRDefault="00E26CC7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</w:p>
    <w:p w14:paraId="3CB47C09" w14:textId="16ECE357" w:rsidR="00FD1C9A" w:rsidRPr="00100A62" w:rsidRDefault="00101089" w:rsidP="002F1755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5760" w:hanging="43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vs.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  <w:t>C</w:t>
      </w:r>
      <w:r w:rsidR="0081274E">
        <w:rPr>
          <w:rFonts w:ascii="Palatino Linotype" w:hAnsi="Palatino Linotype"/>
          <w:sz w:val="20"/>
          <w:szCs w:val="20"/>
        </w:rPr>
        <w:t>ase</w:t>
      </w:r>
      <w:r w:rsidRPr="00100A62">
        <w:rPr>
          <w:rFonts w:ascii="Palatino Linotype" w:hAnsi="Palatino Linotype"/>
          <w:sz w:val="20"/>
          <w:szCs w:val="20"/>
        </w:rPr>
        <w:t xml:space="preserve"> N</w:t>
      </w:r>
      <w:r w:rsidR="0081274E">
        <w:rPr>
          <w:rFonts w:ascii="Palatino Linotype" w:hAnsi="Palatino Linotype"/>
          <w:sz w:val="20"/>
          <w:szCs w:val="20"/>
        </w:rPr>
        <w:t>o</w:t>
      </w:r>
      <w:r w:rsidR="00045554" w:rsidRPr="00100A62">
        <w:rPr>
          <w:rFonts w:ascii="Palatino Linotype" w:hAnsi="Palatino Linotype"/>
          <w:sz w:val="20"/>
          <w:szCs w:val="20"/>
        </w:rPr>
        <w:t xml:space="preserve">.  </w:t>
      </w:r>
      <w:r w:rsidR="00F516E2" w:rsidRPr="00100A62">
        <w:rPr>
          <w:rFonts w:ascii="Palatino Linotype" w:hAnsi="Palatino Linotype"/>
          <w:sz w:val="20"/>
          <w:szCs w:val="20"/>
        </w:rPr>
        <w:t>{{ case_number</w:t>
      </w:r>
      <w:r w:rsidR="000E736E" w:rsidRPr="00100A62">
        <w:rPr>
          <w:rFonts w:ascii="Palatino Linotype" w:hAnsi="Palatino Linotype"/>
          <w:sz w:val="20"/>
          <w:szCs w:val="20"/>
        </w:rPr>
        <w:t xml:space="preserve"> }}</w:t>
      </w:r>
      <w:r w:rsidR="003E6DE8" w:rsidRPr="00100A62">
        <w:rPr>
          <w:rFonts w:ascii="Palatino Linotype" w:hAnsi="Palatino Linotype"/>
          <w:sz w:val="20"/>
          <w:szCs w:val="20"/>
        </w:rPr>
        <w:tab/>
      </w:r>
      <w:r w:rsidR="003E6DE8" w:rsidRPr="00100A62">
        <w:rPr>
          <w:rFonts w:ascii="Palatino Linotype" w:hAnsi="Palatino Linotype"/>
          <w:sz w:val="20"/>
          <w:szCs w:val="20"/>
        </w:rPr>
        <w:tab/>
      </w:r>
      <w:r w:rsidR="003E6DE8" w:rsidRPr="00100A62">
        <w:rPr>
          <w:rFonts w:ascii="Palatino Linotype" w:hAnsi="Palatino Linotype"/>
          <w:sz w:val="20"/>
          <w:szCs w:val="20"/>
        </w:rPr>
        <w:tab/>
      </w:r>
      <w:r w:rsidR="003E6DE8" w:rsidRPr="00100A62">
        <w:rPr>
          <w:rFonts w:ascii="Palatino Linotype" w:hAnsi="Palatino Linotype"/>
          <w:sz w:val="20"/>
          <w:szCs w:val="20"/>
        </w:rPr>
        <w:tab/>
      </w:r>
      <w:r w:rsidR="003E6DE8" w:rsidRPr="00100A62">
        <w:rPr>
          <w:rFonts w:ascii="Palatino Linotype" w:hAnsi="Palatino Linotype"/>
          <w:sz w:val="20"/>
          <w:szCs w:val="20"/>
        </w:rPr>
        <w:tab/>
      </w:r>
      <w:r w:rsidR="003E6DE8" w:rsidRPr="00100A62">
        <w:rPr>
          <w:rFonts w:ascii="Palatino Linotype" w:hAnsi="Palatino Linotype"/>
          <w:sz w:val="20"/>
          <w:szCs w:val="20"/>
        </w:rPr>
        <w:tab/>
        <w:t xml:space="preserve">    </w:t>
      </w:r>
    </w:p>
    <w:p w14:paraId="76551AA1" w14:textId="609C6093" w:rsidR="00E26CC7" w:rsidRPr="00100A62" w:rsidRDefault="00F37ACD" w:rsidP="002F1755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{{ defendant.</w:t>
      </w:r>
      <w:r w:rsidR="00C97176" w:rsidRPr="00100A62">
        <w:rPr>
          <w:rFonts w:ascii="Palatino Linotype" w:hAnsi="Palatino Linotype"/>
          <w:sz w:val="20"/>
          <w:szCs w:val="20"/>
        </w:rPr>
        <w:t>first_name }}</w:t>
      </w:r>
      <w:r w:rsidR="006E4EEB">
        <w:rPr>
          <w:rFonts w:ascii="Palatino Linotype" w:hAnsi="Palatino Linotype"/>
          <w:sz w:val="20"/>
          <w:szCs w:val="20"/>
        </w:rPr>
        <w:t xml:space="preserve"> </w:t>
      </w:r>
      <w:r>
        <w:rPr>
          <w:rFonts w:ascii="Palatino Linotype" w:hAnsi="Palatino Linotype"/>
          <w:sz w:val="20"/>
          <w:szCs w:val="20"/>
        </w:rPr>
        <w:t>{{ defendant.</w:t>
      </w:r>
      <w:r w:rsidR="00C97176" w:rsidRPr="00100A62">
        <w:rPr>
          <w:rFonts w:ascii="Palatino Linotype" w:hAnsi="Palatino Linotype"/>
          <w:sz w:val="20"/>
          <w:szCs w:val="20"/>
        </w:rPr>
        <w:t>last_</w:t>
      </w:r>
      <w:r w:rsidR="00FF7447" w:rsidRPr="00100A62">
        <w:rPr>
          <w:rFonts w:ascii="Palatino Linotype" w:hAnsi="Palatino Linotype"/>
          <w:sz w:val="20"/>
          <w:szCs w:val="20"/>
        </w:rPr>
        <w:t>name }}</w:t>
      </w:r>
      <w:r w:rsidR="00670B9B" w:rsidRPr="00100A62">
        <w:rPr>
          <w:rFonts w:ascii="Palatino Linotype" w:hAnsi="Palatino Linotype"/>
          <w:sz w:val="20"/>
          <w:szCs w:val="20"/>
        </w:rPr>
        <w:t>,</w:t>
      </w:r>
      <w:r w:rsidR="00670B9B" w:rsidRPr="00100A62">
        <w:rPr>
          <w:rFonts w:ascii="Palatino Linotype" w:hAnsi="Palatino Linotype"/>
          <w:sz w:val="20"/>
          <w:szCs w:val="20"/>
        </w:rPr>
        <w:tab/>
      </w:r>
      <w:r w:rsidR="00670B9B" w:rsidRPr="00100A62">
        <w:rPr>
          <w:rFonts w:ascii="Palatino Linotype" w:hAnsi="Palatino Linotype"/>
          <w:sz w:val="20"/>
          <w:szCs w:val="20"/>
        </w:rPr>
        <w:tab/>
      </w:r>
      <w:r w:rsidR="00670B9B" w:rsidRPr="00100A62">
        <w:rPr>
          <w:rFonts w:ascii="Palatino Linotype" w:hAnsi="Palatino Linotype"/>
          <w:sz w:val="20"/>
          <w:szCs w:val="20"/>
        </w:rPr>
        <w:tab/>
      </w:r>
      <w:r w:rsidR="00101089" w:rsidRPr="00100A62">
        <w:rPr>
          <w:rFonts w:ascii="Palatino Linotype" w:hAnsi="Palatino Linotype"/>
          <w:sz w:val="20"/>
          <w:szCs w:val="20"/>
        </w:rPr>
        <w:tab/>
      </w:r>
    </w:p>
    <w:p w14:paraId="39EB7CAA" w14:textId="11B3D296" w:rsidR="00E26CC7" w:rsidRPr="00100A62" w:rsidRDefault="00101089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2520"/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Defendant.</w:t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  <w:r w:rsidRPr="00100A62">
        <w:rPr>
          <w:rFonts w:ascii="Palatino Linotype" w:hAnsi="Palatino Linotype"/>
          <w:sz w:val="20"/>
          <w:szCs w:val="20"/>
        </w:rPr>
        <w:tab/>
      </w:r>
    </w:p>
    <w:p w14:paraId="30927E6B" w14:textId="18220909" w:rsidR="00F00249" w:rsidRPr="00100A62" w:rsidRDefault="00F00249" w:rsidP="00F00249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  <w:r w:rsidRPr="00100A62">
        <w:rPr>
          <w:rFonts w:ascii="Palatino Linotype" w:hAnsi="Palatino Linotype"/>
          <w:sz w:val="20"/>
          <w:szCs w:val="20"/>
        </w:rPr>
        <w:t>{</w:t>
      </w:r>
      <w:r w:rsidR="00240EB1">
        <w:rPr>
          <w:rFonts w:ascii="Palatino Linotype" w:hAnsi="Palatino Linotype"/>
          <w:bCs/>
          <w:sz w:val="20"/>
          <w:szCs w:val="20"/>
        </w:rPr>
        <w:t>% if judicial_officer.officer_</w:t>
      </w:r>
      <w:r w:rsidRPr="00100A62">
        <w:rPr>
          <w:rFonts w:ascii="Palatino Linotype" w:hAnsi="Palatino Linotype"/>
          <w:bCs/>
          <w:sz w:val="20"/>
          <w:szCs w:val="20"/>
        </w:rPr>
        <w:t>type</w:t>
      </w:r>
      <w:r w:rsidR="00EE3032">
        <w:rPr>
          <w:rFonts w:ascii="Palatino Linotype" w:hAnsi="Palatino Linotype"/>
          <w:bCs/>
          <w:sz w:val="20"/>
          <w:szCs w:val="20"/>
        </w:rPr>
        <w:t xml:space="preserve">  ==  ‘Magistrate’ %}</w:t>
      </w:r>
    </w:p>
    <w:p w14:paraId="44392F5D" w14:textId="6A44771F" w:rsidR="00377DFC" w:rsidRDefault="00AD4C05" w:rsidP="00377DFC">
      <w:pPr>
        <w:tabs>
          <w:tab w:val="center" w:pos="4680"/>
        </w:tabs>
        <w:jc w:val="center"/>
        <w:rPr>
          <w:rFonts w:ascii="Palatino Linotype" w:hAnsi="Palatino Linotype"/>
          <w:bCs/>
          <w:sz w:val="20"/>
          <w:szCs w:val="20"/>
        </w:rPr>
      </w:pPr>
      <w:r w:rsidRPr="00100A62">
        <w:rPr>
          <w:rFonts w:ascii="Palatino Linotype" w:hAnsi="Palatino Linotype"/>
          <w:b/>
          <w:bCs/>
          <w:sz w:val="20"/>
          <w:szCs w:val="20"/>
          <w:u w:val="single"/>
        </w:rPr>
        <w:t>MAGISTRATE</w:t>
      </w:r>
      <w:r w:rsidR="00A431DF">
        <w:rPr>
          <w:rFonts w:ascii="Palatino Linotype" w:hAnsi="Palatino Linotype"/>
          <w:b/>
          <w:bCs/>
          <w:sz w:val="20"/>
          <w:szCs w:val="20"/>
          <w:u w:val="single"/>
        </w:rPr>
        <w:t>’S</w:t>
      </w:r>
      <w:r w:rsidR="00377DFC" w:rsidRPr="00100A62">
        <w:rPr>
          <w:rFonts w:ascii="Palatino Linotype" w:hAnsi="Palatino Linotype"/>
          <w:b/>
          <w:bCs/>
          <w:sz w:val="20"/>
          <w:szCs w:val="20"/>
          <w:u w:val="single"/>
        </w:rPr>
        <w:t xml:space="preserve"> </w:t>
      </w:r>
      <w:r w:rsidR="00A250B5">
        <w:rPr>
          <w:rFonts w:ascii="Palatino Linotype" w:hAnsi="Palatino Linotype"/>
          <w:b/>
          <w:bCs/>
          <w:sz w:val="20"/>
          <w:szCs w:val="20"/>
          <w:u w:val="single"/>
        </w:rPr>
        <w:t>DECISION</w:t>
      </w:r>
      <w:r w:rsidR="00D64A4C">
        <w:rPr>
          <w:rFonts w:ascii="Palatino Linotype" w:hAnsi="Palatino Linotype"/>
          <w:b/>
          <w:bCs/>
          <w:sz w:val="20"/>
          <w:szCs w:val="20"/>
          <w:u w:val="single"/>
        </w:rPr>
        <w:t xml:space="preserve"> – </w:t>
      </w:r>
      <w:r w:rsidR="006B2070">
        <w:rPr>
          <w:rFonts w:ascii="Palatino Linotype" w:hAnsi="Palatino Linotype"/>
          <w:b/>
          <w:bCs/>
          <w:sz w:val="20"/>
          <w:szCs w:val="20"/>
          <w:u w:val="single"/>
        </w:rPr>
        <w:t>COMMUNITY CONTROL</w:t>
      </w:r>
      <w:r w:rsidR="009C401A">
        <w:rPr>
          <w:rFonts w:ascii="Palatino Linotype" w:hAnsi="Palatino Linotype"/>
          <w:b/>
          <w:bCs/>
          <w:sz w:val="20"/>
          <w:szCs w:val="20"/>
          <w:u w:val="single"/>
        </w:rPr>
        <w:t xml:space="preserve"> VIOLATION</w:t>
      </w:r>
      <w:r w:rsidR="00D64A4C">
        <w:rPr>
          <w:rFonts w:ascii="Palatino Linotype" w:hAnsi="Palatino Linotype"/>
          <w:b/>
          <w:bCs/>
          <w:sz w:val="20"/>
          <w:szCs w:val="20"/>
          <w:u w:val="single"/>
        </w:rPr>
        <w:t xml:space="preserve"> AND BOND ENTRY</w:t>
      </w:r>
    </w:p>
    <w:p w14:paraId="3D8A70EE" w14:textId="287610B8" w:rsidR="00044E1C" w:rsidRDefault="00240EB1" w:rsidP="00044E1C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{% elif judicial_officer.officer_</w:t>
      </w:r>
      <w:r w:rsidR="00044E1C">
        <w:rPr>
          <w:rFonts w:ascii="Palatino Linotype" w:hAnsi="Palatino Linotype"/>
          <w:sz w:val="20"/>
          <w:szCs w:val="20"/>
        </w:rPr>
        <w:t>type == ‘Judge’ %}</w:t>
      </w:r>
    </w:p>
    <w:p w14:paraId="02018F77" w14:textId="45C26F47" w:rsidR="00044E1C" w:rsidRPr="00100A62" w:rsidRDefault="006B2070" w:rsidP="00044E1C">
      <w:pPr>
        <w:tabs>
          <w:tab w:val="center" w:pos="4680"/>
        </w:tabs>
        <w:jc w:val="center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b/>
          <w:bCs/>
          <w:sz w:val="20"/>
          <w:szCs w:val="20"/>
          <w:u w:val="single"/>
        </w:rPr>
        <w:t>COMMUNITY CONTROL</w:t>
      </w:r>
      <w:r w:rsidR="009C401A">
        <w:rPr>
          <w:rFonts w:ascii="Palatino Linotype" w:hAnsi="Palatino Linotype"/>
          <w:b/>
          <w:bCs/>
          <w:sz w:val="20"/>
          <w:szCs w:val="20"/>
          <w:u w:val="single"/>
        </w:rPr>
        <w:t xml:space="preserve"> VIOLATION</w:t>
      </w:r>
      <w:r w:rsidR="00D64A4C">
        <w:rPr>
          <w:rFonts w:ascii="Palatino Linotype" w:hAnsi="Palatino Linotype"/>
          <w:b/>
          <w:bCs/>
          <w:sz w:val="20"/>
          <w:szCs w:val="20"/>
          <w:u w:val="single"/>
        </w:rPr>
        <w:t xml:space="preserve"> AND BOND </w:t>
      </w:r>
      <w:r w:rsidR="00044E1C" w:rsidRPr="00100A62">
        <w:rPr>
          <w:rFonts w:ascii="Palatino Linotype" w:hAnsi="Palatino Linotype"/>
          <w:b/>
          <w:bCs/>
          <w:sz w:val="20"/>
          <w:szCs w:val="20"/>
          <w:u w:val="single"/>
        </w:rPr>
        <w:t>JUDGMENT ENTRY</w:t>
      </w:r>
    </w:p>
    <w:p w14:paraId="05EAE144" w14:textId="6F3DBB0D" w:rsidR="00DF0E2F" w:rsidRPr="00DF0E2F" w:rsidRDefault="00F00249" w:rsidP="00E52632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 w:rsidRPr="00FC46AD">
        <w:rPr>
          <w:rFonts w:ascii="Palatino Linotype" w:hAnsi="Palatino Linotype"/>
          <w:sz w:val="20"/>
          <w:szCs w:val="20"/>
        </w:rPr>
        <w:t>{% endif %}</w:t>
      </w:r>
      <w:r w:rsidR="00E26CC7" w:rsidRPr="00FC46AD">
        <w:rPr>
          <w:rFonts w:ascii="Palatino Linotype" w:hAnsi="Palatino Linotype"/>
          <w:sz w:val="20"/>
          <w:szCs w:val="20"/>
        </w:rPr>
        <w:tab/>
      </w:r>
      <w:r w:rsidR="00DF0E2F">
        <w:rPr>
          <w:rFonts w:ascii="Palatino Linotype" w:hAnsi="Palatino Linotype"/>
          <w:sz w:val="18"/>
          <w:szCs w:val="18"/>
        </w:rPr>
        <w:t xml:space="preserve">   </w:t>
      </w:r>
    </w:p>
    <w:p w14:paraId="7E03F96F" w14:textId="31120AA9" w:rsidR="00E52632" w:rsidRDefault="00DF0E2F" w:rsidP="00E52632">
      <w:pPr>
        <w:tabs>
          <w:tab w:val="center" w:pos="4680"/>
        </w:tabs>
        <w:rPr>
          <w:rFonts w:ascii="Palatino Linotype" w:hAnsi="Palatino Linotype"/>
          <w:bCs/>
          <w:sz w:val="20"/>
          <w:szCs w:val="20"/>
        </w:rPr>
      </w:pPr>
      <w:r>
        <w:rPr>
          <w:rFonts w:ascii="Palatino Linotype" w:hAnsi="Palatino Linotype"/>
          <w:sz w:val="18"/>
          <w:szCs w:val="18"/>
        </w:rPr>
        <w:t xml:space="preserve">    </w:t>
      </w:r>
      <w:r w:rsidR="003F5959" w:rsidRPr="00281912">
        <w:rPr>
          <w:rFonts w:ascii="Palatino Linotype" w:hAnsi="Palatino Linotype"/>
          <w:sz w:val="20"/>
          <w:szCs w:val="20"/>
          <w:lang w:val="en-CA"/>
        </w:rPr>
        <w:fldChar w:fldCharType="begin"/>
      </w:r>
      <w:r w:rsidR="003F5959" w:rsidRPr="00281912">
        <w:rPr>
          <w:rFonts w:ascii="Palatino Linotype" w:hAnsi="Palatino Linotype"/>
          <w:sz w:val="20"/>
          <w:szCs w:val="20"/>
          <w:lang w:val="en-CA"/>
        </w:rPr>
        <w:instrText xml:space="preserve"> SEQ CHAPTER \h \r 1</w:instrText>
      </w:r>
      <w:r w:rsidR="003F5959" w:rsidRPr="00281912">
        <w:rPr>
          <w:rFonts w:ascii="Palatino Linotype" w:hAnsi="Palatino Linotype"/>
          <w:sz w:val="20"/>
          <w:szCs w:val="20"/>
          <w:lang w:val="en-CA"/>
        </w:rPr>
        <w:fldChar w:fldCharType="end"/>
      </w:r>
      <w:r w:rsidR="003F5959" w:rsidRPr="00281912">
        <w:rPr>
          <w:rFonts w:ascii="Palatino Linotype" w:hAnsi="Palatino Linotype"/>
          <w:sz w:val="20"/>
          <w:szCs w:val="20"/>
          <w:lang w:val="en-CA"/>
        </w:rPr>
        <w:t xml:space="preserve">Defendant </w:t>
      </w:r>
      <w:r w:rsidR="00FD1D67" w:rsidRPr="00281912">
        <w:rPr>
          <w:rFonts w:ascii="Palatino Linotype" w:hAnsi="Palatino Linotype"/>
          <w:sz w:val="20"/>
          <w:szCs w:val="20"/>
          <w:lang w:val="en-CA"/>
        </w:rPr>
        <w:t xml:space="preserve">appeared </w:t>
      </w:r>
      <w:r w:rsidR="003F5959" w:rsidRPr="00281912">
        <w:rPr>
          <w:rFonts w:ascii="Palatino Linotype" w:hAnsi="Palatino Linotype"/>
          <w:sz w:val="20"/>
          <w:szCs w:val="20"/>
          <w:lang w:val="en-CA"/>
        </w:rPr>
        <w:t>in Court</w:t>
      </w:r>
      <w:r w:rsidR="003F5959" w:rsidRPr="00281912">
        <w:rPr>
          <w:rFonts w:ascii="Palatino Linotype" w:hAnsi="Palatino Linotype"/>
          <w:sz w:val="20"/>
          <w:szCs w:val="20"/>
        </w:rPr>
        <w:t xml:space="preserve"> on {{ plea_trial_date }}</w:t>
      </w:r>
      <w:r w:rsidR="00EB657C" w:rsidRPr="00281912">
        <w:rPr>
          <w:rFonts w:ascii="Palatino Linotype" w:hAnsi="Palatino Linotype"/>
          <w:sz w:val="20"/>
          <w:szCs w:val="20"/>
        </w:rPr>
        <w:t>,</w:t>
      </w:r>
      <w:r w:rsidR="00B3151D" w:rsidRPr="00281912">
        <w:rPr>
          <w:rFonts w:ascii="Palatino Linotype" w:hAnsi="Palatino Linotype"/>
          <w:sz w:val="20"/>
          <w:szCs w:val="20"/>
        </w:rPr>
        <w:t xml:space="preserve"> for</w:t>
      </w:r>
      <w:r w:rsidR="00C52677">
        <w:rPr>
          <w:rFonts w:ascii="Palatino Linotype" w:hAnsi="Palatino Linotype"/>
          <w:sz w:val="20"/>
          <w:szCs w:val="20"/>
        </w:rPr>
        <w:t xml:space="preserve"> a</w:t>
      </w:r>
      <w:r w:rsidR="00B3151D" w:rsidRPr="00281912">
        <w:rPr>
          <w:rFonts w:ascii="Palatino Linotype" w:hAnsi="Palatino Linotype"/>
          <w:sz w:val="20"/>
          <w:szCs w:val="20"/>
        </w:rPr>
        <w:t xml:space="preserve"> {{ appearance_reason }}</w:t>
      </w:r>
      <w:r w:rsidR="003F5959" w:rsidRPr="00281912">
        <w:rPr>
          <w:rFonts w:ascii="Palatino Linotype" w:hAnsi="Palatino Linotype"/>
          <w:sz w:val="20"/>
          <w:szCs w:val="20"/>
        </w:rPr>
        <w:t>.</w:t>
      </w:r>
      <w:r w:rsidR="00DF7DD9">
        <w:rPr>
          <w:rFonts w:ascii="Palatino Linotype" w:hAnsi="Palatino Linotype"/>
          <w:sz w:val="20"/>
          <w:szCs w:val="20"/>
        </w:rPr>
        <w:t xml:space="preserve"> </w:t>
      </w:r>
      <w:r w:rsidR="001D5432">
        <w:rPr>
          <w:rFonts w:ascii="Palatino Linotype" w:hAnsi="Palatino Linotype"/>
          <w:bCs/>
          <w:sz w:val="20"/>
          <w:szCs w:val="20"/>
        </w:rPr>
        <w:t>{% if defense_counsel_waived is false %}Defendant was represented by {{ defense_counsel }}, {{ defense_counsel_type }}.</w:t>
      </w:r>
      <w:r w:rsidR="00870895">
        <w:rPr>
          <w:rFonts w:ascii="Palatino Linotype" w:hAnsi="Palatino Linotype"/>
          <w:bCs/>
          <w:sz w:val="20"/>
          <w:szCs w:val="20"/>
        </w:rPr>
        <w:t xml:space="preserve"> </w:t>
      </w:r>
      <w:r w:rsidR="001D5432">
        <w:rPr>
          <w:rFonts w:ascii="Palatino Linotype" w:hAnsi="Palatino Linotype"/>
          <w:bCs/>
          <w:sz w:val="20"/>
          <w:szCs w:val="20"/>
        </w:rPr>
        <w:t xml:space="preserve">{% elif defense_counsel_waived is true %}Defendant </w:t>
      </w:r>
      <w:r w:rsidR="00571F64">
        <w:rPr>
          <w:rFonts w:ascii="Palatino Linotype" w:hAnsi="Palatino Linotype"/>
          <w:bCs/>
          <w:sz w:val="20"/>
          <w:szCs w:val="20"/>
        </w:rPr>
        <w:t>appeared without</w:t>
      </w:r>
      <w:r w:rsidR="001D5432">
        <w:rPr>
          <w:rFonts w:ascii="Palatino Linotype" w:hAnsi="Palatino Linotype"/>
          <w:bCs/>
          <w:sz w:val="20"/>
          <w:szCs w:val="20"/>
        </w:rPr>
        <w:t xml:space="preserve"> counsel.</w:t>
      </w:r>
      <w:r w:rsidR="00870895">
        <w:rPr>
          <w:rFonts w:ascii="Palatino Linotype" w:hAnsi="Palatino Linotype"/>
          <w:bCs/>
          <w:sz w:val="20"/>
          <w:szCs w:val="20"/>
        </w:rPr>
        <w:t xml:space="preserve"> </w:t>
      </w:r>
      <w:r w:rsidR="001D5432">
        <w:rPr>
          <w:rFonts w:ascii="Palatino Linotype" w:hAnsi="Palatino Linotype"/>
          <w:bCs/>
          <w:sz w:val="20"/>
          <w:szCs w:val="20"/>
        </w:rPr>
        <w:t>{% endif %}</w:t>
      </w:r>
    </w:p>
    <w:p w14:paraId="7F94426D" w14:textId="77777777" w:rsidR="00E52632" w:rsidRDefault="00E52632" w:rsidP="00E52632">
      <w:pPr>
        <w:tabs>
          <w:tab w:val="center" w:pos="4680"/>
        </w:tabs>
        <w:rPr>
          <w:rFonts w:ascii="Palatino Linotype" w:hAnsi="Palatino Linotype"/>
          <w:bCs/>
          <w:sz w:val="20"/>
          <w:szCs w:val="20"/>
        </w:rPr>
      </w:pPr>
    </w:p>
    <w:p w14:paraId="4CE2A9D3" w14:textId="41580F1E" w:rsidR="008E79E1" w:rsidRDefault="00DF0E2F" w:rsidP="00E52632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 xml:space="preserve">    </w:t>
      </w:r>
      <w:r w:rsidR="00AD2987">
        <w:rPr>
          <w:rFonts w:ascii="Palatino Linotype" w:hAnsi="Palatino Linotype"/>
          <w:sz w:val="20"/>
          <w:szCs w:val="20"/>
        </w:rPr>
        <w:t>The Defendant was advised of all rights pursuant to Criminal Rule 5. The Court finds that there was probable cause that the Defendant violated the Terms of Community Control</w:t>
      </w:r>
      <w:r w:rsidR="00123ED7">
        <w:rPr>
          <w:rFonts w:ascii="Palatino Linotype" w:hAnsi="Palatino Linotype"/>
          <w:sz w:val="20"/>
          <w:szCs w:val="20"/>
        </w:rPr>
        <w:t>,</w:t>
      </w:r>
      <w:r w:rsidR="00AD2987">
        <w:rPr>
          <w:rFonts w:ascii="Palatino Linotype" w:hAnsi="Palatino Linotype"/>
          <w:sz w:val="20"/>
          <w:szCs w:val="20"/>
        </w:rPr>
        <w:t xml:space="preserve"> and this case shall be set for a Final Community Control Violation Hearing. </w:t>
      </w:r>
    </w:p>
    <w:p w14:paraId="617F492D" w14:textId="77777777" w:rsidR="008E79E1" w:rsidRDefault="008E79E1" w:rsidP="00E52632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</w:p>
    <w:p w14:paraId="5E14F10F" w14:textId="1CBEDF56" w:rsidR="007E5D16" w:rsidRPr="008E79E1" w:rsidRDefault="00CA7311" w:rsidP="00E52632">
      <w:pPr>
        <w:tabs>
          <w:tab w:val="center" w:pos="4680"/>
        </w:tabs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ab/>
      </w:r>
      <w:r w:rsidR="00DF0E2F">
        <w:rPr>
          <w:rFonts w:ascii="Palatino Linotype" w:hAnsi="Palatino Linotype"/>
          <w:sz w:val="20"/>
          <w:szCs w:val="20"/>
        </w:rPr>
        <w:t xml:space="preserve">    </w:t>
      </w:r>
      <w:r w:rsidR="00F12D85">
        <w:rPr>
          <w:rFonts w:ascii="Palatino Linotype" w:hAnsi="Palatino Linotype"/>
          <w:sz w:val="20"/>
          <w:szCs w:val="20"/>
        </w:rPr>
        <w:t xml:space="preserve">{% if bond_conditions.bond_type == ‘No Bond’ %}No bond is set in this case and the Defendant shall remain in jail until the Final Community Control Violation Hearing. </w:t>
      </w:r>
      <w:r w:rsidR="008E79E1">
        <w:rPr>
          <w:rFonts w:ascii="Palatino Linotype" w:hAnsi="Palatino Linotype"/>
          <w:sz w:val="20"/>
          <w:szCs w:val="20"/>
        </w:rPr>
        <w:t>{% elif bond_conditions.bond_type != ‘No Bond’ %}</w:t>
      </w:r>
      <w:r w:rsidR="00146F86" w:rsidRPr="00146F86">
        <w:rPr>
          <w:rFonts w:ascii="Palatino Linotype" w:hAnsi="Palatino Linotype"/>
          <w:sz w:val="20"/>
          <w:szCs w:val="20"/>
        </w:rPr>
        <w:t xml:space="preserve">The Court </w:t>
      </w:r>
      <w:r w:rsidR="00146F86" w:rsidRPr="00146F86">
        <w:rPr>
          <w:rFonts w:ascii="Palatino Linotype" w:hAnsi="Palatino Linotype"/>
          <w:bCs/>
          <w:sz w:val="20"/>
          <w:szCs w:val="20"/>
        </w:rPr>
        <w:t>finds that the below-ordered conditions will not obstru</w:t>
      </w:r>
      <w:r w:rsidR="00146F86">
        <w:rPr>
          <w:rFonts w:ascii="Palatino Linotype" w:hAnsi="Palatino Linotype"/>
          <w:bCs/>
          <w:sz w:val="20"/>
          <w:szCs w:val="20"/>
        </w:rPr>
        <w:t>ct the criminal justice process</w:t>
      </w:r>
      <w:r w:rsidR="00146F86" w:rsidRPr="00146F86">
        <w:rPr>
          <w:rFonts w:ascii="Palatino Linotype" w:hAnsi="Palatino Linotype"/>
          <w:bCs/>
          <w:sz w:val="20"/>
          <w:szCs w:val="20"/>
        </w:rPr>
        <w:t xml:space="preserve"> and are the least restrictive means of assuring Defendant’s appearance in Court</w:t>
      </w:r>
      <w:r w:rsidR="008E79E1">
        <w:rPr>
          <w:rFonts w:ascii="Palatino Linotype" w:hAnsi="Palatino Linotype"/>
          <w:bCs/>
          <w:sz w:val="20"/>
          <w:szCs w:val="20"/>
        </w:rPr>
        <w:t xml:space="preserve"> for the Final Community Control Violation Hearing</w:t>
      </w:r>
      <w:r w:rsidR="00146F86" w:rsidRPr="00146F86">
        <w:rPr>
          <w:rFonts w:ascii="Palatino Linotype" w:hAnsi="Palatino Linotype"/>
          <w:bCs/>
          <w:sz w:val="20"/>
          <w:szCs w:val="20"/>
        </w:rPr>
        <w:t xml:space="preserve"> and </w:t>
      </w:r>
      <w:r w:rsidR="008E79E1">
        <w:rPr>
          <w:rFonts w:ascii="Palatino Linotype" w:hAnsi="Palatino Linotype"/>
          <w:bCs/>
          <w:sz w:val="20"/>
          <w:szCs w:val="20"/>
        </w:rPr>
        <w:t xml:space="preserve">for </w:t>
      </w:r>
      <w:r w:rsidR="00146F86" w:rsidRPr="00146F86">
        <w:rPr>
          <w:rFonts w:ascii="Palatino Linotype" w:hAnsi="Palatino Linotype"/>
          <w:bCs/>
          <w:sz w:val="20"/>
          <w:szCs w:val="20"/>
        </w:rPr>
        <w:t xml:space="preserve">the protection </w:t>
      </w:r>
      <w:r w:rsidR="00146F86">
        <w:rPr>
          <w:rFonts w:ascii="Palatino Linotype" w:hAnsi="Palatino Linotype"/>
          <w:bCs/>
          <w:sz w:val="20"/>
          <w:szCs w:val="20"/>
        </w:rPr>
        <w:t>and safety of</w:t>
      </w:r>
      <w:r w:rsidR="00146F86" w:rsidRPr="00146F86">
        <w:rPr>
          <w:rFonts w:ascii="Palatino Linotype" w:hAnsi="Palatino Linotype"/>
          <w:bCs/>
          <w:sz w:val="20"/>
          <w:szCs w:val="20"/>
        </w:rPr>
        <w:t xml:space="preserve"> the community.  In determining the type and amount of bail, the Court considered each of the enumerated factors in Crim. R. 46(C)</w:t>
      </w:r>
      <w:r w:rsidR="00F25026" w:rsidRPr="00F25026">
        <w:rPr>
          <w:rFonts w:ascii="Palatino Linotype" w:hAnsi="Palatino Linotype"/>
          <w:bCs/>
          <w:sz w:val="20"/>
          <w:szCs w:val="20"/>
        </w:rPr>
        <w:t>.</w:t>
      </w:r>
    </w:p>
    <w:p w14:paraId="21DA4918" w14:textId="4658F752" w:rsidR="00997ABB" w:rsidRPr="00CA36F3" w:rsidRDefault="00997ABB" w:rsidP="007E5D16">
      <w:pPr>
        <w:tabs>
          <w:tab w:val="center" w:pos="4680"/>
        </w:tabs>
        <w:jc w:val="both"/>
        <w:rPr>
          <w:rFonts w:ascii="Palatino Linotype" w:hAnsi="Palatino Linotype"/>
          <w:bCs/>
          <w:sz w:val="20"/>
          <w:szCs w:val="20"/>
        </w:rPr>
      </w:pPr>
      <w:r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{% if </w:t>
      </w:r>
      <w:r w:rsidR="005849FC" w:rsidRPr="00CE3EF6">
        <w:rPr>
          <w:rFonts w:ascii="Palatino Linotype" w:hAnsi="Palatino Linotype"/>
          <w:bCs/>
          <w:color w:val="FF0000"/>
          <w:sz w:val="20"/>
          <w:szCs w:val="20"/>
        </w:rPr>
        <w:t>(</w:t>
      </w:r>
      <w:r w:rsidR="0033703D">
        <w:rPr>
          <w:rFonts w:ascii="Palatino Linotype" w:hAnsi="Palatino Linotype"/>
          <w:bCs/>
          <w:color w:val="FF0000"/>
          <w:sz w:val="20"/>
          <w:szCs w:val="20"/>
        </w:rPr>
        <w:t>bond_conditions</w:t>
      </w:r>
      <w:r w:rsidRPr="00CE3EF6">
        <w:rPr>
          <w:rFonts w:ascii="Palatino Linotype" w:hAnsi="Palatino Linotype"/>
          <w:bCs/>
          <w:color w:val="FF0000"/>
          <w:sz w:val="20"/>
          <w:szCs w:val="20"/>
        </w:rPr>
        <w:t>.bond_type == ‘10% Deposit, Cash or Surety</w:t>
      </w:r>
      <w:r w:rsidR="0095600B"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 Bond</w:t>
      </w:r>
      <w:r w:rsidRPr="00CE3EF6">
        <w:rPr>
          <w:rFonts w:ascii="Palatino Linotype" w:hAnsi="Palatino Linotype"/>
          <w:bCs/>
          <w:color w:val="FF0000"/>
          <w:sz w:val="20"/>
          <w:szCs w:val="20"/>
        </w:rPr>
        <w:t>’</w:t>
      </w:r>
      <w:r w:rsidR="005849FC" w:rsidRPr="00CE3EF6">
        <w:rPr>
          <w:rFonts w:ascii="Palatino Linotype" w:hAnsi="Palatino Linotype"/>
          <w:bCs/>
          <w:color w:val="FF0000"/>
          <w:sz w:val="20"/>
          <w:szCs w:val="20"/>
        </w:rPr>
        <w:t>)</w:t>
      </w:r>
      <w:r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 </w:t>
      </w:r>
      <w:r w:rsidR="005849FC" w:rsidRPr="00CE3EF6">
        <w:rPr>
          <w:rFonts w:ascii="Palatino Linotype" w:hAnsi="Palatino Linotype"/>
          <w:bCs/>
          <w:color w:val="FF0000"/>
          <w:sz w:val="20"/>
          <w:szCs w:val="20"/>
        </w:rPr>
        <w:t>or (</w:t>
      </w:r>
      <w:r w:rsidR="0033703D">
        <w:rPr>
          <w:rFonts w:ascii="Palatino Linotype" w:hAnsi="Palatino Linotype"/>
          <w:bCs/>
          <w:color w:val="FF0000"/>
          <w:sz w:val="20"/>
          <w:szCs w:val="20"/>
        </w:rPr>
        <w:t>bond_conditions</w:t>
      </w:r>
      <w:r w:rsidR="005849FC" w:rsidRPr="00CE3EF6">
        <w:rPr>
          <w:rFonts w:ascii="Palatino Linotype" w:hAnsi="Palatino Linotype"/>
          <w:bCs/>
          <w:color w:val="FF0000"/>
          <w:sz w:val="20"/>
          <w:szCs w:val="20"/>
        </w:rPr>
        <w:t>.bond_type == ‘</w:t>
      </w:r>
      <w:r w:rsidR="005D39F6" w:rsidRPr="00CE3EF6">
        <w:rPr>
          <w:rFonts w:ascii="Palatino Linotype" w:hAnsi="Palatino Linotype"/>
          <w:bCs/>
          <w:color w:val="FF0000"/>
          <w:sz w:val="20"/>
          <w:szCs w:val="20"/>
        </w:rPr>
        <w:t>Cas</w:t>
      </w:r>
      <w:r w:rsidR="005849FC" w:rsidRPr="00CE3EF6">
        <w:rPr>
          <w:rFonts w:ascii="Palatino Linotype" w:hAnsi="Palatino Linotype"/>
          <w:bCs/>
          <w:color w:val="FF0000"/>
          <w:sz w:val="20"/>
          <w:szCs w:val="20"/>
        </w:rPr>
        <w:t>h or Surety</w:t>
      </w:r>
      <w:r w:rsidR="0095600B"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 Bond</w:t>
      </w:r>
      <w:r w:rsidR="005849FC"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’) </w:t>
      </w:r>
      <w:r w:rsidRPr="00CE3EF6">
        <w:rPr>
          <w:rFonts w:ascii="Palatino Linotype" w:hAnsi="Palatino Linotype"/>
          <w:bCs/>
          <w:color w:val="FF0000"/>
          <w:sz w:val="20"/>
          <w:szCs w:val="20"/>
        </w:rPr>
        <w:t>%}</w:t>
      </w:r>
      <w:r w:rsidR="00586E58">
        <w:rPr>
          <w:rFonts w:ascii="Palatino Linotype" w:hAnsi="Palatino Linotype"/>
          <w:bCs/>
          <w:color w:val="FF0000"/>
          <w:sz w:val="20"/>
          <w:szCs w:val="20"/>
        </w:rPr>
        <w:t>{{‘\n’}}</w:t>
      </w:r>
      <w:r w:rsidRPr="00CE3EF6">
        <w:rPr>
          <w:rFonts w:ascii="Palatino Linotype" w:hAnsi="Palatino Linotype"/>
          <w:b/>
          <w:bCs/>
          <w:sz w:val="20"/>
          <w:szCs w:val="20"/>
        </w:rPr>
        <w:t>Financial Conditions of Release:</w:t>
      </w:r>
    </w:p>
    <w:p w14:paraId="7D6131CE" w14:textId="2680CEB0" w:rsidR="003E5513" w:rsidRPr="003E5513" w:rsidRDefault="00997ABB" w:rsidP="00396A5D">
      <w:pPr>
        <w:pStyle w:val="ListParagraph"/>
        <w:numPr>
          <w:ilvl w:val="0"/>
          <w:numId w:val="7"/>
        </w:numPr>
        <w:tabs>
          <w:tab w:val="center" w:pos="4680"/>
        </w:tabs>
        <w:jc w:val="both"/>
        <w:rPr>
          <w:rFonts w:ascii="Palatino Linotype" w:hAnsi="Palatino Linotype"/>
          <w:b/>
          <w:bCs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  <w:u w:val="single"/>
        </w:rPr>
        <w:t xml:space="preserve">Defendant shall post a {{ </w:t>
      </w:r>
      <w:r w:rsidR="0033703D">
        <w:rPr>
          <w:rFonts w:ascii="Palatino Linotype" w:hAnsi="Palatino Linotype"/>
          <w:bCs/>
          <w:sz w:val="20"/>
          <w:szCs w:val="20"/>
          <w:u w:val="single"/>
        </w:rPr>
        <w:t>bond_conditions</w:t>
      </w:r>
      <w:r w:rsidRPr="00CE3EF6">
        <w:rPr>
          <w:rFonts w:ascii="Palatino Linotype" w:hAnsi="Palatino Linotype"/>
          <w:bCs/>
          <w:sz w:val="20"/>
          <w:szCs w:val="20"/>
          <w:u w:val="single"/>
        </w:rPr>
        <w:t>.bond_amount }}</w:t>
      </w:r>
      <w:r w:rsidR="006954CB" w:rsidRPr="00CE3EF6">
        <w:rPr>
          <w:rFonts w:ascii="Palatino Linotype" w:hAnsi="Palatino Linotype"/>
          <w:bCs/>
          <w:sz w:val="20"/>
          <w:szCs w:val="20"/>
          <w:u w:val="single"/>
        </w:rPr>
        <w:t xml:space="preserve"> bond secured by</w:t>
      </w:r>
      <w:r w:rsidR="000366DA" w:rsidRPr="00CE3EF6">
        <w:rPr>
          <w:rFonts w:ascii="Palatino Linotype" w:hAnsi="Palatino Linotype"/>
          <w:bCs/>
          <w:sz w:val="20"/>
          <w:szCs w:val="20"/>
          <w:u w:val="single"/>
        </w:rPr>
        <w:t xml:space="preserve"> </w:t>
      </w:r>
      <w:r w:rsidR="0033703D">
        <w:rPr>
          <w:rFonts w:ascii="Palatino Linotype" w:hAnsi="Palatino Linotype"/>
          <w:bCs/>
          <w:color w:val="FF0000"/>
          <w:sz w:val="20"/>
          <w:szCs w:val="20"/>
          <w:u w:val="single"/>
        </w:rPr>
        <w:t>{% if bond_conditions</w:t>
      </w:r>
      <w:r w:rsidRPr="00CE3EF6">
        <w:rPr>
          <w:rFonts w:ascii="Palatino Linotype" w:hAnsi="Palatino Linotype"/>
          <w:bCs/>
          <w:color w:val="FF0000"/>
          <w:sz w:val="20"/>
          <w:szCs w:val="20"/>
          <w:u w:val="single"/>
        </w:rPr>
        <w:t>.bond_type == ‘10% Deposit, Cash or Surety</w:t>
      </w:r>
      <w:r w:rsidR="0095600B" w:rsidRPr="00CE3EF6">
        <w:rPr>
          <w:rFonts w:ascii="Palatino Linotype" w:hAnsi="Palatino Linotype"/>
          <w:bCs/>
          <w:color w:val="FF0000"/>
          <w:sz w:val="20"/>
          <w:szCs w:val="20"/>
          <w:u w:val="single"/>
        </w:rPr>
        <w:t xml:space="preserve"> Bond</w:t>
      </w:r>
      <w:r w:rsidRPr="00CE3EF6">
        <w:rPr>
          <w:rFonts w:ascii="Palatino Linotype" w:hAnsi="Palatino Linotype"/>
          <w:bCs/>
          <w:color w:val="FF0000"/>
          <w:sz w:val="20"/>
          <w:szCs w:val="20"/>
          <w:u w:val="single"/>
        </w:rPr>
        <w:t>’ %}</w:t>
      </w:r>
      <w:r w:rsidRPr="00CE3EF6">
        <w:rPr>
          <w:rFonts w:ascii="Palatino Linotype" w:hAnsi="Palatino Linotype"/>
          <w:bCs/>
          <w:sz w:val="20"/>
          <w:szCs w:val="20"/>
          <w:u w:val="single"/>
        </w:rPr>
        <w:t>10% deposit,</w:t>
      </w:r>
      <w:r w:rsidR="00E834A4">
        <w:rPr>
          <w:rFonts w:ascii="Palatino Linotype" w:hAnsi="Palatino Linotype"/>
          <w:bCs/>
          <w:sz w:val="20"/>
          <w:szCs w:val="20"/>
          <w:u w:val="single"/>
        </w:rPr>
        <w:t xml:space="preserve"> </w:t>
      </w:r>
      <w:r w:rsidRPr="00CE3EF6">
        <w:rPr>
          <w:rFonts w:ascii="Palatino Linotype" w:hAnsi="Palatino Linotype"/>
          <w:bCs/>
          <w:color w:val="FF0000"/>
          <w:sz w:val="20"/>
          <w:szCs w:val="20"/>
          <w:u w:val="single"/>
        </w:rPr>
        <w:t>{% endif %}</w:t>
      </w:r>
      <w:r w:rsidRPr="00CE3EF6">
        <w:rPr>
          <w:rFonts w:ascii="Palatino Linotype" w:hAnsi="Palatino Linotype"/>
          <w:bCs/>
          <w:sz w:val="20"/>
          <w:szCs w:val="20"/>
          <w:u w:val="single"/>
        </w:rPr>
        <w:t>cash, or surety</w:t>
      </w:r>
      <w:r w:rsidRPr="00CE3EF6">
        <w:rPr>
          <w:rFonts w:ascii="Palatino Linotype" w:hAnsi="Palatino Linotype"/>
          <w:bCs/>
          <w:sz w:val="20"/>
          <w:szCs w:val="20"/>
        </w:rPr>
        <w:t>.</w:t>
      </w:r>
      <w:r w:rsidR="00BB1BCE" w:rsidRPr="00CE3EF6">
        <w:rPr>
          <w:rFonts w:ascii="Palatino Linotype" w:hAnsi="Palatino Linotype"/>
          <w:bCs/>
          <w:sz w:val="20"/>
          <w:szCs w:val="20"/>
        </w:rPr>
        <w:t>{{ ‘\n’ }}</w:t>
      </w:r>
      <w:r w:rsidR="001B7F38" w:rsidRPr="00CE3EF6">
        <w:rPr>
          <w:rFonts w:ascii="Palatino Linotype" w:hAnsi="Palatino Linotype"/>
          <w:bCs/>
          <w:color w:val="FF0000"/>
          <w:sz w:val="20"/>
          <w:szCs w:val="20"/>
        </w:rPr>
        <w:t>{% endif %}</w:t>
      </w:r>
    </w:p>
    <w:p w14:paraId="494D65B4" w14:textId="14C0AD34" w:rsidR="00107607" w:rsidRPr="003E5513" w:rsidRDefault="00107607" w:rsidP="003E5513">
      <w:pPr>
        <w:tabs>
          <w:tab w:val="center" w:pos="4680"/>
        </w:tabs>
        <w:jc w:val="both"/>
        <w:rPr>
          <w:rFonts w:ascii="Palatino Linotype" w:hAnsi="Palatino Linotype"/>
          <w:b/>
          <w:bCs/>
          <w:sz w:val="20"/>
          <w:szCs w:val="20"/>
        </w:rPr>
      </w:pPr>
      <w:r w:rsidRPr="003E5513">
        <w:rPr>
          <w:rFonts w:ascii="Palatino Linotype" w:hAnsi="Palatino Linotype"/>
          <w:b/>
          <w:bCs/>
          <w:sz w:val="20"/>
          <w:szCs w:val="20"/>
        </w:rPr>
        <w:t>Non-Financial Conditions of Release:</w:t>
      </w:r>
      <w:r w:rsidR="00576887" w:rsidRPr="003E5513">
        <w:rPr>
          <w:rFonts w:ascii="Palatino Linotype" w:hAnsi="Palatino Linotype"/>
          <w:bCs/>
          <w:sz w:val="20"/>
          <w:szCs w:val="20"/>
        </w:rPr>
        <w:t xml:space="preserve"> </w:t>
      </w:r>
      <w:r w:rsidR="00576887" w:rsidRPr="003E5513">
        <w:rPr>
          <w:rFonts w:ascii="Palatino Linotype" w:hAnsi="Palatino Linotype"/>
          <w:bCs/>
          <w:color w:val="FF0000"/>
          <w:sz w:val="20"/>
          <w:szCs w:val="20"/>
        </w:rPr>
        <w:t xml:space="preserve">{% if </w:t>
      </w:r>
      <w:r w:rsidR="0033703D" w:rsidRPr="003E5513">
        <w:rPr>
          <w:rFonts w:ascii="Palatino Linotype" w:hAnsi="Palatino Linotype"/>
          <w:bCs/>
          <w:color w:val="FF0000"/>
          <w:sz w:val="20"/>
          <w:szCs w:val="20"/>
        </w:rPr>
        <w:t>bond_conditions</w:t>
      </w:r>
      <w:r w:rsidR="00576887" w:rsidRPr="003E5513">
        <w:rPr>
          <w:rFonts w:ascii="Palatino Linotype" w:hAnsi="Palatino Linotype"/>
          <w:bCs/>
          <w:color w:val="FF0000"/>
          <w:sz w:val="20"/>
          <w:szCs w:val="20"/>
        </w:rPr>
        <w:t>.bond_type == ‘Recognizance (OR) Bond’ %}</w:t>
      </w:r>
    </w:p>
    <w:p w14:paraId="1BB72E7A" w14:textId="0E2D4DA0" w:rsidR="00107607" w:rsidRPr="00E40E65" w:rsidRDefault="00107607" w:rsidP="00107607">
      <w:pPr>
        <w:pStyle w:val="ListParagraph"/>
        <w:numPr>
          <w:ilvl w:val="0"/>
          <w:numId w:val="6"/>
        </w:numPr>
        <w:tabs>
          <w:tab w:val="center" w:pos="4680"/>
        </w:tabs>
        <w:jc w:val="both"/>
        <w:rPr>
          <w:rFonts w:ascii="Palatino Linotype" w:hAnsi="Palatino Linotype"/>
          <w:b/>
          <w:bCs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  <w:u w:val="single"/>
        </w:rPr>
        <w:t xml:space="preserve">The </w:t>
      </w:r>
      <w:r w:rsidR="00E40E65">
        <w:rPr>
          <w:rFonts w:ascii="Palatino Linotype" w:hAnsi="Palatino Linotype"/>
          <w:bCs/>
          <w:sz w:val="20"/>
          <w:szCs w:val="20"/>
          <w:u w:val="single"/>
        </w:rPr>
        <w:t>D</w:t>
      </w:r>
      <w:r w:rsidRPr="00CE3EF6">
        <w:rPr>
          <w:rFonts w:ascii="Palatino Linotype" w:hAnsi="Palatino Linotype"/>
          <w:bCs/>
          <w:sz w:val="20"/>
          <w:szCs w:val="20"/>
          <w:u w:val="single"/>
        </w:rPr>
        <w:t>efendant shall execute a personal recognizance bond</w:t>
      </w:r>
      <w:r w:rsidRPr="00CE3EF6">
        <w:rPr>
          <w:rFonts w:ascii="Palatino Linotype" w:hAnsi="Palatino Linotype"/>
          <w:bCs/>
          <w:sz w:val="20"/>
          <w:szCs w:val="20"/>
        </w:rPr>
        <w:t>.</w:t>
      </w:r>
      <w:r w:rsidRPr="00CE3EF6">
        <w:rPr>
          <w:rFonts w:ascii="Palatino Linotype" w:hAnsi="Palatino Linotype"/>
          <w:bCs/>
          <w:color w:val="FF0000"/>
          <w:sz w:val="20"/>
          <w:szCs w:val="20"/>
        </w:rPr>
        <w:t>{% endif %}</w:t>
      </w:r>
    </w:p>
    <w:p w14:paraId="2BB40A4A" w14:textId="5243F775" w:rsidR="00E40E65" w:rsidRPr="00CE3EF6" w:rsidRDefault="00E40E65" w:rsidP="00107607">
      <w:pPr>
        <w:pStyle w:val="ListParagraph"/>
        <w:numPr>
          <w:ilvl w:val="0"/>
          <w:numId w:val="6"/>
        </w:numPr>
        <w:tabs>
          <w:tab w:val="center" w:pos="4680"/>
        </w:tabs>
        <w:jc w:val="both"/>
        <w:rPr>
          <w:rFonts w:ascii="Palatino Linotype" w:hAnsi="Palatino Linotype"/>
          <w:b/>
          <w:bCs/>
          <w:sz w:val="20"/>
          <w:szCs w:val="20"/>
        </w:rPr>
      </w:pPr>
      <w:r>
        <w:rPr>
          <w:rFonts w:ascii="Palatino Linotype" w:hAnsi="Palatino Linotype"/>
          <w:bCs/>
          <w:sz w:val="20"/>
          <w:szCs w:val="20"/>
        </w:rPr>
        <w:t>The Defendant shall continue to comply with all Terms of Community Control that were imposed in this case.</w:t>
      </w:r>
    </w:p>
    <w:p w14:paraId="3C9D3B8D" w14:textId="47565A13" w:rsidR="00997ABB" w:rsidRPr="00CE3EF6" w:rsidRDefault="00997ABB" w:rsidP="00107607">
      <w:pPr>
        <w:pStyle w:val="ListParagraph"/>
        <w:numPr>
          <w:ilvl w:val="0"/>
          <w:numId w:val="6"/>
        </w:numPr>
        <w:tabs>
          <w:tab w:val="center" w:pos="4680"/>
        </w:tabs>
        <w:jc w:val="both"/>
        <w:rPr>
          <w:rFonts w:ascii="Palatino Linotype" w:hAnsi="Palatino Linotype"/>
          <w:b/>
          <w:bCs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</w:rPr>
        <w:t>Defendant shall behave lawfully, comply with any protection orders and/or other orders of this Court, and shall maintain contact and cooperation with counsel of record.</w:t>
      </w:r>
    </w:p>
    <w:p w14:paraId="151AFC86" w14:textId="6A9482AC" w:rsidR="00997ABB" w:rsidRPr="00CE3EF6" w:rsidRDefault="00997ABB" w:rsidP="00516E85">
      <w:pPr>
        <w:pStyle w:val="ListParagraph"/>
        <w:numPr>
          <w:ilvl w:val="0"/>
          <w:numId w:val="6"/>
        </w:numPr>
        <w:tabs>
          <w:tab w:val="center" w:pos="4680"/>
        </w:tabs>
        <w:jc w:val="both"/>
        <w:rPr>
          <w:rFonts w:ascii="Palatino Linotype" w:hAnsi="Palatino Linotype"/>
          <w:b/>
          <w:bCs/>
          <w:color w:val="000000" w:themeColor="text1"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</w:rPr>
        <w:t>Defendant shall provide written notice to the Office of Community Control at least 10 days prior to leaving Ohio.</w:t>
      </w:r>
      <w:r w:rsidR="00516E85"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 </w:t>
      </w:r>
    </w:p>
    <w:p w14:paraId="178CA35C" w14:textId="7438D95E" w:rsidR="00606569" w:rsidRPr="00606569" w:rsidRDefault="00997ABB" w:rsidP="00B04CE9">
      <w:pPr>
        <w:pStyle w:val="ListParagraph"/>
        <w:numPr>
          <w:ilvl w:val="0"/>
          <w:numId w:val="6"/>
        </w:numPr>
        <w:tabs>
          <w:tab w:val="center" w:pos="4680"/>
        </w:tabs>
        <w:jc w:val="both"/>
        <w:rPr>
          <w:rFonts w:ascii="Palatino Linotype" w:hAnsi="Palatino Linotype"/>
          <w:b/>
          <w:bCs/>
          <w:color w:val="000000" w:themeColor="text1"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</w:rPr>
        <w:t>Defendant shall provide written notice to the Clerk of Court at least 10 days prior to any change of address.</w:t>
      </w:r>
      <w:r w:rsidR="00606569" w:rsidRPr="00606569">
        <w:rPr>
          <w:rFonts w:ascii="Palatino Linotype" w:hAnsi="Palatino Linotype"/>
          <w:bCs/>
          <w:color w:val="FF0000"/>
          <w:sz w:val="20"/>
          <w:szCs w:val="20"/>
        </w:rPr>
        <w:t>{% if bond_conditions.comply_protection_order is true %}</w:t>
      </w:r>
    </w:p>
    <w:p w14:paraId="2D7D1E06" w14:textId="77777777" w:rsidR="00624904" w:rsidRPr="00624904" w:rsidRDefault="00606569" w:rsidP="00624904">
      <w:pPr>
        <w:pStyle w:val="ListParagraph"/>
        <w:numPr>
          <w:ilvl w:val="0"/>
          <w:numId w:val="6"/>
        </w:numPr>
        <w:tabs>
          <w:tab w:val="center" w:pos="4680"/>
        </w:tabs>
        <w:jc w:val="both"/>
        <w:rPr>
          <w:rFonts w:ascii="Palatino Linotype" w:hAnsi="Palatino Linotype"/>
          <w:b/>
          <w:bCs/>
          <w:sz w:val="20"/>
          <w:szCs w:val="20"/>
        </w:rPr>
      </w:pPr>
      <w:r>
        <w:rPr>
          <w:rFonts w:ascii="Palatino Linotype" w:hAnsi="Palatino Linotype"/>
          <w:bCs/>
          <w:sz w:val="20"/>
          <w:szCs w:val="20"/>
        </w:rPr>
        <w:t>Defendant shall comply with all the terms of the protection order entered in this case.</w:t>
      </w:r>
      <w:r w:rsidRPr="00606569">
        <w:rPr>
          <w:rFonts w:ascii="Palatino Linotype" w:hAnsi="Palatino Linotype"/>
          <w:bCs/>
          <w:color w:val="FF0000"/>
          <w:sz w:val="20"/>
          <w:szCs w:val="20"/>
        </w:rPr>
        <w:t>{% endif %}</w:t>
      </w:r>
      <w:r w:rsidR="00516E85" w:rsidRPr="00606569">
        <w:rPr>
          <w:rFonts w:ascii="Palatino Linotype" w:hAnsi="Palatino Linotype"/>
          <w:bCs/>
          <w:color w:val="FF0000"/>
          <w:sz w:val="20"/>
          <w:szCs w:val="20"/>
        </w:rPr>
        <w:t xml:space="preserve">{% if </w:t>
      </w:r>
      <w:r w:rsidR="00516E85" w:rsidRPr="00624904">
        <w:rPr>
          <w:rFonts w:ascii="Palatino Linotype" w:hAnsi="Palatino Linotype"/>
          <w:bCs/>
          <w:color w:val="FF0000"/>
          <w:sz w:val="20"/>
          <w:szCs w:val="20"/>
        </w:rPr>
        <w:t>no_contact.ordered is true %}</w:t>
      </w:r>
    </w:p>
    <w:p w14:paraId="336101B3" w14:textId="3987E586" w:rsidR="00B04CE9" w:rsidRPr="00624904" w:rsidRDefault="00516E85" w:rsidP="00624904">
      <w:pPr>
        <w:pStyle w:val="ListParagraph"/>
        <w:numPr>
          <w:ilvl w:val="0"/>
          <w:numId w:val="6"/>
        </w:numPr>
        <w:tabs>
          <w:tab w:val="center" w:pos="4680"/>
        </w:tabs>
        <w:jc w:val="both"/>
        <w:rPr>
          <w:rFonts w:ascii="Palatino Linotype" w:hAnsi="Palatino Linotype"/>
          <w:b/>
          <w:bCs/>
          <w:sz w:val="20"/>
          <w:szCs w:val="20"/>
        </w:rPr>
      </w:pPr>
      <w:r w:rsidRPr="00624904">
        <w:rPr>
          <w:rFonts w:ascii="Palatino Linotype" w:hAnsi="Palatino Linotype"/>
          <w:bCs/>
          <w:sz w:val="20"/>
          <w:szCs w:val="20"/>
        </w:rPr>
        <w:t>Defendant shall have no contact with</w:t>
      </w:r>
      <w:r w:rsidR="00326EAF" w:rsidRPr="00624904">
        <w:rPr>
          <w:rFonts w:ascii="Palatino Linotype" w:hAnsi="Palatino Linotype"/>
          <w:bCs/>
          <w:sz w:val="20"/>
          <w:szCs w:val="20"/>
        </w:rPr>
        <w:t xml:space="preserve"> </w:t>
      </w:r>
      <w:r w:rsidR="00326EAF" w:rsidRPr="00624904">
        <w:rPr>
          <w:rFonts w:ascii="Palatino Linotype" w:hAnsi="Palatino Linotype"/>
          <w:b/>
          <w:bCs/>
          <w:sz w:val="20"/>
          <w:szCs w:val="20"/>
          <w:u w:val="single"/>
        </w:rPr>
        <w:t>{{ no_contact.name }}</w:t>
      </w:r>
      <w:r w:rsidRPr="00624904">
        <w:rPr>
          <w:rFonts w:ascii="Palatino Linotype" w:hAnsi="Palatino Linotype"/>
          <w:bCs/>
          <w:sz w:val="20"/>
          <w:szCs w:val="20"/>
        </w:rPr>
        <w:t xml:space="preserve">. Contact includes, but is not limited to, landline, cordless, cellular or digital telephone; text; instant messaging; fax; e-mail; voicemail; delivery service; social media; blogging; writings; electronic communications; posting a message; or </w:t>
      </w:r>
      <w:r w:rsidRPr="00624904">
        <w:rPr>
          <w:rFonts w:ascii="Palatino Linotype" w:hAnsi="Palatino Linotype"/>
          <w:bCs/>
          <w:sz w:val="20"/>
          <w:szCs w:val="20"/>
        </w:rPr>
        <w:lastRenderedPageBreak/>
        <w:t>communications by any other means directly or through another person.</w:t>
      </w:r>
      <w:r w:rsidRPr="00624904">
        <w:rPr>
          <w:rFonts w:ascii="Palatino Linotype" w:hAnsi="Palatino Linotype"/>
          <w:bCs/>
          <w:color w:val="FF0000"/>
          <w:sz w:val="20"/>
          <w:szCs w:val="20"/>
        </w:rPr>
        <w:t>{% endif %}</w:t>
      </w:r>
      <w:r w:rsidR="00F660E8" w:rsidRPr="00624904">
        <w:rPr>
          <w:rFonts w:ascii="Palatino Linotype" w:hAnsi="Palatino Linotype"/>
          <w:bCs/>
          <w:color w:val="FF0000"/>
          <w:sz w:val="20"/>
          <w:szCs w:val="20"/>
        </w:rPr>
        <w:t xml:space="preserve">{% if </w:t>
      </w:r>
      <w:r w:rsidR="0033703D" w:rsidRPr="00624904">
        <w:rPr>
          <w:rFonts w:ascii="Palatino Linotype" w:hAnsi="Palatino Linotype"/>
          <w:bCs/>
          <w:color w:val="FF0000"/>
          <w:sz w:val="20"/>
          <w:szCs w:val="20"/>
        </w:rPr>
        <w:t>bond_conditions</w:t>
      </w:r>
      <w:r w:rsidR="00F660E8" w:rsidRPr="00624904">
        <w:rPr>
          <w:rFonts w:ascii="Palatino Linotype" w:hAnsi="Palatino Linotype"/>
          <w:bCs/>
          <w:color w:val="FF0000"/>
          <w:sz w:val="20"/>
          <w:szCs w:val="20"/>
        </w:rPr>
        <w:t>.no_alcohol_drugs is true %}</w:t>
      </w:r>
    </w:p>
    <w:p w14:paraId="2FDA53A8" w14:textId="12B1979C" w:rsidR="003D5F88" w:rsidRPr="00CE3EF6" w:rsidRDefault="00BD06DD" w:rsidP="00B04CE9">
      <w:pPr>
        <w:pStyle w:val="ListParagraph"/>
        <w:numPr>
          <w:ilvl w:val="0"/>
          <w:numId w:val="6"/>
        </w:numPr>
        <w:tabs>
          <w:tab w:val="center" w:pos="4680"/>
        </w:tabs>
        <w:jc w:val="both"/>
        <w:rPr>
          <w:rFonts w:ascii="Palatino Linotype" w:hAnsi="Palatino Linotype"/>
          <w:b/>
          <w:bCs/>
          <w:color w:val="000000" w:themeColor="text1"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</w:rPr>
        <w:t>Defendant shall maintain sobriety while on bond, and shall not possess, consume, or purchase alcohol or drugs of abuse.</w:t>
      </w:r>
      <w:r w:rsidR="00F660E8" w:rsidRPr="00CE3EF6">
        <w:rPr>
          <w:rFonts w:ascii="Palatino Linotype" w:hAnsi="Palatino Linotype"/>
          <w:bCs/>
          <w:color w:val="FF0000"/>
          <w:sz w:val="20"/>
          <w:szCs w:val="20"/>
        </w:rPr>
        <w:t>{% endif %}</w:t>
      </w:r>
      <w:r w:rsidR="003D5F88"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{% if </w:t>
      </w:r>
      <w:r w:rsidR="0033703D">
        <w:rPr>
          <w:rFonts w:ascii="Palatino Linotype" w:hAnsi="Palatino Linotype"/>
          <w:bCs/>
          <w:color w:val="FF0000"/>
          <w:sz w:val="20"/>
          <w:szCs w:val="20"/>
        </w:rPr>
        <w:t>bond_conditions</w:t>
      </w:r>
      <w:r w:rsidR="003D5F88" w:rsidRPr="00CE3EF6">
        <w:rPr>
          <w:rFonts w:ascii="Palatino Linotype" w:hAnsi="Palatino Linotype"/>
          <w:bCs/>
          <w:color w:val="FF0000"/>
          <w:sz w:val="20"/>
          <w:szCs w:val="20"/>
        </w:rPr>
        <w:t>.alcohol_drugs_assessment is true %}</w:t>
      </w:r>
    </w:p>
    <w:p w14:paraId="6C730F07" w14:textId="7F670C6D" w:rsidR="005D2555" w:rsidRPr="005D2555" w:rsidRDefault="00BD06DD" w:rsidP="005D2555">
      <w:pPr>
        <w:pStyle w:val="ListParagraph"/>
        <w:numPr>
          <w:ilvl w:val="0"/>
          <w:numId w:val="4"/>
        </w:numPr>
        <w:tabs>
          <w:tab w:val="center" w:pos="4680"/>
        </w:tabs>
        <w:jc w:val="both"/>
        <w:rPr>
          <w:rFonts w:ascii="Palatino Linotype" w:hAnsi="Palatino Linotype"/>
          <w:bCs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</w:rPr>
        <w:t>Defendant shall forthwith report to the Office of Community Control to obtain an alcohol and drug assessment and comply with any treatment recommendations.</w:t>
      </w:r>
      <w:r w:rsidR="005D2555" w:rsidRPr="005D2555">
        <w:rPr>
          <w:rFonts w:ascii="Palatino Linotype" w:hAnsi="Palatino Linotype"/>
          <w:bCs/>
          <w:color w:val="FF0000"/>
          <w:sz w:val="20"/>
          <w:szCs w:val="20"/>
        </w:rPr>
        <w:t>{% endif %}{% if bond_conditions</w:t>
      </w:r>
      <w:r w:rsidR="00104E8C">
        <w:rPr>
          <w:rFonts w:ascii="Palatino Linotype" w:hAnsi="Palatino Linotype"/>
          <w:bCs/>
          <w:color w:val="FF0000"/>
          <w:sz w:val="20"/>
          <w:szCs w:val="20"/>
        </w:rPr>
        <w:t>.mental_health</w:t>
      </w:r>
      <w:r w:rsidR="005D2555" w:rsidRPr="005D2555">
        <w:rPr>
          <w:rFonts w:ascii="Palatino Linotype" w:hAnsi="Palatino Linotype"/>
          <w:bCs/>
          <w:color w:val="FF0000"/>
          <w:sz w:val="20"/>
          <w:szCs w:val="20"/>
        </w:rPr>
        <w:t>_assessment is true %}</w:t>
      </w:r>
    </w:p>
    <w:p w14:paraId="78B254FB" w14:textId="1FF3DD82" w:rsidR="005D2555" w:rsidRPr="00CE3EF6" w:rsidRDefault="005D2555" w:rsidP="005D2555">
      <w:pPr>
        <w:pStyle w:val="ListParagraph"/>
        <w:numPr>
          <w:ilvl w:val="0"/>
          <w:numId w:val="4"/>
        </w:numPr>
        <w:tabs>
          <w:tab w:val="center" w:pos="4680"/>
        </w:tabs>
        <w:jc w:val="both"/>
        <w:rPr>
          <w:rFonts w:ascii="Palatino Linotype" w:hAnsi="Palatino Linotype"/>
          <w:bCs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</w:rPr>
        <w:t xml:space="preserve">Defendant shall forthwith report to the Office of Community Control to obtain </w:t>
      </w:r>
      <w:r w:rsidR="00821033">
        <w:rPr>
          <w:rFonts w:ascii="Palatino Linotype" w:hAnsi="Palatino Linotype"/>
          <w:bCs/>
          <w:sz w:val="20"/>
          <w:szCs w:val="20"/>
        </w:rPr>
        <w:t>a mental health</w:t>
      </w:r>
      <w:r w:rsidRPr="00CE3EF6">
        <w:rPr>
          <w:rFonts w:ascii="Palatino Linotype" w:hAnsi="Palatino Linotype"/>
          <w:bCs/>
          <w:sz w:val="20"/>
          <w:szCs w:val="20"/>
        </w:rPr>
        <w:t xml:space="preserve"> assessment and comply with any treatment recommendations.</w:t>
      </w:r>
      <w:r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{% endif %}{% if </w:t>
      </w:r>
      <w:r>
        <w:rPr>
          <w:rFonts w:ascii="Palatino Linotype" w:hAnsi="Palatino Linotype"/>
          <w:bCs/>
          <w:color w:val="FF0000"/>
          <w:sz w:val="20"/>
          <w:szCs w:val="20"/>
        </w:rPr>
        <w:t>bond_conditions</w:t>
      </w:r>
      <w:r w:rsidRPr="00CE3EF6">
        <w:rPr>
          <w:rFonts w:ascii="Palatino Linotype" w:hAnsi="Palatino Linotype"/>
          <w:bCs/>
          <w:color w:val="FF0000"/>
          <w:sz w:val="20"/>
          <w:szCs w:val="20"/>
        </w:rPr>
        <w:t>.alcohol_test_kiosk is true %}</w:t>
      </w:r>
    </w:p>
    <w:p w14:paraId="7BBAD179" w14:textId="4979A2BC" w:rsidR="003D5F88" w:rsidRPr="00CE3EF6" w:rsidRDefault="00BD06DD" w:rsidP="00BD06DD">
      <w:pPr>
        <w:pStyle w:val="ListParagraph"/>
        <w:numPr>
          <w:ilvl w:val="0"/>
          <w:numId w:val="4"/>
        </w:numPr>
        <w:tabs>
          <w:tab w:val="center" w:pos="4680"/>
        </w:tabs>
        <w:jc w:val="both"/>
        <w:rPr>
          <w:rFonts w:ascii="Palatino Linotype" w:hAnsi="Palatino Linotype"/>
          <w:bCs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</w:rPr>
        <w:t>Defendant shall report to the Office of Community Control forthwith to determine a schedule for alcohol tests with the AB (Alcohol) Kisok.</w:t>
      </w:r>
      <w:r w:rsidR="003D5F88"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{% endif %}{% if </w:t>
      </w:r>
      <w:r w:rsidR="0033703D">
        <w:rPr>
          <w:rFonts w:ascii="Palatino Linotype" w:hAnsi="Palatino Linotype"/>
          <w:bCs/>
          <w:color w:val="FF0000"/>
          <w:sz w:val="20"/>
          <w:szCs w:val="20"/>
        </w:rPr>
        <w:t>bond_conditions</w:t>
      </w:r>
      <w:r w:rsidR="003D5F88" w:rsidRPr="00CE3EF6">
        <w:rPr>
          <w:rFonts w:ascii="Palatino Linotype" w:hAnsi="Palatino Linotype"/>
          <w:bCs/>
          <w:color w:val="FF0000"/>
          <w:sz w:val="20"/>
          <w:szCs w:val="20"/>
        </w:rPr>
        <w:t>.specialized_docket is true %}</w:t>
      </w:r>
    </w:p>
    <w:p w14:paraId="37BAB3BE" w14:textId="36501325" w:rsidR="00082210" w:rsidRPr="00CE3EF6" w:rsidRDefault="00BD06DD" w:rsidP="00082210">
      <w:pPr>
        <w:pStyle w:val="ListParagraph"/>
        <w:numPr>
          <w:ilvl w:val="0"/>
          <w:numId w:val="4"/>
        </w:numPr>
        <w:tabs>
          <w:tab w:val="center" w:pos="4680"/>
        </w:tabs>
        <w:jc w:val="both"/>
        <w:rPr>
          <w:rFonts w:ascii="Palatino Linotype" w:hAnsi="Palatino Linotype"/>
          <w:bCs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</w:rPr>
        <w:t xml:space="preserve">Defendant shall report to the Specialized Docket Coordinator to complete screening for admission to </w:t>
      </w:r>
      <w:r w:rsidR="003D5F88" w:rsidRPr="00CE3EF6">
        <w:rPr>
          <w:rFonts w:ascii="Palatino Linotype" w:hAnsi="Palatino Linotype"/>
          <w:bCs/>
          <w:sz w:val="20"/>
          <w:szCs w:val="20"/>
        </w:rPr>
        <w:t>{{</w:t>
      </w:r>
      <w:r w:rsidR="003D5F88"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 </w:t>
      </w:r>
      <w:r w:rsidR="0033703D">
        <w:rPr>
          <w:rFonts w:ascii="Palatino Linotype" w:hAnsi="Palatino Linotype"/>
          <w:bCs/>
          <w:sz w:val="20"/>
          <w:szCs w:val="20"/>
        </w:rPr>
        <w:t>bond_conditions</w:t>
      </w:r>
      <w:r w:rsidR="003D5F88" w:rsidRPr="00CE3EF6">
        <w:rPr>
          <w:rFonts w:ascii="Palatino Linotype" w:hAnsi="Palatino Linotype"/>
          <w:bCs/>
          <w:sz w:val="20"/>
          <w:szCs w:val="20"/>
        </w:rPr>
        <w:t>.specialized_docket_type }}.</w:t>
      </w:r>
      <w:r w:rsidR="003D5F88" w:rsidRPr="00CE3EF6">
        <w:rPr>
          <w:rFonts w:ascii="Palatino Linotype" w:hAnsi="Palatino Linotype"/>
          <w:bCs/>
          <w:color w:val="FF0000"/>
          <w:sz w:val="20"/>
          <w:szCs w:val="20"/>
        </w:rPr>
        <w:t>{% endif %}</w:t>
      </w:r>
      <w:r w:rsidR="00082210"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{% if </w:t>
      </w:r>
      <w:r w:rsidR="0033703D">
        <w:rPr>
          <w:rFonts w:ascii="Palatino Linotype" w:hAnsi="Palatino Linotype"/>
          <w:bCs/>
          <w:color w:val="FF0000"/>
          <w:sz w:val="20"/>
          <w:szCs w:val="20"/>
        </w:rPr>
        <w:t>bond_conditions</w:t>
      </w:r>
      <w:r w:rsidR="00082210" w:rsidRPr="00CE3EF6">
        <w:rPr>
          <w:rFonts w:ascii="Palatino Linotype" w:hAnsi="Palatino Linotype"/>
          <w:bCs/>
          <w:color w:val="FF0000"/>
          <w:sz w:val="20"/>
          <w:szCs w:val="20"/>
        </w:rPr>
        <w:t>.monitoring is true %}</w:t>
      </w:r>
    </w:p>
    <w:p w14:paraId="0AC13D5E" w14:textId="6054B665" w:rsidR="0038516D" w:rsidRPr="00CE3EF6" w:rsidRDefault="006E1B83" w:rsidP="00082210">
      <w:pPr>
        <w:pStyle w:val="ListParagraph"/>
        <w:numPr>
          <w:ilvl w:val="0"/>
          <w:numId w:val="4"/>
        </w:numPr>
        <w:tabs>
          <w:tab w:val="center" w:pos="4680"/>
        </w:tabs>
        <w:jc w:val="both"/>
        <w:rPr>
          <w:rFonts w:ascii="Palatino Linotype" w:hAnsi="Palatino Linotype"/>
          <w:bCs/>
          <w:sz w:val="20"/>
          <w:szCs w:val="20"/>
        </w:rPr>
      </w:pPr>
      <w:r>
        <w:rPr>
          <w:rFonts w:ascii="Palatino Linotype" w:hAnsi="Palatino Linotype"/>
          <w:bCs/>
          <w:sz w:val="20"/>
          <w:szCs w:val="20"/>
        </w:rPr>
        <w:t>Prior to release the Defendant shall be fitted by the</w:t>
      </w:r>
      <w:r w:rsidR="00082210" w:rsidRPr="00CE3EF6">
        <w:rPr>
          <w:rFonts w:ascii="Palatino Linotype" w:hAnsi="Palatino Linotype"/>
          <w:bCs/>
          <w:sz w:val="20"/>
          <w:szCs w:val="20"/>
        </w:rPr>
        <w:t xml:space="preserve"> Office of Community Control</w:t>
      </w:r>
      <w:r w:rsidR="00E15FD4" w:rsidRPr="00CE3EF6">
        <w:rPr>
          <w:rFonts w:ascii="Palatino Linotype" w:hAnsi="Palatino Linotype"/>
          <w:bCs/>
          <w:sz w:val="20"/>
          <w:szCs w:val="20"/>
        </w:rPr>
        <w:t xml:space="preserve"> </w:t>
      </w:r>
      <w:r w:rsidR="00082210" w:rsidRPr="00CE3EF6">
        <w:rPr>
          <w:rFonts w:ascii="Palatino Linotype" w:hAnsi="Palatino Linotype"/>
          <w:bCs/>
          <w:sz w:val="20"/>
          <w:szCs w:val="20"/>
        </w:rPr>
        <w:t>for</w:t>
      </w:r>
      <w:r w:rsidR="001D37D1" w:rsidRPr="00CE3EF6">
        <w:rPr>
          <w:rFonts w:ascii="Palatino Linotype" w:hAnsi="Palatino Linotype"/>
          <w:bCs/>
          <w:sz w:val="20"/>
          <w:szCs w:val="20"/>
        </w:rPr>
        <w:t xml:space="preserve"> the following monitoring</w:t>
      </w:r>
      <w:r>
        <w:rPr>
          <w:rFonts w:ascii="Palatino Linotype" w:hAnsi="Palatino Linotype"/>
          <w:bCs/>
          <w:sz w:val="20"/>
          <w:szCs w:val="20"/>
        </w:rPr>
        <w:t xml:space="preserve"> unit</w:t>
      </w:r>
      <w:r w:rsidR="001D37D1" w:rsidRPr="00CE3EF6">
        <w:rPr>
          <w:rFonts w:ascii="Palatino Linotype" w:hAnsi="Palatino Linotype"/>
          <w:bCs/>
          <w:sz w:val="20"/>
          <w:szCs w:val="20"/>
        </w:rPr>
        <w:t>:</w:t>
      </w:r>
      <w:r w:rsidR="00082210" w:rsidRPr="00CE3EF6">
        <w:rPr>
          <w:rFonts w:ascii="Palatino Linotype" w:hAnsi="Palatino Linotype"/>
          <w:bCs/>
          <w:sz w:val="20"/>
          <w:szCs w:val="20"/>
        </w:rPr>
        <w:t xml:space="preserve"> {{</w:t>
      </w:r>
      <w:r w:rsidR="00082210" w:rsidRPr="00CE3EF6">
        <w:rPr>
          <w:rFonts w:ascii="Palatino Linotype" w:hAnsi="Palatino Linotype"/>
          <w:bCs/>
          <w:color w:val="FF0000"/>
          <w:sz w:val="20"/>
          <w:szCs w:val="20"/>
        </w:rPr>
        <w:t xml:space="preserve"> </w:t>
      </w:r>
      <w:r w:rsidR="0033703D">
        <w:rPr>
          <w:rFonts w:ascii="Palatino Linotype" w:hAnsi="Palatino Linotype"/>
          <w:bCs/>
          <w:sz w:val="20"/>
          <w:szCs w:val="20"/>
        </w:rPr>
        <w:t>bond_conditions</w:t>
      </w:r>
      <w:r w:rsidR="00082210" w:rsidRPr="00CE3EF6">
        <w:rPr>
          <w:rFonts w:ascii="Palatino Linotype" w:hAnsi="Palatino Linotype"/>
          <w:bCs/>
          <w:sz w:val="20"/>
          <w:szCs w:val="20"/>
        </w:rPr>
        <w:t>.monitoring_type }}.</w:t>
      </w:r>
      <w:r w:rsidR="00082210" w:rsidRPr="00CE3EF6">
        <w:rPr>
          <w:rFonts w:ascii="Palatino Linotype" w:hAnsi="Palatino Linotype"/>
          <w:bCs/>
          <w:color w:val="FF0000"/>
          <w:sz w:val="20"/>
          <w:szCs w:val="20"/>
        </w:rPr>
        <w:t>{% endif %}</w:t>
      </w:r>
      <w:r w:rsidR="00E9525E" w:rsidRPr="00CE3EF6">
        <w:rPr>
          <w:rFonts w:ascii="Palatino Linotype" w:hAnsi="Palatino Linotype"/>
          <w:bCs/>
          <w:color w:val="FF0000"/>
          <w:sz w:val="20"/>
          <w:szCs w:val="20"/>
        </w:rPr>
        <w:t>{% if custodial_supervision.ordered is true %}</w:t>
      </w:r>
    </w:p>
    <w:p w14:paraId="44993F1C" w14:textId="77777777" w:rsidR="00E52632" w:rsidRPr="00E52632" w:rsidRDefault="00E9525E" w:rsidP="00E52632">
      <w:pPr>
        <w:pStyle w:val="ListParagraph"/>
        <w:numPr>
          <w:ilvl w:val="0"/>
          <w:numId w:val="4"/>
        </w:numPr>
        <w:tabs>
          <w:tab w:val="center" w:pos="4680"/>
        </w:tabs>
        <w:jc w:val="both"/>
        <w:rPr>
          <w:rFonts w:ascii="Palatino Linotype" w:hAnsi="Palatino Linotype"/>
          <w:b/>
          <w:bCs/>
          <w:sz w:val="20"/>
          <w:szCs w:val="20"/>
          <w:u w:val="single"/>
        </w:rPr>
      </w:pPr>
      <w:r w:rsidRPr="00CE3EF6">
        <w:rPr>
          <w:rFonts w:ascii="Palatino Linotype" w:hAnsi="Palatino Linotype"/>
          <w:bCs/>
          <w:sz w:val="20"/>
          <w:szCs w:val="20"/>
        </w:rPr>
        <w:t>Defendant shall submit to the custody of</w:t>
      </w:r>
      <w:r w:rsidR="00831253" w:rsidRPr="00CE3EF6">
        <w:rPr>
          <w:rFonts w:ascii="Palatino Linotype" w:hAnsi="Palatino Linotype"/>
          <w:bCs/>
          <w:sz w:val="20"/>
          <w:szCs w:val="20"/>
        </w:rPr>
        <w:t xml:space="preserve"> </w:t>
      </w:r>
      <w:r w:rsidR="00831253" w:rsidRPr="00CE3EF6">
        <w:rPr>
          <w:rFonts w:ascii="Palatino Linotype" w:hAnsi="Palatino Linotype"/>
          <w:b/>
          <w:bCs/>
          <w:sz w:val="20"/>
          <w:szCs w:val="20"/>
          <w:u w:val="single"/>
        </w:rPr>
        <w:t>{{ custodial_supervision.supervisor }}</w:t>
      </w:r>
      <w:r w:rsidRPr="00CE3EF6">
        <w:rPr>
          <w:rFonts w:ascii="Palatino Linotype" w:hAnsi="Palatino Linotype"/>
          <w:bCs/>
          <w:sz w:val="20"/>
          <w:szCs w:val="20"/>
        </w:rPr>
        <w:t>, a designated person or organization agreeing to supervise Defendant.</w:t>
      </w:r>
      <w:r w:rsidRPr="00CE3EF6">
        <w:rPr>
          <w:rFonts w:ascii="Palatino Linotype" w:hAnsi="Palatino Linotype"/>
          <w:bCs/>
          <w:color w:val="FF0000"/>
          <w:sz w:val="20"/>
          <w:szCs w:val="20"/>
        </w:rPr>
        <w:t>{% endif %}</w:t>
      </w:r>
      <w:r w:rsidR="00554697" w:rsidRPr="00A206AB">
        <w:rPr>
          <w:rFonts w:ascii="Palatino Linotype" w:hAnsi="Palatino Linotype"/>
          <w:bCs/>
          <w:color w:val="FF0000"/>
          <w:sz w:val="20"/>
          <w:szCs w:val="20"/>
        </w:rPr>
        <w:t xml:space="preserve">{% if </w:t>
      </w:r>
      <w:r w:rsidR="009810CF" w:rsidRPr="00A206AB">
        <w:rPr>
          <w:rFonts w:ascii="Palatino Linotype" w:hAnsi="Palatino Linotype"/>
          <w:bCs/>
          <w:color w:val="FF0000"/>
          <w:sz w:val="20"/>
          <w:szCs w:val="20"/>
        </w:rPr>
        <w:t>admin_license_suspension.</w:t>
      </w:r>
      <w:r w:rsidR="00554697" w:rsidRPr="00A206AB">
        <w:rPr>
          <w:rFonts w:ascii="Palatino Linotype" w:hAnsi="Palatino Linotype"/>
          <w:bCs/>
          <w:color w:val="FF0000"/>
          <w:sz w:val="20"/>
          <w:szCs w:val="20"/>
        </w:rPr>
        <w:t>ordered is true %}</w:t>
      </w:r>
      <w:r w:rsidR="00A206AB">
        <w:rPr>
          <w:rFonts w:ascii="Palatino Linotype" w:hAnsi="Palatino Linotype"/>
          <w:bCs/>
          <w:color w:val="FF0000"/>
          <w:sz w:val="20"/>
          <w:szCs w:val="20"/>
        </w:rPr>
        <w:t>{{‘\n’}}</w:t>
      </w:r>
    </w:p>
    <w:p w14:paraId="60994AD8" w14:textId="3FA8AA47" w:rsidR="00CD0D18" w:rsidRPr="00E52632" w:rsidRDefault="00CD0D18" w:rsidP="00E52632">
      <w:pPr>
        <w:tabs>
          <w:tab w:val="center" w:pos="4680"/>
        </w:tabs>
        <w:jc w:val="both"/>
        <w:rPr>
          <w:rFonts w:ascii="Palatino Linotype" w:hAnsi="Palatino Linotype"/>
          <w:b/>
          <w:bCs/>
          <w:sz w:val="20"/>
          <w:szCs w:val="20"/>
          <w:u w:val="single"/>
        </w:rPr>
      </w:pPr>
      <w:r w:rsidRPr="00E52632">
        <w:rPr>
          <w:rFonts w:ascii="Palatino Linotype" w:hAnsi="Palatino Linotype"/>
          <w:b/>
          <w:bCs/>
          <w:sz w:val="20"/>
          <w:szCs w:val="20"/>
          <w:u w:val="single"/>
        </w:rPr>
        <w:t>Other Conditions</w:t>
      </w:r>
    </w:p>
    <w:p w14:paraId="7B3DB4BF" w14:textId="2DA25B96" w:rsidR="00AB735B" w:rsidRPr="00D44797" w:rsidRDefault="00CD0D18" w:rsidP="00AB735B">
      <w:pPr>
        <w:tabs>
          <w:tab w:val="center" w:pos="4680"/>
        </w:tabs>
        <w:jc w:val="both"/>
        <w:rPr>
          <w:rFonts w:ascii="Palatino Linotype" w:hAnsi="Palatino Linotype"/>
          <w:bCs/>
          <w:color w:val="FF0000"/>
          <w:sz w:val="20"/>
          <w:szCs w:val="20"/>
        </w:rPr>
      </w:pPr>
      <w:r w:rsidRPr="00CE3EF6">
        <w:rPr>
          <w:rFonts w:ascii="Palatino Linotype" w:hAnsi="Palatino Linotype"/>
          <w:bCs/>
          <w:sz w:val="20"/>
          <w:szCs w:val="20"/>
        </w:rPr>
        <w:t>{{ other_conditions.terms }}</w:t>
      </w:r>
      <w:r w:rsidR="00827245" w:rsidRPr="00CE3EF6">
        <w:rPr>
          <w:rFonts w:ascii="Palatino Linotype" w:hAnsi="Palatino Linotype"/>
          <w:bCs/>
          <w:sz w:val="20"/>
          <w:szCs w:val="20"/>
        </w:rPr>
        <w:t>.</w:t>
      </w:r>
      <w:r w:rsidRPr="00CE3EF6">
        <w:rPr>
          <w:rFonts w:ascii="Palatino Linotype" w:hAnsi="Palatino Linotype"/>
          <w:bCs/>
          <w:color w:val="FF0000"/>
          <w:sz w:val="20"/>
          <w:szCs w:val="20"/>
        </w:rPr>
        <w:t>{% endif %}</w:t>
      </w:r>
      <w:r w:rsidR="008E79E1">
        <w:rPr>
          <w:rFonts w:ascii="Palatino Linotype" w:hAnsi="Palatino Linotype"/>
          <w:bCs/>
          <w:color w:val="FF0000"/>
          <w:sz w:val="20"/>
          <w:szCs w:val="20"/>
        </w:rPr>
        <w:t xml:space="preserve"> </w:t>
      </w:r>
      <w:r w:rsidR="008E79E1">
        <w:rPr>
          <w:rFonts w:ascii="Palatino Linotype" w:hAnsi="Palatino Linotype"/>
          <w:sz w:val="20"/>
          <w:szCs w:val="20"/>
        </w:rPr>
        <w:t>{% endif %}</w:t>
      </w:r>
    </w:p>
    <w:p w14:paraId="1FF9A1C4" w14:textId="77777777" w:rsidR="00135581" w:rsidRDefault="00DB38A1" w:rsidP="00A431DF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jc w:val="both"/>
        <w:rPr>
          <w:rFonts w:ascii="Palatino Linotype" w:hAnsi="Palatino Linotype"/>
          <w:sz w:val="20"/>
          <w:szCs w:val="20"/>
        </w:rPr>
      </w:pPr>
      <w:r w:rsidRPr="00CE3EF6">
        <w:rPr>
          <w:rFonts w:ascii="Palatino Linotype" w:hAnsi="Palatino Linotype"/>
          <w:sz w:val="20"/>
          <w:szCs w:val="20"/>
        </w:rPr>
        <w:tab/>
      </w:r>
      <w:r w:rsidRPr="00CE3EF6">
        <w:rPr>
          <w:rFonts w:ascii="Palatino Linotype" w:hAnsi="Palatino Linotype"/>
          <w:sz w:val="20"/>
          <w:szCs w:val="20"/>
        </w:rPr>
        <w:tab/>
      </w:r>
      <w:r w:rsidRPr="00CE3EF6">
        <w:rPr>
          <w:rFonts w:ascii="Palatino Linotype" w:hAnsi="Palatino Linotype"/>
          <w:sz w:val="20"/>
          <w:szCs w:val="20"/>
        </w:rPr>
        <w:tab/>
      </w:r>
      <w:r w:rsidRPr="00CE3EF6">
        <w:rPr>
          <w:rFonts w:ascii="Palatino Linotype" w:hAnsi="Palatino Linotype"/>
          <w:sz w:val="20"/>
          <w:szCs w:val="20"/>
        </w:rPr>
        <w:tab/>
      </w:r>
      <w:r w:rsidR="00E26CC7" w:rsidRPr="00CE3EF6">
        <w:rPr>
          <w:rFonts w:ascii="Palatino Linotype" w:hAnsi="Palatino Linotype"/>
          <w:sz w:val="20"/>
          <w:szCs w:val="20"/>
        </w:rPr>
        <w:tab/>
      </w:r>
      <w:r w:rsidR="00E26CC7" w:rsidRPr="00CE3EF6">
        <w:rPr>
          <w:rFonts w:ascii="Palatino Linotype" w:hAnsi="Palatino Linotype"/>
          <w:sz w:val="20"/>
          <w:szCs w:val="20"/>
        </w:rPr>
        <w:tab/>
      </w:r>
      <w:r w:rsidR="00FD1C9A" w:rsidRPr="00CE3EF6">
        <w:rPr>
          <w:rFonts w:ascii="Palatino Linotype" w:hAnsi="Palatino Linotype"/>
          <w:sz w:val="20"/>
          <w:szCs w:val="20"/>
        </w:rPr>
        <w:tab/>
      </w:r>
      <w:r w:rsidR="00547749" w:rsidRPr="00CE3EF6">
        <w:rPr>
          <w:rFonts w:ascii="Palatino Linotype" w:hAnsi="Palatino Linotype"/>
          <w:sz w:val="20"/>
          <w:szCs w:val="20"/>
        </w:rPr>
        <w:tab/>
      </w:r>
    </w:p>
    <w:p w14:paraId="48684DE4" w14:textId="73214E39" w:rsidR="00E26CC7" w:rsidRPr="00CE3EF6" w:rsidRDefault="00135581" w:rsidP="00A431DF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left="4680" w:hanging="4680"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ab/>
      </w:r>
      <w:r>
        <w:rPr>
          <w:rFonts w:ascii="Palatino Linotype" w:hAnsi="Palatino Linotype"/>
          <w:sz w:val="20"/>
          <w:szCs w:val="20"/>
        </w:rPr>
        <w:tab/>
      </w:r>
      <w:r>
        <w:rPr>
          <w:rFonts w:ascii="Palatino Linotype" w:hAnsi="Palatino Linotype"/>
          <w:sz w:val="20"/>
          <w:szCs w:val="20"/>
        </w:rPr>
        <w:tab/>
      </w:r>
      <w:r>
        <w:rPr>
          <w:rFonts w:ascii="Palatino Linotype" w:hAnsi="Palatino Linotype"/>
          <w:sz w:val="20"/>
          <w:szCs w:val="20"/>
        </w:rPr>
        <w:tab/>
      </w:r>
      <w:r>
        <w:rPr>
          <w:rFonts w:ascii="Palatino Linotype" w:hAnsi="Palatino Linotype"/>
          <w:sz w:val="20"/>
          <w:szCs w:val="20"/>
        </w:rPr>
        <w:tab/>
      </w:r>
      <w:r>
        <w:rPr>
          <w:rFonts w:ascii="Palatino Linotype" w:hAnsi="Palatino Linotype"/>
          <w:sz w:val="20"/>
          <w:szCs w:val="20"/>
        </w:rPr>
        <w:tab/>
      </w:r>
      <w:r>
        <w:rPr>
          <w:rFonts w:ascii="Palatino Linotype" w:hAnsi="Palatino Linotype"/>
          <w:sz w:val="20"/>
          <w:szCs w:val="20"/>
        </w:rPr>
        <w:tab/>
      </w:r>
      <w:r>
        <w:rPr>
          <w:rFonts w:ascii="Palatino Linotype" w:hAnsi="Palatino Linotype"/>
          <w:sz w:val="20"/>
          <w:szCs w:val="20"/>
        </w:rPr>
        <w:tab/>
      </w:r>
      <w:r w:rsidR="00E26CC7" w:rsidRPr="00CE3EF6">
        <w:rPr>
          <w:rFonts w:ascii="Palatino Linotype" w:hAnsi="Palatino Linotype"/>
          <w:sz w:val="20"/>
          <w:szCs w:val="20"/>
        </w:rPr>
        <w:t>____________________________________</w:t>
      </w:r>
    </w:p>
    <w:p w14:paraId="3301C9B1" w14:textId="07171729" w:rsidR="00547749" w:rsidRPr="00CE3EF6" w:rsidRDefault="00FD1C9A" w:rsidP="00A431DF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ind w:firstLine="4680"/>
        <w:jc w:val="both"/>
        <w:rPr>
          <w:rFonts w:ascii="Palatino Linotype" w:hAnsi="Palatino Linotype"/>
          <w:sz w:val="20"/>
          <w:szCs w:val="20"/>
        </w:rPr>
      </w:pPr>
      <w:r w:rsidRPr="00CE3EF6">
        <w:rPr>
          <w:rFonts w:ascii="Palatino Linotype" w:hAnsi="Palatino Linotype"/>
          <w:sz w:val="20"/>
          <w:szCs w:val="20"/>
        </w:rPr>
        <w:tab/>
      </w:r>
      <w:r w:rsidR="00CC0E25" w:rsidRPr="00CE3EF6">
        <w:rPr>
          <w:rFonts w:ascii="Palatino Linotype" w:hAnsi="Palatino Linotype"/>
          <w:sz w:val="20"/>
          <w:szCs w:val="20"/>
        </w:rPr>
        <w:t>{{ judicial_officer.officer_</w:t>
      </w:r>
      <w:r w:rsidR="006E4EEB" w:rsidRPr="00CE3EF6">
        <w:rPr>
          <w:rFonts w:ascii="Palatino Linotype" w:hAnsi="Palatino Linotype"/>
          <w:sz w:val="20"/>
          <w:szCs w:val="20"/>
        </w:rPr>
        <w:t xml:space="preserve">type }} </w:t>
      </w:r>
      <w:r w:rsidR="003A4378" w:rsidRPr="00CE3EF6">
        <w:rPr>
          <w:rFonts w:ascii="Palatino Linotype" w:hAnsi="Palatino Linotype"/>
          <w:sz w:val="20"/>
          <w:szCs w:val="20"/>
        </w:rPr>
        <w:t>{{ judicial_officer</w:t>
      </w:r>
      <w:r w:rsidR="00CC0E25" w:rsidRPr="00CE3EF6">
        <w:rPr>
          <w:rFonts w:ascii="Palatino Linotype" w:hAnsi="Palatino Linotype"/>
          <w:sz w:val="20"/>
          <w:szCs w:val="20"/>
        </w:rPr>
        <w:t>.first_name</w:t>
      </w:r>
      <w:r w:rsidR="003A4378" w:rsidRPr="00CE3EF6">
        <w:rPr>
          <w:rFonts w:ascii="Palatino Linotype" w:hAnsi="Palatino Linotype"/>
          <w:sz w:val="20"/>
          <w:szCs w:val="20"/>
        </w:rPr>
        <w:t xml:space="preserve"> }}</w:t>
      </w:r>
      <w:r w:rsidR="00676673" w:rsidRPr="00CE3EF6">
        <w:rPr>
          <w:rFonts w:ascii="Palatino Linotype" w:hAnsi="Palatino Linotype"/>
          <w:sz w:val="20"/>
          <w:szCs w:val="20"/>
        </w:rPr>
        <w:t xml:space="preserve"> </w:t>
      </w:r>
      <w:r w:rsidR="00DC1DEA" w:rsidRPr="00CE3EF6">
        <w:rPr>
          <w:rFonts w:ascii="Palatino Linotype" w:hAnsi="Palatino Linotype"/>
          <w:sz w:val="20"/>
          <w:szCs w:val="20"/>
        </w:rPr>
        <w:t>{{ judicial_officer.last_name }}</w:t>
      </w:r>
    </w:p>
    <w:p w14:paraId="650D8365" w14:textId="77777777" w:rsidR="006561F5" w:rsidRPr="00281912" w:rsidRDefault="006561F5" w:rsidP="00D819C5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20"/>
          <w:szCs w:val="20"/>
        </w:rPr>
      </w:pPr>
    </w:p>
    <w:p w14:paraId="3C618E6C" w14:textId="58C4B0FB" w:rsidR="002F1755" w:rsidRPr="00AB49F6" w:rsidRDefault="004C6D63" w:rsidP="00D819C5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bCs/>
          <w:color w:val="FF0000"/>
          <w:sz w:val="20"/>
          <w:szCs w:val="20"/>
        </w:rPr>
      </w:pPr>
      <w:r w:rsidRPr="00AB49F6">
        <w:rPr>
          <w:rFonts w:ascii="Palatino Linotype" w:hAnsi="Palatino Linotype"/>
          <w:color w:val="FF0000"/>
          <w:sz w:val="20"/>
          <w:szCs w:val="20"/>
        </w:rPr>
        <w:t>{</w:t>
      </w:r>
      <w:r w:rsidR="00AF1A36" w:rsidRPr="00AB49F6">
        <w:rPr>
          <w:rFonts w:ascii="Palatino Linotype" w:hAnsi="Palatino Linotype"/>
          <w:bCs/>
          <w:color w:val="FF0000"/>
          <w:sz w:val="20"/>
          <w:szCs w:val="20"/>
        </w:rPr>
        <w:t>% if judicial_of</w:t>
      </w:r>
      <w:r w:rsidR="00EE3032" w:rsidRPr="00AB49F6">
        <w:rPr>
          <w:rFonts w:ascii="Palatino Linotype" w:hAnsi="Palatino Linotype"/>
          <w:bCs/>
          <w:color w:val="FF0000"/>
          <w:sz w:val="20"/>
          <w:szCs w:val="20"/>
        </w:rPr>
        <w:t>ficer</w:t>
      </w:r>
      <w:r w:rsidR="00301E5C" w:rsidRPr="00AB49F6">
        <w:rPr>
          <w:rFonts w:ascii="Palatino Linotype" w:hAnsi="Palatino Linotype"/>
          <w:bCs/>
          <w:color w:val="FF0000"/>
          <w:sz w:val="20"/>
          <w:szCs w:val="20"/>
        </w:rPr>
        <w:t>.officer</w:t>
      </w:r>
      <w:r w:rsidR="00EE3032" w:rsidRPr="00AB49F6">
        <w:rPr>
          <w:rFonts w:ascii="Palatino Linotype" w:hAnsi="Palatino Linotype"/>
          <w:bCs/>
          <w:color w:val="FF0000"/>
          <w:sz w:val="20"/>
          <w:szCs w:val="20"/>
        </w:rPr>
        <w:t>_type  ==  ‘Magistrate’ %}</w:t>
      </w:r>
    </w:p>
    <w:p w14:paraId="398DE35E" w14:textId="78F7B23F" w:rsidR="008A66AA" w:rsidRPr="00510093" w:rsidRDefault="008A66AA" w:rsidP="00A431DF">
      <w:pPr>
        <w:tabs>
          <w:tab w:val="center" w:pos="4680"/>
        </w:tabs>
        <w:jc w:val="both"/>
        <w:rPr>
          <w:rFonts w:ascii="Palatino Linotype" w:hAnsi="Palatino Linotype"/>
          <w:b/>
          <w:bCs/>
          <w:i/>
          <w:sz w:val="19"/>
          <w:szCs w:val="19"/>
        </w:rPr>
      </w:pPr>
      <w:r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Pursuant to Criminal Rule 19(D) and Traffic Rule 14, written objections to this magistrate’s decision must be filed within </w:t>
      </w:r>
      <w:r w:rsidR="0039445E">
        <w:rPr>
          <w:rFonts w:ascii="Palatino Linotype" w:hAnsi="Palatino Linotype"/>
          <w:b/>
          <w:bCs/>
          <w:i/>
          <w:sz w:val="19"/>
          <w:szCs w:val="19"/>
        </w:rPr>
        <w:t>14</w:t>
      </w:r>
      <w:r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 days of the filing of this decision. Any objections must state with specificity the grounds of the objections. </w:t>
      </w:r>
      <w:r w:rsidR="002E099C" w:rsidRPr="00510093">
        <w:rPr>
          <w:rFonts w:ascii="Palatino Linotype" w:hAnsi="Palatino Linotype"/>
          <w:b/>
          <w:bCs/>
          <w:i/>
          <w:sz w:val="19"/>
          <w:szCs w:val="19"/>
        </w:rPr>
        <w:t xml:space="preserve">A party shall not assign as error on appeal the court’s adoption of this decision unless the party timely </w:t>
      </w:r>
      <w:r w:rsidR="00510093">
        <w:rPr>
          <w:rFonts w:ascii="Palatino Linotype" w:hAnsi="Palatino Linotype"/>
          <w:b/>
          <w:bCs/>
          <w:i/>
          <w:sz w:val="19"/>
          <w:szCs w:val="19"/>
        </w:rPr>
        <w:t>files objections.</w:t>
      </w:r>
    </w:p>
    <w:p w14:paraId="62F0B22D" w14:textId="0AF74AD4" w:rsidR="002F1755" w:rsidRPr="00821C60" w:rsidRDefault="00AF1A36" w:rsidP="00D819C5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color w:val="FF0000"/>
          <w:sz w:val="20"/>
          <w:szCs w:val="20"/>
        </w:rPr>
      </w:pPr>
      <w:r w:rsidRPr="00821C60">
        <w:rPr>
          <w:rFonts w:ascii="Palatino Linotype" w:hAnsi="Palatino Linotype"/>
          <w:color w:val="FF0000"/>
          <w:sz w:val="20"/>
          <w:szCs w:val="20"/>
        </w:rPr>
        <w:t>{% endif %}</w:t>
      </w:r>
    </w:p>
    <w:p w14:paraId="560A5FAF" w14:textId="77777777" w:rsidR="003B3DF3" w:rsidRDefault="003B3DF3" w:rsidP="003B3DF3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  <w:r>
        <w:rPr>
          <w:rFonts w:ascii="Palatino Linotype" w:hAnsi="Palatino Linotype"/>
          <w:sz w:val="16"/>
          <w:szCs w:val="16"/>
        </w:rPr>
        <w:t>Copies served by Dep. Clerk ___________________________ on the following date ____________________ to:</w:t>
      </w:r>
    </w:p>
    <w:p w14:paraId="670594B0" w14:textId="77777777" w:rsidR="003B3DF3" w:rsidRDefault="003B3DF3" w:rsidP="003B3DF3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  <w:r>
        <w:rPr>
          <w:rFonts w:ascii="Palatino Linotype" w:hAnsi="Palatino Linotype"/>
          <w:sz w:val="16"/>
          <w:szCs w:val="16"/>
        </w:rPr>
        <w:t>Prosecutor’s Office: PS    OM     EM; Defendant’s Attorney: PS     OM     EM; {{ defendant.first_name }} {{ defendant.last_name}}: PS     OM     EM;</w:t>
      </w:r>
    </w:p>
    <w:p w14:paraId="5C261527" w14:textId="77777777" w:rsidR="003B3DF3" w:rsidRDefault="003B3DF3" w:rsidP="003B3DF3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  <w:r>
        <w:rPr>
          <w:rFonts w:ascii="Palatino Linotype" w:hAnsi="Palatino Linotype"/>
          <w:sz w:val="16"/>
          <w:szCs w:val="16"/>
        </w:rPr>
        <w:t>{% if community_control.ordered is true or bond_conditions.monitoring is true %}Community Control: PS    EM;{% endif %}{% if jail_terms.ordered is true or apply_jtc == ‘Sentence’ %}County Jail: PS   EM;{% endif %}</w:t>
      </w:r>
    </w:p>
    <w:p w14:paraId="41BAE439" w14:textId="0D726111" w:rsidR="00650051" w:rsidRPr="00C2697F" w:rsidRDefault="00650051" w:rsidP="00AB324F">
      <w:pPr>
        <w:tabs>
          <w:tab w:val="left" w:pos="-108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680"/>
        </w:tabs>
        <w:rPr>
          <w:rFonts w:ascii="Palatino Linotype" w:hAnsi="Palatino Linotype"/>
          <w:sz w:val="16"/>
          <w:szCs w:val="16"/>
        </w:rPr>
      </w:pPr>
    </w:p>
    <w:sectPr w:rsidR="00650051" w:rsidRPr="00C2697F" w:rsidSect="00E1049D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01AB06" w14:textId="77777777" w:rsidR="003476AD" w:rsidRDefault="003476AD" w:rsidP="008F0DC3">
      <w:r>
        <w:separator/>
      </w:r>
    </w:p>
  </w:endnote>
  <w:endnote w:type="continuationSeparator" w:id="0">
    <w:p w14:paraId="1D3CBBEB" w14:textId="77777777" w:rsidR="003476AD" w:rsidRDefault="003476AD" w:rsidP="008F0D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8E81B" w14:textId="55421C89" w:rsidR="00AF4DB1" w:rsidRPr="00127B48" w:rsidRDefault="00127B48" w:rsidP="00127B48">
    <w:pPr>
      <w:pStyle w:val="Footer"/>
      <w:jc w:val="right"/>
    </w:pPr>
    <w:r>
      <w:tab/>
    </w:r>
    <w:sdt>
      <w:sdtPr>
        <w:rPr>
          <w:rFonts w:ascii="Palatino Linotype" w:hAnsi="Palatino Linotype"/>
          <w:sz w:val="20"/>
          <w:szCs w:val="20"/>
        </w:rPr>
        <w:id w:val="98381352"/>
        <w:docPartObj>
          <w:docPartGallery w:val="Page Numbers (Top of Page)"/>
          <w:docPartUnique/>
        </w:docPartObj>
      </w:sdtPr>
      <w:sdtEndPr/>
      <w:sdtContent>
        <w:r w:rsidRPr="006755D6">
          <w:rPr>
            <w:rFonts w:ascii="Palatino Linotype" w:hAnsi="Palatino Linotype"/>
            <w:sz w:val="20"/>
            <w:szCs w:val="20"/>
          </w:rPr>
          <w:t xml:space="preserve">Page </w:t>
        </w:r>
        <w:r w:rsidRPr="006755D6">
          <w:rPr>
            <w:rFonts w:ascii="Palatino Linotype" w:hAnsi="Palatino Linotype"/>
            <w:b/>
            <w:bCs/>
            <w:sz w:val="20"/>
            <w:szCs w:val="20"/>
          </w:rPr>
          <w:fldChar w:fldCharType="begin"/>
        </w:r>
        <w:r w:rsidRPr="006755D6">
          <w:rPr>
            <w:rFonts w:ascii="Palatino Linotype" w:hAnsi="Palatino Linotype"/>
            <w:b/>
            <w:bCs/>
            <w:sz w:val="20"/>
            <w:szCs w:val="20"/>
          </w:rPr>
          <w:instrText xml:space="preserve"> PAGE </w:instrText>
        </w:r>
        <w:r w:rsidRPr="006755D6">
          <w:rPr>
            <w:rFonts w:ascii="Palatino Linotype" w:hAnsi="Palatino Linotype"/>
            <w:b/>
            <w:bCs/>
            <w:sz w:val="20"/>
            <w:szCs w:val="20"/>
          </w:rPr>
          <w:fldChar w:fldCharType="separate"/>
        </w:r>
        <w:r w:rsidR="008C46CA">
          <w:rPr>
            <w:rFonts w:ascii="Palatino Linotype" w:hAnsi="Palatino Linotype"/>
            <w:b/>
            <w:bCs/>
            <w:noProof/>
            <w:sz w:val="20"/>
            <w:szCs w:val="20"/>
          </w:rPr>
          <w:t>3</w:t>
        </w:r>
        <w:r w:rsidRPr="006755D6">
          <w:rPr>
            <w:rFonts w:ascii="Palatino Linotype" w:hAnsi="Palatino Linotype"/>
            <w:b/>
            <w:bCs/>
            <w:sz w:val="20"/>
            <w:szCs w:val="20"/>
          </w:rPr>
          <w:fldChar w:fldCharType="end"/>
        </w:r>
        <w:r w:rsidRPr="006755D6">
          <w:rPr>
            <w:rFonts w:ascii="Palatino Linotype" w:hAnsi="Palatino Linotype"/>
            <w:sz w:val="20"/>
            <w:szCs w:val="20"/>
          </w:rPr>
          <w:t xml:space="preserve"> of </w:t>
        </w:r>
        <w:r w:rsidRPr="006755D6">
          <w:rPr>
            <w:rFonts w:ascii="Palatino Linotype" w:hAnsi="Palatino Linotype"/>
            <w:b/>
            <w:bCs/>
            <w:sz w:val="20"/>
            <w:szCs w:val="20"/>
          </w:rPr>
          <w:fldChar w:fldCharType="begin"/>
        </w:r>
        <w:r w:rsidRPr="006755D6">
          <w:rPr>
            <w:rFonts w:ascii="Palatino Linotype" w:hAnsi="Palatino Linotype"/>
            <w:b/>
            <w:bCs/>
            <w:sz w:val="20"/>
            <w:szCs w:val="20"/>
          </w:rPr>
          <w:instrText xml:space="preserve"> NUMPAGES  </w:instrText>
        </w:r>
        <w:r w:rsidRPr="006755D6">
          <w:rPr>
            <w:rFonts w:ascii="Palatino Linotype" w:hAnsi="Palatino Linotype"/>
            <w:b/>
            <w:bCs/>
            <w:sz w:val="20"/>
            <w:szCs w:val="20"/>
          </w:rPr>
          <w:fldChar w:fldCharType="separate"/>
        </w:r>
        <w:r w:rsidR="008C46CA">
          <w:rPr>
            <w:rFonts w:ascii="Palatino Linotype" w:hAnsi="Palatino Linotype"/>
            <w:b/>
            <w:bCs/>
            <w:noProof/>
            <w:sz w:val="20"/>
            <w:szCs w:val="20"/>
          </w:rPr>
          <w:t>3</w:t>
        </w:r>
        <w:r w:rsidRPr="006755D6">
          <w:rPr>
            <w:rFonts w:ascii="Palatino Linotype" w:hAnsi="Palatino Linotype"/>
            <w:b/>
            <w:bCs/>
            <w:sz w:val="20"/>
            <w:szCs w:val="20"/>
          </w:rPr>
          <w:fldChar w:fldCharType="end"/>
        </w:r>
      </w:sdtContent>
    </w:sdt>
    <w:r w:rsidRPr="006755D6">
      <w:rPr>
        <w:rFonts w:ascii="Palatino Linotype" w:hAnsi="Palatino Linotype"/>
        <w:sz w:val="20"/>
        <w:szCs w:val="20"/>
      </w:rPr>
      <w:t xml:space="preserve"> </w:t>
    </w:r>
    <w:r w:rsidR="00AF4DB1" w:rsidRPr="006755D6">
      <w:rPr>
        <w:rFonts w:ascii="Palatino Linotype" w:hAnsi="Palatino Linotype"/>
        <w:sz w:val="20"/>
        <w:szCs w:val="20"/>
      </w:rPr>
      <w:t>{</w:t>
    </w:r>
    <w:r w:rsidR="00AF4DB1" w:rsidRPr="006755D6">
      <w:rPr>
        <w:rFonts w:ascii="Palatino Linotype" w:hAnsi="Palatino Linotype"/>
        <w:bCs/>
        <w:sz w:val="20"/>
        <w:szCs w:val="20"/>
      </w:rPr>
      <w:t xml:space="preserve">% if judicial_officer.officer_type  ==  ‘Magistrate’ %}Magistrate Decision – </w:t>
    </w:r>
    <w:r w:rsidR="0040714E">
      <w:rPr>
        <w:rFonts w:ascii="Palatino Linotype" w:hAnsi="Palatino Linotype"/>
        <w:bCs/>
        <w:sz w:val="20"/>
        <w:szCs w:val="20"/>
      </w:rPr>
      <w:t>Community Control</w:t>
    </w:r>
    <w:r w:rsidR="003C3213">
      <w:rPr>
        <w:rFonts w:ascii="Palatino Linotype" w:hAnsi="Palatino Linotype"/>
        <w:bCs/>
        <w:sz w:val="20"/>
        <w:szCs w:val="20"/>
      </w:rPr>
      <w:t xml:space="preserve"> Violation</w:t>
    </w:r>
    <w:r w:rsidR="00AF4DB1" w:rsidRPr="006755D6">
      <w:rPr>
        <w:rFonts w:ascii="Palatino Linotype" w:hAnsi="Palatino Linotype"/>
        <w:bCs/>
        <w:sz w:val="20"/>
        <w:szCs w:val="20"/>
      </w:rPr>
      <w:t xml:space="preserve"> Bond Entry</w:t>
    </w:r>
    <w:r w:rsidR="00AF4DB1" w:rsidRPr="006755D6">
      <w:rPr>
        <w:rFonts w:ascii="Palatino Linotype" w:hAnsi="Palatino Linotype"/>
        <w:sz w:val="20"/>
        <w:szCs w:val="20"/>
      </w:rPr>
      <w:t>{% elif judicial_officer.officer_type == ‘Judge’ %}</w:t>
    </w:r>
    <w:r w:rsidR="0040714E">
      <w:rPr>
        <w:rFonts w:ascii="Palatino Linotype" w:hAnsi="Palatino Linotype"/>
        <w:sz w:val="20"/>
        <w:szCs w:val="20"/>
      </w:rPr>
      <w:t xml:space="preserve">Community Control </w:t>
    </w:r>
    <w:r w:rsidR="003C3213">
      <w:rPr>
        <w:rFonts w:ascii="Palatino Linotype" w:hAnsi="Palatino Linotype"/>
        <w:sz w:val="20"/>
        <w:szCs w:val="20"/>
      </w:rPr>
      <w:t>Violation</w:t>
    </w:r>
    <w:r w:rsidR="00AF4DB1" w:rsidRPr="006755D6">
      <w:rPr>
        <w:rFonts w:ascii="Palatino Linotype" w:hAnsi="Palatino Linotype"/>
        <w:sz w:val="20"/>
        <w:szCs w:val="20"/>
      </w:rPr>
      <w:t xml:space="preserve"> Bond Judgment Entry{% endif %} {{ case_number </w:t>
    </w:r>
    <w:r w:rsidR="00AF4DB1" w:rsidRPr="00DF2959">
      <w:rPr>
        <w:rFonts w:ascii="Palatino Linotype" w:hAnsi="Palatino Linotype"/>
        <w:sz w:val="20"/>
        <w:szCs w:val="20"/>
      </w:rPr>
      <w:t>}}</w:t>
    </w:r>
  </w:p>
  <w:p w14:paraId="4EF1218D" w14:textId="7DF166F0" w:rsidR="004B7DB0" w:rsidRPr="00DF2959" w:rsidRDefault="004B7DB0" w:rsidP="00DF2959">
    <w:pPr>
      <w:tabs>
        <w:tab w:val="left" w:pos="-1080"/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4680"/>
      </w:tabs>
      <w:jc w:val="right"/>
      <w:rPr>
        <w:rFonts w:ascii="Palatino Linotype" w:hAnsi="Palatino Linotype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4C1EE" w14:textId="77777777" w:rsidR="003476AD" w:rsidRDefault="003476AD" w:rsidP="008F0DC3">
      <w:r>
        <w:separator/>
      </w:r>
    </w:p>
  </w:footnote>
  <w:footnote w:type="continuationSeparator" w:id="0">
    <w:p w14:paraId="4F23EC4D" w14:textId="77777777" w:rsidR="003476AD" w:rsidRDefault="003476AD" w:rsidP="008F0D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CD606" w14:textId="77777777" w:rsidR="008F0DC3" w:rsidRPr="00DD6225" w:rsidRDefault="008F0DC3" w:rsidP="008F0DC3">
    <w:pPr>
      <w:pStyle w:val="Header"/>
      <w:jc w:val="center"/>
      <w:rPr>
        <w:b/>
        <w:sz w:val="32"/>
        <w:szCs w:val="32"/>
      </w:rPr>
    </w:pPr>
    <w:r>
      <w:rPr>
        <w:b/>
        <w:sz w:val="32"/>
        <w:szCs w:val="32"/>
      </w:rPr>
      <w:t>IN THE DELAWARE MUNICIPAL COURT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2501C"/>
    <w:multiLevelType w:val="hybridMultilevel"/>
    <w:tmpl w:val="F2A43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0619D"/>
    <w:multiLevelType w:val="hybridMultilevel"/>
    <w:tmpl w:val="4380F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D3168"/>
    <w:multiLevelType w:val="hybridMultilevel"/>
    <w:tmpl w:val="2ADE0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B7B8A"/>
    <w:multiLevelType w:val="hybridMultilevel"/>
    <w:tmpl w:val="51D4A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9F7580"/>
    <w:multiLevelType w:val="hybridMultilevel"/>
    <w:tmpl w:val="F9F25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3A28D4"/>
    <w:multiLevelType w:val="hybridMultilevel"/>
    <w:tmpl w:val="28D0F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222ACC"/>
    <w:multiLevelType w:val="hybridMultilevel"/>
    <w:tmpl w:val="FC0AC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6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6CC7"/>
    <w:rsid w:val="000059B4"/>
    <w:rsid w:val="000131DC"/>
    <w:rsid w:val="0001659E"/>
    <w:rsid w:val="000171C8"/>
    <w:rsid w:val="00017705"/>
    <w:rsid w:val="00025FFA"/>
    <w:rsid w:val="000350BA"/>
    <w:rsid w:val="000366DA"/>
    <w:rsid w:val="0004275F"/>
    <w:rsid w:val="00042DB6"/>
    <w:rsid w:val="00044E1C"/>
    <w:rsid w:val="00045554"/>
    <w:rsid w:val="000543D6"/>
    <w:rsid w:val="000547C8"/>
    <w:rsid w:val="00055A18"/>
    <w:rsid w:val="00064876"/>
    <w:rsid w:val="000661FD"/>
    <w:rsid w:val="00081CCF"/>
    <w:rsid w:val="00081DC1"/>
    <w:rsid w:val="00082210"/>
    <w:rsid w:val="00082E35"/>
    <w:rsid w:val="0008610F"/>
    <w:rsid w:val="00092006"/>
    <w:rsid w:val="00092788"/>
    <w:rsid w:val="00097139"/>
    <w:rsid w:val="000A7A5E"/>
    <w:rsid w:val="000A7ABF"/>
    <w:rsid w:val="000B3923"/>
    <w:rsid w:val="000B77F0"/>
    <w:rsid w:val="000D2607"/>
    <w:rsid w:val="000D5026"/>
    <w:rsid w:val="000E26D5"/>
    <w:rsid w:val="000E2FBB"/>
    <w:rsid w:val="000E736E"/>
    <w:rsid w:val="000F06B4"/>
    <w:rsid w:val="000F1088"/>
    <w:rsid w:val="000F1C6D"/>
    <w:rsid w:val="000F2F37"/>
    <w:rsid w:val="00100A62"/>
    <w:rsid w:val="00100D23"/>
    <w:rsid w:val="00101089"/>
    <w:rsid w:val="001013B3"/>
    <w:rsid w:val="00104E8C"/>
    <w:rsid w:val="001060E9"/>
    <w:rsid w:val="00107607"/>
    <w:rsid w:val="00107CF0"/>
    <w:rsid w:val="00123ED7"/>
    <w:rsid w:val="00127B48"/>
    <w:rsid w:val="0013383D"/>
    <w:rsid w:val="00135581"/>
    <w:rsid w:val="00143597"/>
    <w:rsid w:val="00143FC0"/>
    <w:rsid w:val="00146F86"/>
    <w:rsid w:val="00150DBE"/>
    <w:rsid w:val="00154C94"/>
    <w:rsid w:val="001643BD"/>
    <w:rsid w:val="001647B9"/>
    <w:rsid w:val="00165BC0"/>
    <w:rsid w:val="00165F33"/>
    <w:rsid w:val="00167B2E"/>
    <w:rsid w:val="0017211E"/>
    <w:rsid w:val="00172686"/>
    <w:rsid w:val="00181392"/>
    <w:rsid w:val="00183AC2"/>
    <w:rsid w:val="001842F0"/>
    <w:rsid w:val="00184955"/>
    <w:rsid w:val="001A0D94"/>
    <w:rsid w:val="001B1198"/>
    <w:rsid w:val="001B78A3"/>
    <w:rsid w:val="001B7F38"/>
    <w:rsid w:val="001C4C68"/>
    <w:rsid w:val="001C7508"/>
    <w:rsid w:val="001D37D1"/>
    <w:rsid w:val="001D5432"/>
    <w:rsid w:val="001D5CE7"/>
    <w:rsid w:val="001D5ECC"/>
    <w:rsid w:val="001E539D"/>
    <w:rsid w:val="001E7F9B"/>
    <w:rsid w:val="001F0356"/>
    <w:rsid w:val="00201BD0"/>
    <w:rsid w:val="00203D39"/>
    <w:rsid w:val="00206B86"/>
    <w:rsid w:val="002124A3"/>
    <w:rsid w:val="00215312"/>
    <w:rsid w:val="00217DB4"/>
    <w:rsid w:val="00217EB2"/>
    <w:rsid w:val="00226FDF"/>
    <w:rsid w:val="00230F77"/>
    <w:rsid w:val="00236C23"/>
    <w:rsid w:val="00240EB1"/>
    <w:rsid w:val="002461F5"/>
    <w:rsid w:val="002514C1"/>
    <w:rsid w:val="00252743"/>
    <w:rsid w:val="00252858"/>
    <w:rsid w:val="002626F3"/>
    <w:rsid w:val="00262A87"/>
    <w:rsid w:val="00271E78"/>
    <w:rsid w:val="00275634"/>
    <w:rsid w:val="00281912"/>
    <w:rsid w:val="002861AD"/>
    <w:rsid w:val="0029467E"/>
    <w:rsid w:val="002966E8"/>
    <w:rsid w:val="00297071"/>
    <w:rsid w:val="002A0CBA"/>
    <w:rsid w:val="002A3E2A"/>
    <w:rsid w:val="002B5575"/>
    <w:rsid w:val="002C062F"/>
    <w:rsid w:val="002C6522"/>
    <w:rsid w:val="002D1ED1"/>
    <w:rsid w:val="002E099C"/>
    <w:rsid w:val="002E099F"/>
    <w:rsid w:val="002E238A"/>
    <w:rsid w:val="002E34A5"/>
    <w:rsid w:val="002F1755"/>
    <w:rsid w:val="00301E5C"/>
    <w:rsid w:val="00306DE1"/>
    <w:rsid w:val="00312708"/>
    <w:rsid w:val="00312A99"/>
    <w:rsid w:val="00321690"/>
    <w:rsid w:val="00325A49"/>
    <w:rsid w:val="00326EAF"/>
    <w:rsid w:val="0033703D"/>
    <w:rsid w:val="003416F2"/>
    <w:rsid w:val="00341AC7"/>
    <w:rsid w:val="003476AD"/>
    <w:rsid w:val="003537A4"/>
    <w:rsid w:val="0035463D"/>
    <w:rsid w:val="00354929"/>
    <w:rsid w:val="00360293"/>
    <w:rsid w:val="003620FF"/>
    <w:rsid w:val="0036236F"/>
    <w:rsid w:val="00362765"/>
    <w:rsid w:val="003638AC"/>
    <w:rsid w:val="003663A3"/>
    <w:rsid w:val="00377DFC"/>
    <w:rsid w:val="00385148"/>
    <w:rsid w:val="0038516D"/>
    <w:rsid w:val="00386F81"/>
    <w:rsid w:val="003914F6"/>
    <w:rsid w:val="0039445E"/>
    <w:rsid w:val="003961B5"/>
    <w:rsid w:val="00396A5D"/>
    <w:rsid w:val="003A0484"/>
    <w:rsid w:val="003A2607"/>
    <w:rsid w:val="003A4378"/>
    <w:rsid w:val="003B3DF3"/>
    <w:rsid w:val="003B7C08"/>
    <w:rsid w:val="003C3213"/>
    <w:rsid w:val="003C3652"/>
    <w:rsid w:val="003C49D7"/>
    <w:rsid w:val="003C55D8"/>
    <w:rsid w:val="003D1F18"/>
    <w:rsid w:val="003D2059"/>
    <w:rsid w:val="003D3087"/>
    <w:rsid w:val="003D5F88"/>
    <w:rsid w:val="003E04B8"/>
    <w:rsid w:val="003E1ECA"/>
    <w:rsid w:val="003E2BB8"/>
    <w:rsid w:val="003E2F60"/>
    <w:rsid w:val="003E5513"/>
    <w:rsid w:val="003E6DE8"/>
    <w:rsid w:val="003F1912"/>
    <w:rsid w:val="003F5959"/>
    <w:rsid w:val="00401F57"/>
    <w:rsid w:val="004058A3"/>
    <w:rsid w:val="0040714E"/>
    <w:rsid w:val="00407648"/>
    <w:rsid w:val="0041022A"/>
    <w:rsid w:val="0042206C"/>
    <w:rsid w:val="00425955"/>
    <w:rsid w:val="00431D61"/>
    <w:rsid w:val="004421BA"/>
    <w:rsid w:val="004545BB"/>
    <w:rsid w:val="004547DF"/>
    <w:rsid w:val="00455922"/>
    <w:rsid w:val="00457E64"/>
    <w:rsid w:val="004634FB"/>
    <w:rsid w:val="004666E0"/>
    <w:rsid w:val="004705C5"/>
    <w:rsid w:val="00472559"/>
    <w:rsid w:val="004757BA"/>
    <w:rsid w:val="00490303"/>
    <w:rsid w:val="004909F6"/>
    <w:rsid w:val="004912B9"/>
    <w:rsid w:val="004A027D"/>
    <w:rsid w:val="004A46DD"/>
    <w:rsid w:val="004A4A5C"/>
    <w:rsid w:val="004B0547"/>
    <w:rsid w:val="004B3616"/>
    <w:rsid w:val="004B7376"/>
    <w:rsid w:val="004B7DB0"/>
    <w:rsid w:val="004C0E51"/>
    <w:rsid w:val="004C6D63"/>
    <w:rsid w:val="004F3323"/>
    <w:rsid w:val="004F4AE4"/>
    <w:rsid w:val="005016FA"/>
    <w:rsid w:val="00505FC4"/>
    <w:rsid w:val="00510093"/>
    <w:rsid w:val="00515ADE"/>
    <w:rsid w:val="00516E85"/>
    <w:rsid w:val="005268C8"/>
    <w:rsid w:val="00526C59"/>
    <w:rsid w:val="00536AA6"/>
    <w:rsid w:val="00540D56"/>
    <w:rsid w:val="00547749"/>
    <w:rsid w:val="005514D0"/>
    <w:rsid w:val="0055383B"/>
    <w:rsid w:val="00554697"/>
    <w:rsid w:val="0056237E"/>
    <w:rsid w:val="005660D0"/>
    <w:rsid w:val="00570D42"/>
    <w:rsid w:val="00571F64"/>
    <w:rsid w:val="005744B4"/>
    <w:rsid w:val="00576887"/>
    <w:rsid w:val="005849FC"/>
    <w:rsid w:val="00586E58"/>
    <w:rsid w:val="005B4767"/>
    <w:rsid w:val="005C0C53"/>
    <w:rsid w:val="005D0042"/>
    <w:rsid w:val="005D2555"/>
    <w:rsid w:val="005D39F6"/>
    <w:rsid w:val="005D4D4F"/>
    <w:rsid w:val="005E0418"/>
    <w:rsid w:val="005E1A94"/>
    <w:rsid w:val="005E6D4B"/>
    <w:rsid w:val="005F7CF2"/>
    <w:rsid w:val="006043B0"/>
    <w:rsid w:val="00606569"/>
    <w:rsid w:val="00606D30"/>
    <w:rsid w:val="00624904"/>
    <w:rsid w:val="00634ACD"/>
    <w:rsid w:val="0063653D"/>
    <w:rsid w:val="00641A23"/>
    <w:rsid w:val="0064280E"/>
    <w:rsid w:val="00650051"/>
    <w:rsid w:val="00653882"/>
    <w:rsid w:val="0065467D"/>
    <w:rsid w:val="006561F5"/>
    <w:rsid w:val="00660124"/>
    <w:rsid w:val="00670B9B"/>
    <w:rsid w:val="006755D6"/>
    <w:rsid w:val="00675D4B"/>
    <w:rsid w:val="00676673"/>
    <w:rsid w:val="00682EB0"/>
    <w:rsid w:val="0068523F"/>
    <w:rsid w:val="006872B9"/>
    <w:rsid w:val="00691241"/>
    <w:rsid w:val="006954CB"/>
    <w:rsid w:val="00696B0D"/>
    <w:rsid w:val="006A1330"/>
    <w:rsid w:val="006A2D04"/>
    <w:rsid w:val="006B2070"/>
    <w:rsid w:val="006B5767"/>
    <w:rsid w:val="006B61EC"/>
    <w:rsid w:val="006C07A3"/>
    <w:rsid w:val="006D2B1C"/>
    <w:rsid w:val="006D3368"/>
    <w:rsid w:val="006D4146"/>
    <w:rsid w:val="006D6C55"/>
    <w:rsid w:val="006E1B83"/>
    <w:rsid w:val="006E1BC9"/>
    <w:rsid w:val="006E22A1"/>
    <w:rsid w:val="006E4EEB"/>
    <w:rsid w:val="007001ED"/>
    <w:rsid w:val="00710FE5"/>
    <w:rsid w:val="0071247A"/>
    <w:rsid w:val="0073592A"/>
    <w:rsid w:val="007408A4"/>
    <w:rsid w:val="00741A1A"/>
    <w:rsid w:val="00742994"/>
    <w:rsid w:val="00743AC0"/>
    <w:rsid w:val="007458B2"/>
    <w:rsid w:val="007510F6"/>
    <w:rsid w:val="0075326B"/>
    <w:rsid w:val="00757964"/>
    <w:rsid w:val="00762A20"/>
    <w:rsid w:val="00770261"/>
    <w:rsid w:val="007715D6"/>
    <w:rsid w:val="00781A46"/>
    <w:rsid w:val="00782773"/>
    <w:rsid w:val="007933C6"/>
    <w:rsid w:val="007A2E1B"/>
    <w:rsid w:val="007A5247"/>
    <w:rsid w:val="007A7BFE"/>
    <w:rsid w:val="007B0CAB"/>
    <w:rsid w:val="007B2AA0"/>
    <w:rsid w:val="007B5EAA"/>
    <w:rsid w:val="007C047E"/>
    <w:rsid w:val="007C1226"/>
    <w:rsid w:val="007C63B5"/>
    <w:rsid w:val="007D18AD"/>
    <w:rsid w:val="007D7054"/>
    <w:rsid w:val="007E135E"/>
    <w:rsid w:val="007E3A4E"/>
    <w:rsid w:val="007E3B25"/>
    <w:rsid w:val="007E5D16"/>
    <w:rsid w:val="007F19D0"/>
    <w:rsid w:val="007F2209"/>
    <w:rsid w:val="007F259B"/>
    <w:rsid w:val="007F5A3D"/>
    <w:rsid w:val="007F713C"/>
    <w:rsid w:val="0080111B"/>
    <w:rsid w:val="00802954"/>
    <w:rsid w:val="00805BA0"/>
    <w:rsid w:val="008126B7"/>
    <w:rsid w:val="0081274E"/>
    <w:rsid w:val="00813BB7"/>
    <w:rsid w:val="00815B59"/>
    <w:rsid w:val="00817BB2"/>
    <w:rsid w:val="00821033"/>
    <w:rsid w:val="00821C60"/>
    <w:rsid w:val="00824D0B"/>
    <w:rsid w:val="00827245"/>
    <w:rsid w:val="0082764D"/>
    <w:rsid w:val="00831253"/>
    <w:rsid w:val="008400BC"/>
    <w:rsid w:val="00840E68"/>
    <w:rsid w:val="00841CFF"/>
    <w:rsid w:val="008423B4"/>
    <w:rsid w:val="00842C92"/>
    <w:rsid w:val="008457AF"/>
    <w:rsid w:val="00846140"/>
    <w:rsid w:val="00851D7C"/>
    <w:rsid w:val="00857F44"/>
    <w:rsid w:val="00864BF9"/>
    <w:rsid w:val="00865767"/>
    <w:rsid w:val="00870895"/>
    <w:rsid w:val="00875951"/>
    <w:rsid w:val="00882DDD"/>
    <w:rsid w:val="00882EF2"/>
    <w:rsid w:val="00887A7B"/>
    <w:rsid w:val="00890A26"/>
    <w:rsid w:val="00893860"/>
    <w:rsid w:val="00894E9A"/>
    <w:rsid w:val="008A66AA"/>
    <w:rsid w:val="008B1FD6"/>
    <w:rsid w:val="008B3A37"/>
    <w:rsid w:val="008C2473"/>
    <w:rsid w:val="008C247A"/>
    <w:rsid w:val="008C46CA"/>
    <w:rsid w:val="008D0C49"/>
    <w:rsid w:val="008D1961"/>
    <w:rsid w:val="008D3B3A"/>
    <w:rsid w:val="008E33EE"/>
    <w:rsid w:val="008E408B"/>
    <w:rsid w:val="008E586A"/>
    <w:rsid w:val="008E79E1"/>
    <w:rsid w:val="008F0DC3"/>
    <w:rsid w:val="00902443"/>
    <w:rsid w:val="00903EC5"/>
    <w:rsid w:val="00905216"/>
    <w:rsid w:val="00911974"/>
    <w:rsid w:val="00915F9C"/>
    <w:rsid w:val="00922C9D"/>
    <w:rsid w:val="00926E37"/>
    <w:rsid w:val="009274DD"/>
    <w:rsid w:val="009323A0"/>
    <w:rsid w:val="00937B4D"/>
    <w:rsid w:val="00940E3F"/>
    <w:rsid w:val="00945845"/>
    <w:rsid w:val="009466BD"/>
    <w:rsid w:val="0094737C"/>
    <w:rsid w:val="0094796D"/>
    <w:rsid w:val="00947EA8"/>
    <w:rsid w:val="00952ED9"/>
    <w:rsid w:val="0095600B"/>
    <w:rsid w:val="00960002"/>
    <w:rsid w:val="0096289D"/>
    <w:rsid w:val="009629BB"/>
    <w:rsid w:val="0096767F"/>
    <w:rsid w:val="00972265"/>
    <w:rsid w:val="00976386"/>
    <w:rsid w:val="00976AFE"/>
    <w:rsid w:val="009810CF"/>
    <w:rsid w:val="009810F9"/>
    <w:rsid w:val="009922F7"/>
    <w:rsid w:val="00997ABB"/>
    <w:rsid w:val="009A0FFD"/>
    <w:rsid w:val="009C1984"/>
    <w:rsid w:val="009C401A"/>
    <w:rsid w:val="009D1DE1"/>
    <w:rsid w:val="009D3110"/>
    <w:rsid w:val="009E2629"/>
    <w:rsid w:val="009F11BF"/>
    <w:rsid w:val="009F1BF4"/>
    <w:rsid w:val="009F2FAE"/>
    <w:rsid w:val="009F4BEA"/>
    <w:rsid w:val="00A00F2D"/>
    <w:rsid w:val="00A02387"/>
    <w:rsid w:val="00A070A3"/>
    <w:rsid w:val="00A11E96"/>
    <w:rsid w:val="00A144DB"/>
    <w:rsid w:val="00A206AB"/>
    <w:rsid w:val="00A250B5"/>
    <w:rsid w:val="00A431DF"/>
    <w:rsid w:val="00A52571"/>
    <w:rsid w:val="00A52E49"/>
    <w:rsid w:val="00A547DE"/>
    <w:rsid w:val="00A55811"/>
    <w:rsid w:val="00A57A6D"/>
    <w:rsid w:val="00A60A1E"/>
    <w:rsid w:val="00A62D54"/>
    <w:rsid w:val="00A630AC"/>
    <w:rsid w:val="00A83A07"/>
    <w:rsid w:val="00A840CC"/>
    <w:rsid w:val="00A850DB"/>
    <w:rsid w:val="00A87B57"/>
    <w:rsid w:val="00A925D3"/>
    <w:rsid w:val="00A94583"/>
    <w:rsid w:val="00AA36E2"/>
    <w:rsid w:val="00AB0FFB"/>
    <w:rsid w:val="00AB324F"/>
    <w:rsid w:val="00AB34FA"/>
    <w:rsid w:val="00AB49F6"/>
    <w:rsid w:val="00AB735B"/>
    <w:rsid w:val="00AB7BF9"/>
    <w:rsid w:val="00AC321A"/>
    <w:rsid w:val="00AC33A9"/>
    <w:rsid w:val="00AC58F6"/>
    <w:rsid w:val="00AD2987"/>
    <w:rsid w:val="00AD4C05"/>
    <w:rsid w:val="00AD672B"/>
    <w:rsid w:val="00AD74E3"/>
    <w:rsid w:val="00AE3BCD"/>
    <w:rsid w:val="00AE45E8"/>
    <w:rsid w:val="00AF1A36"/>
    <w:rsid w:val="00AF1B7B"/>
    <w:rsid w:val="00AF323E"/>
    <w:rsid w:val="00AF4DB1"/>
    <w:rsid w:val="00B04CE9"/>
    <w:rsid w:val="00B05EB0"/>
    <w:rsid w:val="00B07F46"/>
    <w:rsid w:val="00B1434B"/>
    <w:rsid w:val="00B15F82"/>
    <w:rsid w:val="00B25B9D"/>
    <w:rsid w:val="00B2717E"/>
    <w:rsid w:val="00B27A6D"/>
    <w:rsid w:val="00B314B7"/>
    <w:rsid w:val="00B3151D"/>
    <w:rsid w:val="00B32FF8"/>
    <w:rsid w:val="00B3773B"/>
    <w:rsid w:val="00B4267F"/>
    <w:rsid w:val="00B42A61"/>
    <w:rsid w:val="00B454D6"/>
    <w:rsid w:val="00B47A86"/>
    <w:rsid w:val="00B642C6"/>
    <w:rsid w:val="00B64B85"/>
    <w:rsid w:val="00B65178"/>
    <w:rsid w:val="00B6717A"/>
    <w:rsid w:val="00B67890"/>
    <w:rsid w:val="00B804D6"/>
    <w:rsid w:val="00B83E0C"/>
    <w:rsid w:val="00B93C16"/>
    <w:rsid w:val="00B94E76"/>
    <w:rsid w:val="00BB1BCE"/>
    <w:rsid w:val="00BB601B"/>
    <w:rsid w:val="00BC0A61"/>
    <w:rsid w:val="00BC0C11"/>
    <w:rsid w:val="00BC0C64"/>
    <w:rsid w:val="00BD06DD"/>
    <w:rsid w:val="00BD0CBF"/>
    <w:rsid w:val="00BE207A"/>
    <w:rsid w:val="00BF43DF"/>
    <w:rsid w:val="00BF449E"/>
    <w:rsid w:val="00C0033E"/>
    <w:rsid w:val="00C127F5"/>
    <w:rsid w:val="00C202A2"/>
    <w:rsid w:val="00C25602"/>
    <w:rsid w:val="00C2697F"/>
    <w:rsid w:val="00C27F63"/>
    <w:rsid w:val="00C33620"/>
    <w:rsid w:val="00C33A35"/>
    <w:rsid w:val="00C42CCA"/>
    <w:rsid w:val="00C44B24"/>
    <w:rsid w:val="00C454CC"/>
    <w:rsid w:val="00C45D82"/>
    <w:rsid w:val="00C51F47"/>
    <w:rsid w:val="00C52677"/>
    <w:rsid w:val="00C548C9"/>
    <w:rsid w:val="00C60E40"/>
    <w:rsid w:val="00C6178C"/>
    <w:rsid w:val="00C63B22"/>
    <w:rsid w:val="00C63D41"/>
    <w:rsid w:val="00C721BB"/>
    <w:rsid w:val="00C74E9B"/>
    <w:rsid w:val="00C74EE5"/>
    <w:rsid w:val="00C77D70"/>
    <w:rsid w:val="00C857E6"/>
    <w:rsid w:val="00C87EC1"/>
    <w:rsid w:val="00C94D5C"/>
    <w:rsid w:val="00C97176"/>
    <w:rsid w:val="00C97AF4"/>
    <w:rsid w:val="00CA040C"/>
    <w:rsid w:val="00CA36F3"/>
    <w:rsid w:val="00CA5A32"/>
    <w:rsid w:val="00CA7311"/>
    <w:rsid w:val="00CA7DBF"/>
    <w:rsid w:val="00CB2A4F"/>
    <w:rsid w:val="00CB5EE1"/>
    <w:rsid w:val="00CB7D22"/>
    <w:rsid w:val="00CC0411"/>
    <w:rsid w:val="00CC0E25"/>
    <w:rsid w:val="00CC1191"/>
    <w:rsid w:val="00CC4AA7"/>
    <w:rsid w:val="00CC7ED1"/>
    <w:rsid w:val="00CD0D18"/>
    <w:rsid w:val="00CE3EF6"/>
    <w:rsid w:val="00CE4ED1"/>
    <w:rsid w:val="00CE6BD5"/>
    <w:rsid w:val="00CF536F"/>
    <w:rsid w:val="00CF5FF7"/>
    <w:rsid w:val="00CF7E53"/>
    <w:rsid w:val="00D016D3"/>
    <w:rsid w:val="00D0171A"/>
    <w:rsid w:val="00D05BEC"/>
    <w:rsid w:val="00D066BE"/>
    <w:rsid w:val="00D12534"/>
    <w:rsid w:val="00D21AE5"/>
    <w:rsid w:val="00D24276"/>
    <w:rsid w:val="00D31B9A"/>
    <w:rsid w:val="00D34058"/>
    <w:rsid w:val="00D44797"/>
    <w:rsid w:val="00D46B92"/>
    <w:rsid w:val="00D46E1F"/>
    <w:rsid w:val="00D5273B"/>
    <w:rsid w:val="00D541FA"/>
    <w:rsid w:val="00D64A4C"/>
    <w:rsid w:val="00D73D86"/>
    <w:rsid w:val="00D7540F"/>
    <w:rsid w:val="00D76A68"/>
    <w:rsid w:val="00D819C5"/>
    <w:rsid w:val="00D8369E"/>
    <w:rsid w:val="00D84B32"/>
    <w:rsid w:val="00D91AF6"/>
    <w:rsid w:val="00D95406"/>
    <w:rsid w:val="00D979F7"/>
    <w:rsid w:val="00DA2A4B"/>
    <w:rsid w:val="00DA775F"/>
    <w:rsid w:val="00DB0E05"/>
    <w:rsid w:val="00DB38A1"/>
    <w:rsid w:val="00DC1DEA"/>
    <w:rsid w:val="00DD0BC8"/>
    <w:rsid w:val="00DF0E2F"/>
    <w:rsid w:val="00DF2959"/>
    <w:rsid w:val="00DF2D1D"/>
    <w:rsid w:val="00DF7C20"/>
    <w:rsid w:val="00DF7DD9"/>
    <w:rsid w:val="00E1049D"/>
    <w:rsid w:val="00E13881"/>
    <w:rsid w:val="00E14EE9"/>
    <w:rsid w:val="00E15FD4"/>
    <w:rsid w:val="00E26A83"/>
    <w:rsid w:val="00E26CC7"/>
    <w:rsid w:val="00E3151D"/>
    <w:rsid w:val="00E365A1"/>
    <w:rsid w:val="00E40E65"/>
    <w:rsid w:val="00E52632"/>
    <w:rsid w:val="00E541E7"/>
    <w:rsid w:val="00E56897"/>
    <w:rsid w:val="00E62588"/>
    <w:rsid w:val="00E73949"/>
    <w:rsid w:val="00E73A36"/>
    <w:rsid w:val="00E834A4"/>
    <w:rsid w:val="00E84B4E"/>
    <w:rsid w:val="00E87680"/>
    <w:rsid w:val="00E9525E"/>
    <w:rsid w:val="00E9590E"/>
    <w:rsid w:val="00EA102F"/>
    <w:rsid w:val="00EA5825"/>
    <w:rsid w:val="00EB657C"/>
    <w:rsid w:val="00EC00A5"/>
    <w:rsid w:val="00EC0FB1"/>
    <w:rsid w:val="00EC52E6"/>
    <w:rsid w:val="00EC5DA5"/>
    <w:rsid w:val="00EC7EBD"/>
    <w:rsid w:val="00ED1923"/>
    <w:rsid w:val="00EE3032"/>
    <w:rsid w:val="00EE3D64"/>
    <w:rsid w:val="00F00249"/>
    <w:rsid w:val="00F00C91"/>
    <w:rsid w:val="00F0513F"/>
    <w:rsid w:val="00F12D85"/>
    <w:rsid w:val="00F13C6F"/>
    <w:rsid w:val="00F1673A"/>
    <w:rsid w:val="00F25026"/>
    <w:rsid w:val="00F2507A"/>
    <w:rsid w:val="00F27563"/>
    <w:rsid w:val="00F312DF"/>
    <w:rsid w:val="00F3436B"/>
    <w:rsid w:val="00F37ACD"/>
    <w:rsid w:val="00F402E0"/>
    <w:rsid w:val="00F411E6"/>
    <w:rsid w:val="00F42FAB"/>
    <w:rsid w:val="00F44466"/>
    <w:rsid w:val="00F516E2"/>
    <w:rsid w:val="00F567D1"/>
    <w:rsid w:val="00F660E8"/>
    <w:rsid w:val="00F7346E"/>
    <w:rsid w:val="00F73E31"/>
    <w:rsid w:val="00F7787C"/>
    <w:rsid w:val="00F836C3"/>
    <w:rsid w:val="00F92D68"/>
    <w:rsid w:val="00F92F1C"/>
    <w:rsid w:val="00F946CD"/>
    <w:rsid w:val="00FA28CB"/>
    <w:rsid w:val="00FA76B3"/>
    <w:rsid w:val="00FC420E"/>
    <w:rsid w:val="00FC46AD"/>
    <w:rsid w:val="00FC5EBE"/>
    <w:rsid w:val="00FC662E"/>
    <w:rsid w:val="00FC72BB"/>
    <w:rsid w:val="00FD1C9A"/>
    <w:rsid w:val="00FD1D67"/>
    <w:rsid w:val="00FD67AE"/>
    <w:rsid w:val="00FE0958"/>
    <w:rsid w:val="00FE2FFD"/>
    <w:rsid w:val="00FE3EE6"/>
    <w:rsid w:val="00FE4FEC"/>
    <w:rsid w:val="00FE5FA7"/>
    <w:rsid w:val="00FF600F"/>
    <w:rsid w:val="00FF7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C1701AA"/>
  <w14:defaultImageDpi w14:val="0"/>
  <w15:docId w15:val="{31625C8C-5E24-47CD-A458-363AA0F41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</w:style>
  <w:style w:type="paragraph" w:styleId="BalloonText">
    <w:name w:val="Balloon Text"/>
    <w:basedOn w:val="Normal"/>
    <w:link w:val="BalloonTextChar"/>
    <w:uiPriority w:val="99"/>
    <w:semiHidden/>
    <w:unhideWhenUsed/>
    <w:rsid w:val="00670B9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0B9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F0D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0DC3"/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F0D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0DC3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unhideWhenUsed/>
    <w:rsid w:val="009473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713C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46F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46F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46F86"/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8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E556FD-0D38-4BC5-83F3-685807BF2E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872</Words>
  <Characters>4973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 Dattilo</dc:creator>
  <cp:lastModifiedBy>Justin Kudela</cp:lastModifiedBy>
  <cp:revision>19</cp:revision>
  <cp:lastPrinted>2018-07-24T14:18:00Z</cp:lastPrinted>
  <dcterms:created xsi:type="dcterms:W3CDTF">2022-03-19T09:18:00Z</dcterms:created>
  <dcterms:modified xsi:type="dcterms:W3CDTF">2022-03-26T11:37:00Z</dcterms:modified>
</cp:coreProperties>
</file>