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183D5" w14:textId="3A33B3F4" w:rsidR="006C05DB" w:rsidRPr="006A28AA" w:rsidRDefault="009A6D59" w:rsidP="009A6D59">
      <w:pPr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{% if community_service.ordered is true </w:t>
      </w:r>
      <w:r w:rsidRPr="00FC46AD">
        <w:rPr>
          <w:rFonts w:ascii="Palatino Linotype" w:hAnsi="Palatino Linotype"/>
          <w:sz w:val="20"/>
          <w:szCs w:val="20"/>
        </w:rPr>
        <w:t>%}</w:t>
      </w:r>
      <w:r w:rsidRPr="00FC46AD">
        <w:rPr>
          <w:rFonts w:ascii="Palatino Linotype" w:hAnsi="Palatino Linotype"/>
          <w:b/>
          <w:bCs/>
          <w:sz w:val="20"/>
          <w:szCs w:val="20"/>
        </w:rPr>
        <w:t xml:space="preserve">Community Service.  </w:t>
      </w:r>
      <w:r w:rsidRPr="00FC46AD">
        <w:rPr>
          <w:rFonts w:ascii="Palatino Linotype" w:hAnsi="Palatino Linotype"/>
          <w:sz w:val="20"/>
          <w:szCs w:val="20"/>
        </w:rPr>
        <w:t xml:space="preserve">Defendant </w:t>
      </w:r>
      <w:r>
        <w:rPr>
          <w:rFonts w:ascii="Palatino Linotype" w:hAnsi="Palatino Linotype"/>
          <w:sz w:val="20"/>
          <w:szCs w:val="20"/>
        </w:rPr>
        <w:t xml:space="preserve">shall </w:t>
      </w:r>
      <w:r w:rsidRPr="00FC46AD">
        <w:rPr>
          <w:rFonts w:ascii="Palatino Linotype" w:hAnsi="Palatino Linotype"/>
          <w:sz w:val="20"/>
          <w:szCs w:val="20"/>
        </w:rPr>
        <w:t xml:space="preserve">complete {{ </w:t>
      </w:r>
      <w:r>
        <w:rPr>
          <w:rFonts w:ascii="Palatino Linotype" w:hAnsi="Palatino Linotype"/>
          <w:sz w:val="20"/>
          <w:szCs w:val="20"/>
        </w:rPr>
        <w:t>community_service.</w:t>
      </w:r>
      <w:r w:rsidRPr="00FC46AD">
        <w:rPr>
          <w:rFonts w:ascii="Palatino Linotype" w:hAnsi="Palatino Linotype"/>
          <w:sz w:val="20"/>
          <w:szCs w:val="20"/>
        </w:rPr>
        <w:t xml:space="preserve">hours_of_service }} hours of community service within {{ </w:t>
      </w:r>
      <w:r>
        <w:rPr>
          <w:rFonts w:ascii="Palatino Linotype" w:hAnsi="Palatino Linotype"/>
          <w:sz w:val="20"/>
          <w:szCs w:val="20"/>
        </w:rPr>
        <w:t>community_service.</w:t>
      </w:r>
      <w:r w:rsidRPr="00FC46AD">
        <w:rPr>
          <w:rFonts w:ascii="Palatino Linotype" w:hAnsi="Palatino Linotype"/>
          <w:sz w:val="20"/>
          <w:szCs w:val="20"/>
        </w:rPr>
        <w:t xml:space="preserve">days_to_complete_service }} days. Defendant shall show proof of completion of all completed hours to the Office of Community Control on or before {{ </w:t>
      </w:r>
      <w:r>
        <w:rPr>
          <w:rFonts w:ascii="Palatino Linotype" w:hAnsi="Palatino Linotype"/>
          <w:sz w:val="20"/>
          <w:szCs w:val="20"/>
        </w:rPr>
        <w:t>community_service.</w:t>
      </w:r>
      <w:r w:rsidRPr="00FC46AD">
        <w:rPr>
          <w:rFonts w:ascii="Palatino Linotype" w:hAnsi="Palatino Linotype"/>
          <w:sz w:val="20"/>
          <w:szCs w:val="20"/>
        </w:rPr>
        <w:t xml:space="preserve">due_date_for_service }}. </w:t>
      </w:r>
      <w:r w:rsidR="00C91554">
        <w:rPr>
          <w:rFonts w:ascii="Palatino Linotype" w:hAnsi="Palatino Linotype"/>
          <w:sz w:val="20"/>
          <w:szCs w:val="20"/>
        </w:rPr>
        <w:t>{{‘\n</w:t>
      </w:r>
      <w:r w:rsidR="005E71D4">
        <w:rPr>
          <w:rFonts w:ascii="Palatino Linotype" w:hAnsi="Palatino Linotype"/>
          <w:sz w:val="20"/>
          <w:szCs w:val="20"/>
        </w:rPr>
        <w:t>\n</w:t>
      </w:r>
      <w:r w:rsidR="00C91554">
        <w:rPr>
          <w:rFonts w:ascii="Palatino Linotype" w:hAnsi="Palatino Linotype"/>
          <w:sz w:val="20"/>
          <w:szCs w:val="20"/>
        </w:rPr>
        <w:t>’}}</w:t>
      </w:r>
      <w:r w:rsidRPr="00FC46AD">
        <w:rPr>
          <w:rFonts w:ascii="Palatino Linotype" w:hAnsi="Palatino Linotype"/>
          <w:sz w:val="20"/>
          <w:szCs w:val="20"/>
        </w:rPr>
        <w:t xml:space="preserve">{% endif %}{% if </w:t>
      </w:r>
      <w:r>
        <w:rPr>
          <w:rFonts w:ascii="Palatino Linotype" w:hAnsi="Palatino Linotype"/>
          <w:sz w:val="20"/>
          <w:szCs w:val="20"/>
        </w:rPr>
        <w:t>license_suspension.ordered is true</w:t>
      </w:r>
      <w:r w:rsidRPr="00FC46AD">
        <w:rPr>
          <w:rFonts w:ascii="Palatino Linotype" w:hAnsi="Palatino Linotype"/>
          <w:sz w:val="20"/>
          <w:szCs w:val="20"/>
        </w:rPr>
        <w:t xml:space="preserve"> %}</w:t>
      </w:r>
      <w:r w:rsidRPr="00FC46AD">
        <w:rPr>
          <w:rFonts w:ascii="Palatino Linotype" w:hAnsi="Palatino Linotype"/>
          <w:b/>
          <w:sz w:val="20"/>
          <w:szCs w:val="20"/>
        </w:rPr>
        <w:t xml:space="preserve">License Suspension.  </w:t>
      </w:r>
      <w:r w:rsidRPr="00FC46AD">
        <w:rPr>
          <w:rFonts w:ascii="Palatino Linotype" w:hAnsi="Palatino Linotype"/>
          <w:sz w:val="20"/>
          <w:szCs w:val="20"/>
        </w:rPr>
        <w:t xml:space="preserve">Defendant’s {{ </w:t>
      </w:r>
      <w:r>
        <w:rPr>
          <w:rFonts w:ascii="Palatino Linotype" w:hAnsi="Palatino Linotype"/>
          <w:sz w:val="20"/>
          <w:szCs w:val="20"/>
        </w:rPr>
        <w:t>license_suspension</w:t>
      </w:r>
      <w:r w:rsidRPr="00FC46AD">
        <w:rPr>
          <w:rFonts w:ascii="Palatino Linotype" w:hAnsi="Palatino Linotype"/>
          <w:sz w:val="20"/>
          <w:szCs w:val="20"/>
        </w:rPr>
        <w:t xml:space="preserve">.license_type }} license is suspended from {{ </w:t>
      </w:r>
      <w:r>
        <w:rPr>
          <w:rFonts w:ascii="Palatino Linotype" w:hAnsi="Palatino Linotype"/>
          <w:sz w:val="20"/>
          <w:szCs w:val="20"/>
        </w:rPr>
        <w:t>license_suspension</w:t>
      </w:r>
      <w:r w:rsidRPr="00FC46AD">
        <w:rPr>
          <w:rFonts w:ascii="Palatino Linotype" w:hAnsi="Palatino Linotype"/>
          <w:sz w:val="20"/>
          <w:szCs w:val="20"/>
        </w:rPr>
        <w:t>.suspended_date }}</w:t>
      </w:r>
      <w:r>
        <w:rPr>
          <w:rFonts w:ascii="Palatino Linotype" w:hAnsi="Palatino Linotype"/>
          <w:sz w:val="20"/>
          <w:szCs w:val="20"/>
        </w:rPr>
        <w:t>,</w:t>
      </w:r>
      <w:r w:rsidRPr="00FC46AD">
        <w:rPr>
          <w:rFonts w:ascii="Palatino Linotype" w:hAnsi="Palatino Linotype"/>
          <w:sz w:val="20"/>
          <w:szCs w:val="20"/>
        </w:rPr>
        <w:t xml:space="preserve"> for a term of {{ </w:t>
      </w:r>
      <w:r>
        <w:rPr>
          <w:rFonts w:ascii="Palatino Linotype" w:hAnsi="Palatino Linotype"/>
          <w:sz w:val="20"/>
          <w:szCs w:val="20"/>
        </w:rPr>
        <w:t>license_suspension</w:t>
      </w:r>
      <w:r w:rsidRPr="00FC46AD">
        <w:rPr>
          <w:rFonts w:ascii="Palatino Linotype" w:hAnsi="Palatino Linotype"/>
          <w:sz w:val="20"/>
          <w:szCs w:val="20"/>
        </w:rPr>
        <w:t xml:space="preserve">.suspension_term }}. {% if </w:t>
      </w:r>
      <w:r>
        <w:rPr>
          <w:rFonts w:ascii="Palatino Linotype" w:hAnsi="Palatino Linotype"/>
          <w:sz w:val="20"/>
          <w:szCs w:val="20"/>
        </w:rPr>
        <w:t>license_suspension</w:t>
      </w:r>
      <w:r w:rsidRPr="00FC46AD">
        <w:rPr>
          <w:rFonts w:ascii="Palatino Linotype" w:hAnsi="Palatino Linotype"/>
          <w:sz w:val="20"/>
          <w:szCs w:val="20"/>
        </w:rPr>
        <w:t>.</w:t>
      </w:r>
      <w:r>
        <w:rPr>
          <w:rFonts w:ascii="Palatino Linotype" w:hAnsi="Palatino Linotype"/>
          <w:sz w:val="20"/>
          <w:szCs w:val="20"/>
        </w:rPr>
        <w:t>als_terminated</w:t>
      </w:r>
      <w:r w:rsidRPr="00FC46AD">
        <w:rPr>
          <w:rFonts w:ascii="Palatino Linotype" w:hAnsi="Palatino Linotype"/>
          <w:sz w:val="20"/>
          <w:szCs w:val="20"/>
        </w:rPr>
        <w:t xml:space="preserve"> is true %}The </w:t>
      </w:r>
      <w:r>
        <w:rPr>
          <w:rFonts w:ascii="Palatino Linotype" w:hAnsi="Palatino Linotype"/>
          <w:sz w:val="20"/>
          <w:szCs w:val="20"/>
        </w:rPr>
        <w:t>Administrative License Suspension is terminated and the OBMV form 2261 shall issue</w:t>
      </w:r>
      <w:r w:rsidRPr="00FC46AD">
        <w:rPr>
          <w:rFonts w:ascii="Palatino Linotype" w:hAnsi="Palatino Linotype"/>
          <w:sz w:val="20"/>
          <w:szCs w:val="20"/>
        </w:rPr>
        <w:t>.</w:t>
      </w:r>
      <w:r>
        <w:rPr>
          <w:rFonts w:ascii="Palatino Linotype" w:hAnsi="Palatino Linotype"/>
          <w:sz w:val="20"/>
          <w:szCs w:val="20"/>
        </w:rPr>
        <w:t xml:space="preserve"> </w:t>
      </w:r>
      <w:r w:rsidRPr="00FC46AD">
        <w:rPr>
          <w:rFonts w:ascii="Palatino Linotype" w:hAnsi="Palatino Linotype"/>
          <w:sz w:val="20"/>
          <w:szCs w:val="20"/>
        </w:rPr>
        <w:t xml:space="preserve">{% endif %}{% if </w:t>
      </w:r>
      <w:r>
        <w:rPr>
          <w:rFonts w:ascii="Palatino Linotype" w:hAnsi="Palatino Linotype"/>
          <w:sz w:val="20"/>
          <w:szCs w:val="20"/>
        </w:rPr>
        <w:t>license_suspension</w:t>
      </w:r>
      <w:r w:rsidRPr="00FC46AD">
        <w:rPr>
          <w:rFonts w:ascii="Palatino Linotype" w:hAnsi="Palatino Linotype"/>
          <w:sz w:val="20"/>
          <w:szCs w:val="20"/>
        </w:rPr>
        <w:t xml:space="preserve">.remedial_driving_class_required is true %}The </w:t>
      </w:r>
      <w:r>
        <w:rPr>
          <w:rFonts w:ascii="Palatino Linotype" w:hAnsi="Palatino Linotype"/>
          <w:sz w:val="20"/>
          <w:szCs w:val="20"/>
        </w:rPr>
        <w:t>D</w:t>
      </w:r>
      <w:r w:rsidRPr="00FC46AD">
        <w:rPr>
          <w:rFonts w:ascii="Palatino Linotype" w:hAnsi="Palatino Linotype"/>
          <w:sz w:val="20"/>
          <w:szCs w:val="20"/>
        </w:rPr>
        <w:t xml:space="preserve">efendant is required to complete a remedial driving class before </w:t>
      </w:r>
      <w:r>
        <w:rPr>
          <w:rFonts w:ascii="Palatino Linotype" w:hAnsi="Palatino Linotype"/>
          <w:sz w:val="20"/>
          <w:szCs w:val="20"/>
        </w:rPr>
        <w:t>the Defendant’s</w:t>
      </w:r>
      <w:r w:rsidRPr="00FC46AD">
        <w:rPr>
          <w:rFonts w:ascii="Palatino Linotype" w:hAnsi="Palatino Linotype"/>
          <w:sz w:val="20"/>
          <w:szCs w:val="20"/>
        </w:rPr>
        <w:t xml:space="preserve"> operator’s license may be reinstated.{% endif %}</w:t>
      </w:r>
      <w:r w:rsidR="00C91554">
        <w:rPr>
          <w:rFonts w:ascii="Palatino Linotype" w:hAnsi="Palatino Linotype"/>
          <w:sz w:val="20"/>
          <w:szCs w:val="20"/>
        </w:rPr>
        <w:t>{{‘\n</w:t>
      </w:r>
      <w:r w:rsidR="00264B79">
        <w:rPr>
          <w:rFonts w:ascii="Palatino Linotype" w:hAnsi="Palatino Linotype"/>
          <w:sz w:val="20"/>
          <w:szCs w:val="20"/>
        </w:rPr>
        <w:t>\n</w:t>
      </w:r>
      <w:r w:rsidR="00C91554">
        <w:rPr>
          <w:rFonts w:ascii="Palatino Linotype" w:hAnsi="Palatino Linotype"/>
          <w:sz w:val="20"/>
          <w:szCs w:val="20"/>
        </w:rPr>
        <w:t>’}}</w:t>
      </w:r>
      <w:r>
        <w:rPr>
          <w:rFonts w:ascii="Palatino Linotype" w:hAnsi="Palatino Linotype"/>
          <w:sz w:val="20"/>
          <w:szCs w:val="20"/>
        </w:rPr>
        <w:t>{% endif %}</w:t>
      </w:r>
      <w:r w:rsidR="00FF78F0">
        <w:rPr>
          <w:rFonts w:ascii="Palatino Linotype" w:hAnsi="Palatino Linotype"/>
          <w:sz w:val="20"/>
          <w:szCs w:val="20"/>
        </w:rPr>
        <w:t>{% if other_conditions.ordered is true %}</w:t>
      </w:r>
      <w:r w:rsidR="00FF78F0">
        <w:rPr>
          <w:rFonts w:ascii="Palatino Linotype" w:hAnsi="Palatino Linotype"/>
          <w:b/>
          <w:sz w:val="20"/>
          <w:szCs w:val="20"/>
        </w:rPr>
        <w:t xml:space="preserve">Other Conditions.  </w:t>
      </w:r>
      <w:r w:rsidR="00FF78F0">
        <w:rPr>
          <w:rFonts w:ascii="Palatino Linotype" w:hAnsi="Palatino Linotype"/>
          <w:sz w:val="20"/>
          <w:szCs w:val="20"/>
        </w:rPr>
        <w:t>{{ other_conditions.terms }}.{% endif %}</w:t>
      </w:r>
    </w:p>
    <w:sectPr w:rsidR="006C05DB" w:rsidRPr="006A2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8F0"/>
    <w:rsid w:val="00264B79"/>
    <w:rsid w:val="00425754"/>
    <w:rsid w:val="005E71D4"/>
    <w:rsid w:val="006A28AA"/>
    <w:rsid w:val="006C05DB"/>
    <w:rsid w:val="00842125"/>
    <w:rsid w:val="009A6D59"/>
    <w:rsid w:val="00A9781B"/>
    <w:rsid w:val="00C91554"/>
    <w:rsid w:val="00D5387F"/>
    <w:rsid w:val="00D8776F"/>
    <w:rsid w:val="00DE02EB"/>
    <w:rsid w:val="00FC7C4E"/>
    <w:rsid w:val="00FF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B702E"/>
  <w15:chartTrackingRefBased/>
  <w15:docId w15:val="{904D1353-EAEF-4F20-9EB4-2C94B5A6F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alatino Linotype" w:eastAsiaTheme="minorHAnsi" w:hAnsi="Palatino Linotype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8F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Kudela</dc:creator>
  <cp:keywords/>
  <dc:description/>
  <cp:lastModifiedBy>Justin Kudela</cp:lastModifiedBy>
  <cp:revision>11</cp:revision>
  <dcterms:created xsi:type="dcterms:W3CDTF">2022-05-26T14:26:00Z</dcterms:created>
  <dcterms:modified xsi:type="dcterms:W3CDTF">2022-05-26T15:47:00Z</dcterms:modified>
</cp:coreProperties>
</file>