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2FEF2" w14:textId="77777777" w:rsidR="00553C02" w:rsidRPr="007854FC" w:rsidRDefault="00553C02" w:rsidP="00553C02">
      <w:pPr>
        <w:spacing w:line="480" w:lineRule="auto"/>
        <w:rPr>
          <w:rFonts w:ascii="Times New Roman" w:hAnsi="Times New Roman" w:cs="Times New Roman"/>
          <w:sz w:val="24"/>
          <w:szCs w:val="24"/>
        </w:rPr>
      </w:pPr>
      <w:r w:rsidRPr="007854FC">
        <w:rPr>
          <w:rFonts w:ascii="Times New Roman" w:hAnsi="Times New Roman" w:cs="Times New Roman"/>
          <w:sz w:val="24"/>
          <w:szCs w:val="24"/>
        </w:rPr>
        <w:t>Hunter Richards</w:t>
      </w:r>
    </w:p>
    <w:p w14:paraId="532B41CF" w14:textId="77777777" w:rsidR="00553C02" w:rsidRPr="007854FC" w:rsidRDefault="00553C02" w:rsidP="00553C02">
      <w:pPr>
        <w:spacing w:line="480" w:lineRule="auto"/>
        <w:rPr>
          <w:rFonts w:ascii="Times New Roman" w:hAnsi="Times New Roman" w:cs="Times New Roman"/>
          <w:sz w:val="24"/>
          <w:szCs w:val="24"/>
        </w:rPr>
      </w:pPr>
      <w:r w:rsidRPr="007854FC">
        <w:rPr>
          <w:rFonts w:ascii="Times New Roman" w:hAnsi="Times New Roman" w:cs="Times New Roman"/>
          <w:sz w:val="24"/>
          <w:szCs w:val="24"/>
        </w:rPr>
        <w:t>4/</w:t>
      </w:r>
      <w:r>
        <w:rPr>
          <w:rFonts w:ascii="Times New Roman" w:hAnsi="Times New Roman" w:cs="Times New Roman"/>
          <w:sz w:val="24"/>
          <w:szCs w:val="24"/>
        </w:rPr>
        <w:t>17</w:t>
      </w:r>
      <w:r w:rsidRPr="007854FC">
        <w:rPr>
          <w:rFonts w:ascii="Times New Roman" w:hAnsi="Times New Roman" w:cs="Times New Roman"/>
          <w:sz w:val="24"/>
          <w:szCs w:val="24"/>
        </w:rPr>
        <w:t>/2024</w:t>
      </w:r>
    </w:p>
    <w:p w14:paraId="3D888F5F" w14:textId="77777777" w:rsidR="00553C02" w:rsidRPr="007854FC" w:rsidRDefault="00553C02" w:rsidP="00553C02">
      <w:pPr>
        <w:spacing w:line="480" w:lineRule="auto"/>
        <w:rPr>
          <w:rFonts w:ascii="Times New Roman" w:hAnsi="Times New Roman" w:cs="Times New Roman"/>
          <w:sz w:val="24"/>
          <w:szCs w:val="24"/>
        </w:rPr>
      </w:pPr>
      <w:r w:rsidRPr="007854FC">
        <w:rPr>
          <w:rFonts w:ascii="Times New Roman" w:hAnsi="Times New Roman" w:cs="Times New Roman"/>
          <w:sz w:val="24"/>
          <w:szCs w:val="24"/>
        </w:rPr>
        <w:t>CS-350</w:t>
      </w:r>
    </w:p>
    <w:p w14:paraId="3AF0FBF0" w14:textId="77777777" w:rsidR="00553C02" w:rsidRDefault="00553C02" w:rsidP="00553C02">
      <w:pPr>
        <w:spacing w:line="480" w:lineRule="auto"/>
        <w:rPr>
          <w:rFonts w:ascii="Times New Roman" w:hAnsi="Times New Roman" w:cs="Times New Roman"/>
          <w:sz w:val="24"/>
          <w:szCs w:val="24"/>
        </w:rPr>
      </w:pPr>
      <w:r>
        <w:rPr>
          <w:rFonts w:ascii="Times New Roman" w:hAnsi="Times New Roman" w:cs="Times New Roman"/>
          <w:sz w:val="24"/>
          <w:szCs w:val="24"/>
        </w:rPr>
        <w:t>Final Project Report</w:t>
      </w:r>
    </w:p>
    <w:p w14:paraId="49FE0A84" w14:textId="77777777" w:rsidR="00553C02" w:rsidRPr="00FB7D4B" w:rsidRDefault="00553C02" w:rsidP="00553C02">
      <w:pPr>
        <w:spacing w:line="480" w:lineRule="auto"/>
        <w:ind w:firstLine="720"/>
        <w:rPr>
          <w:rFonts w:ascii="Times New Roman" w:hAnsi="Times New Roman" w:cs="Times New Roman"/>
          <w:sz w:val="24"/>
          <w:szCs w:val="24"/>
        </w:rPr>
      </w:pPr>
      <w:r w:rsidRPr="00FB7D4B">
        <w:rPr>
          <w:rFonts w:ascii="Times New Roman" w:hAnsi="Times New Roman" w:cs="Times New Roman"/>
          <w:sz w:val="24"/>
          <w:szCs w:val="24"/>
        </w:rPr>
        <w:t xml:space="preserve">The initial phase of the project involves creating a low-level functional prototype using a Texas Instruments (TI) development board. This prototype incorporates a TMP006 sensor for ambient temperature detection through I2C protocol, a key feature ensuring precise temperature readings crucial for maintaining optimal indoor conditions. To simulate thermostat activity, an LED is employed as a visual indicator, illuminating when heating is active, controlled directly via GPIO. Additionally, user interaction is facilitated through two buttons connected as GPIO interrupts, allowing manual adjustments to the desired temperature setpoints. These elements are critical as they form the basic user interface and control mechanism of the thermostat. The system’s state, including current and target temperatures and heater status, are relayed through UART, simulating data transmission to server-based applications, setting the groundwork for future integration with </w:t>
      </w:r>
      <w:proofErr w:type="spellStart"/>
      <w:r w:rsidRPr="00FB7D4B">
        <w:rPr>
          <w:rFonts w:ascii="Times New Roman" w:hAnsi="Times New Roman" w:cs="Times New Roman"/>
          <w:sz w:val="24"/>
          <w:szCs w:val="24"/>
        </w:rPr>
        <w:t>SysTec's</w:t>
      </w:r>
      <w:proofErr w:type="spellEnd"/>
      <w:r w:rsidRPr="00FB7D4B">
        <w:rPr>
          <w:rFonts w:ascii="Times New Roman" w:hAnsi="Times New Roman" w:cs="Times New Roman"/>
          <w:sz w:val="24"/>
          <w:szCs w:val="24"/>
        </w:rPr>
        <w:t xml:space="preserve"> analytics platforms.</w:t>
      </w:r>
    </w:p>
    <w:p w14:paraId="31E64C1C" w14:textId="77777777" w:rsidR="00553C02" w:rsidRPr="00FB7D4B" w:rsidRDefault="00553C02" w:rsidP="00553C02">
      <w:pPr>
        <w:spacing w:line="480" w:lineRule="auto"/>
        <w:ind w:firstLine="720"/>
        <w:rPr>
          <w:rFonts w:ascii="Times New Roman" w:hAnsi="Times New Roman" w:cs="Times New Roman"/>
          <w:sz w:val="24"/>
          <w:szCs w:val="24"/>
        </w:rPr>
      </w:pPr>
      <w:r w:rsidRPr="00FB7D4B">
        <w:rPr>
          <w:rFonts w:ascii="Times New Roman" w:hAnsi="Times New Roman" w:cs="Times New Roman"/>
          <w:sz w:val="24"/>
          <w:szCs w:val="24"/>
        </w:rPr>
        <w:t>The next phase involves the strategic selection of a hardware architecture that not only supports these peripherals but also introduces Wi-Fi connectivity for cloud integration. Three primary candidates—Texas Instruments, Microchip, and NXP Semiconductors—offer distinct advantages and limitations.</w:t>
      </w:r>
    </w:p>
    <w:p w14:paraId="6B02A60F" w14:textId="77777777" w:rsidR="00553C02" w:rsidRPr="00EE1A6B" w:rsidRDefault="00553C02" w:rsidP="00EE1A6B">
      <w:pPr>
        <w:pStyle w:val="ListParagraph"/>
        <w:numPr>
          <w:ilvl w:val="0"/>
          <w:numId w:val="1"/>
        </w:numPr>
        <w:spacing w:line="480" w:lineRule="auto"/>
        <w:rPr>
          <w:rFonts w:ascii="Times New Roman" w:hAnsi="Times New Roman" w:cs="Times New Roman"/>
          <w:sz w:val="24"/>
          <w:szCs w:val="24"/>
        </w:rPr>
      </w:pPr>
      <w:r w:rsidRPr="00EE1A6B">
        <w:rPr>
          <w:rFonts w:ascii="Times New Roman" w:hAnsi="Times New Roman" w:cs="Times New Roman"/>
          <w:b/>
          <w:bCs/>
          <w:sz w:val="24"/>
          <w:szCs w:val="24"/>
        </w:rPr>
        <w:t>Texas Instruments</w:t>
      </w:r>
      <w:r w:rsidRPr="00EE1A6B">
        <w:rPr>
          <w:rFonts w:ascii="Times New Roman" w:hAnsi="Times New Roman" w:cs="Times New Roman"/>
          <w:sz w:val="24"/>
          <w:szCs w:val="24"/>
        </w:rPr>
        <w:t xml:space="preserve">: The TI CC3200 </w:t>
      </w:r>
      <w:proofErr w:type="spellStart"/>
      <w:r w:rsidRPr="00EE1A6B">
        <w:rPr>
          <w:rFonts w:ascii="Times New Roman" w:hAnsi="Times New Roman" w:cs="Times New Roman"/>
          <w:sz w:val="24"/>
          <w:szCs w:val="24"/>
        </w:rPr>
        <w:t>SimpleLink</w:t>
      </w:r>
      <w:proofErr w:type="spellEnd"/>
      <w:r w:rsidRPr="00EE1A6B">
        <w:rPr>
          <w:rFonts w:ascii="Times New Roman" w:hAnsi="Times New Roman" w:cs="Times New Roman"/>
          <w:sz w:val="24"/>
          <w:szCs w:val="24"/>
        </w:rPr>
        <w:t xml:space="preserve">™ Wi-Fi® MCU integrates a high-performance ARM Cortex-M4 core with built-in Wi-Fi functionality, suitable for internet-of-things applications. It provides robust support for I2C, UART, and GPIO interfaces </w:t>
      </w:r>
      <w:r w:rsidRPr="00EE1A6B">
        <w:rPr>
          <w:rFonts w:ascii="Times New Roman" w:hAnsi="Times New Roman" w:cs="Times New Roman"/>
          <w:sz w:val="24"/>
          <w:szCs w:val="24"/>
        </w:rPr>
        <w:lastRenderedPageBreak/>
        <w:t>and features sufficient memory with up to 256KB of RAM and 1MB of flash, meeting the needs for basic data handling and peripheral management (</w:t>
      </w:r>
      <w:hyperlink r:id="rId5" w:tgtFrame="_new" w:history="1">
        <w:r w:rsidRPr="00EE1A6B">
          <w:rPr>
            <w:rStyle w:val="Hyperlink"/>
            <w:rFonts w:ascii="Times New Roman" w:hAnsi="Times New Roman" w:cs="Times New Roman"/>
            <w:sz w:val="24"/>
            <w:szCs w:val="24"/>
          </w:rPr>
          <w:t>Texas Instruments, 2015</w:t>
        </w:r>
      </w:hyperlink>
      <w:r w:rsidRPr="00EE1A6B">
        <w:rPr>
          <w:rFonts w:ascii="Times New Roman" w:hAnsi="Times New Roman" w:cs="Times New Roman"/>
          <w:sz w:val="24"/>
          <w:szCs w:val="24"/>
        </w:rPr>
        <w:t>).</w:t>
      </w:r>
    </w:p>
    <w:p w14:paraId="5FA9901F" w14:textId="77777777" w:rsidR="00553C02" w:rsidRPr="00EE1A6B" w:rsidRDefault="00553C02" w:rsidP="00EE1A6B">
      <w:pPr>
        <w:pStyle w:val="ListParagraph"/>
        <w:numPr>
          <w:ilvl w:val="0"/>
          <w:numId w:val="1"/>
        </w:numPr>
        <w:spacing w:line="480" w:lineRule="auto"/>
        <w:rPr>
          <w:rFonts w:ascii="Times New Roman" w:hAnsi="Times New Roman" w:cs="Times New Roman"/>
          <w:sz w:val="24"/>
          <w:szCs w:val="24"/>
        </w:rPr>
      </w:pPr>
      <w:r w:rsidRPr="00EE1A6B">
        <w:rPr>
          <w:rFonts w:ascii="Times New Roman" w:hAnsi="Times New Roman" w:cs="Times New Roman"/>
          <w:b/>
          <w:bCs/>
          <w:sz w:val="24"/>
          <w:szCs w:val="24"/>
        </w:rPr>
        <w:t>Microchip</w:t>
      </w:r>
      <w:r w:rsidRPr="00EE1A6B">
        <w:rPr>
          <w:rFonts w:ascii="Times New Roman" w:hAnsi="Times New Roman" w:cs="Times New Roman"/>
          <w:sz w:val="24"/>
          <w:szCs w:val="24"/>
        </w:rPr>
        <w:t>: The Microchip PIC32MZ W1 MCU features a high-performance MIPS M5150 processor and includes integrated Wi-Fi capabilities designed specifically for IoT applications. It supports essential peripherals like I2C, SPI, UART, and GPIO, and is equipped with 2MB of flash and 512KB of RAM. The PIC32MZ W1 is further enhanced with a hardware-based security accelerator, making it exceptionally capable in applications requiring high data throughput and advanced security features (</w:t>
      </w:r>
      <w:hyperlink r:id="rId6" w:tgtFrame="_new" w:history="1">
        <w:r w:rsidRPr="00EE1A6B">
          <w:rPr>
            <w:rStyle w:val="Hyperlink"/>
            <w:rFonts w:ascii="Times New Roman" w:hAnsi="Times New Roman" w:cs="Times New Roman"/>
            <w:sz w:val="24"/>
            <w:szCs w:val="24"/>
          </w:rPr>
          <w:t>Microchip Technology Inc., n.d.</w:t>
        </w:r>
      </w:hyperlink>
      <w:r w:rsidRPr="00EE1A6B">
        <w:rPr>
          <w:rFonts w:ascii="Times New Roman" w:hAnsi="Times New Roman" w:cs="Times New Roman"/>
          <w:sz w:val="24"/>
          <w:szCs w:val="24"/>
        </w:rPr>
        <w:t>).</w:t>
      </w:r>
    </w:p>
    <w:p w14:paraId="070AED13" w14:textId="77777777" w:rsidR="00553C02" w:rsidRPr="00EE1A6B" w:rsidRDefault="00553C02" w:rsidP="00EE1A6B">
      <w:pPr>
        <w:pStyle w:val="ListParagraph"/>
        <w:numPr>
          <w:ilvl w:val="0"/>
          <w:numId w:val="1"/>
        </w:numPr>
        <w:spacing w:line="480" w:lineRule="auto"/>
        <w:rPr>
          <w:rFonts w:ascii="Times New Roman" w:hAnsi="Times New Roman" w:cs="Times New Roman"/>
          <w:sz w:val="24"/>
          <w:szCs w:val="24"/>
        </w:rPr>
      </w:pPr>
      <w:r w:rsidRPr="00EE1A6B">
        <w:rPr>
          <w:rFonts w:ascii="Times New Roman" w:hAnsi="Times New Roman" w:cs="Times New Roman"/>
          <w:b/>
          <w:bCs/>
          <w:sz w:val="24"/>
          <w:szCs w:val="24"/>
        </w:rPr>
        <w:t>NXP Semiconductors</w:t>
      </w:r>
      <w:r w:rsidRPr="00EE1A6B">
        <w:rPr>
          <w:rFonts w:ascii="Times New Roman" w:hAnsi="Times New Roman" w:cs="Times New Roman"/>
          <w:sz w:val="24"/>
          <w:szCs w:val="24"/>
        </w:rPr>
        <w:t>: The NXP MKW41Z series is tailored for IoT applications, combining an ARM Cortex-M0+ core with Wi-Fi and Bluetooth capabilities. This series supports I2C, UART, and GPIO, and is characterized by its low power consumption and compact form factor, with 512KB of flash and 128KB of RAM, which provides a balanced solution for connected devices (</w:t>
      </w:r>
      <w:hyperlink r:id="rId7" w:tgtFrame="_new" w:history="1">
        <w:r w:rsidRPr="00EE1A6B">
          <w:rPr>
            <w:rStyle w:val="Hyperlink"/>
            <w:rFonts w:ascii="Times New Roman" w:hAnsi="Times New Roman" w:cs="Times New Roman"/>
            <w:sz w:val="24"/>
            <w:szCs w:val="24"/>
          </w:rPr>
          <w:t>NXP Semiconductors, 2018</w:t>
        </w:r>
      </w:hyperlink>
      <w:r w:rsidRPr="00EE1A6B">
        <w:rPr>
          <w:rFonts w:ascii="Times New Roman" w:hAnsi="Times New Roman" w:cs="Times New Roman"/>
          <w:sz w:val="24"/>
          <w:szCs w:val="24"/>
        </w:rPr>
        <w:t>).</w:t>
      </w:r>
    </w:p>
    <w:p w14:paraId="4935B663" w14:textId="77777777" w:rsidR="00553C02" w:rsidRPr="00FB7D4B" w:rsidRDefault="00553C02" w:rsidP="00553C02">
      <w:pPr>
        <w:spacing w:line="480" w:lineRule="auto"/>
        <w:ind w:firstLine="720"/>
        <w:rPr>
          <w:rFonts w:ascii="Times New Roman" w:hAnsi="Times New Roman" w:cs="Times New Roman"/>
          <w:sz w:val="24"/>
          <w:szCs w:val="24"/>
        </w:rPr>
      </w:pPr>
      <w:r w:rsidRPr="00FB7D4B">
        <w:rPr>
          <w:rFonts w:ascii="Times New Roman" w:hAnsi="Times New Roman" w:cs="Times New Roman"/>
          <w:sz w:val="24"/>
          <w:szCs w:val="24"/>
        </w:rPr>
        <w:t xml:space="preserve">In terms of connecting the thermostat to the cloud, all three platforms </w:t>
      </w:r>
      <w:proofErr w:type="gramStart"/>
      <w:r w:rsidRPr="00FB7D4B">
        <w:rPr>
          <w:rFonts w:ascii="Times New Roman" w:hAnsi="Times New Roman" w:cs="Times New Roman"/>
          <w:sz w:val="24"/>
          <w:szCs w:val="24"/>
        </w:rPr>
        <w:t>are capable of supporting</w:t>
      </w:r>
      <w:proofErr w:type="gramEnd"/>
      <w:r w:rsidRPr="00FB7D4B">
        <w:rPr>
          <w:rFonts w:ascii="Times New Roman" w:hAnsi="Times New Roman" w:cs="Times New Roman"/>
          <w:sz w:val="24"/>
          <w:szCs w:val="24"/>
        </w:rPr>
        <w:t xml:space="preserve"> IoT communication protocols such as MQTT and LwM2M over their Wi-Fi interfaces, which are crucial for seamless integration with </w:t>
      </w:r>
      <w:proofErr w:type="spellStart"/>
      <w:r w:rsidRPr="00FB7D4B">
        <w:rPr>
          <w:rFonts w:ascii="Times New Roman" w:hAnsi="Times New Roman" w:cs="Times New Roman"/>
          <w:sz w:val="24"/>
          <w:szCs w:val="24"/>
        </w:rPr>
        <w:t>SysTec</w:t>
      </w:r>
      <w:proofErr w:type="spellEnd"/>
      <w:r w:rsidRPr="00FB7D4B">
        <w:rPr>
          <w:rFonts w:ascii="Times New Roman" w:hAnsi="Times New Roman" w:cs="Times New Roman"/>
          <w:sz w:val="24"/>
          <w:szCs w:val="24"/>
        </w:rPr>
        <w:t xml:space="preserve"> servers. Each manufacturer offers comprehensive development tools and software libraries that facilitate secure and reliable cloud connectivity, an essential attribute for deploying updates and managing data remotely.</w:t>
      </w:r>
    </w:p>
    <w:p w14:paraId="2CA2CE8E" w14:textId="77777777" w:rsidR="00553C02" w:rsidRDefault="00553C02" w:rsidP="00553C02">
      <w:pPr>
        <w:spacing w:line="480" w:lineRule="auto"/>
        <w:ind w:firstLine="720"/>
        <w:rPr>
          <w:rFonts w:ascii="Times New Roman" w:hAnsi="Times New Roman" w:cs="Times New Roman"/>
          <w:sz w:val="24"/>
          <w:szCs w:val="24"/>
        </w:rPr>
      </w:pPr>
      <w:r w:rsidRPr="00FB7D4B">
        <w:rPr>
          <w:rFonts w:ascii="Times New Roman" w:hAnsi="Times New Roman" w:cs="Times New Roman"/>
          <w:sz w:val="24"/>
          <w:szCs w:val="24"/>
        </w:rPr>
        <w:t xml:space="preserve">Given its advanced processing capabilities, ample memory, and integrated Wi-Fi that simplifies the design by eliminating the need for additional communication modules, Microchip’s PIC32MZ W1 emerges as the strongest candidate. It not only meets but also exceeds the requirements for supporting sophisticated smart thermostat functionalities and future </w:t>
      </w:r>
      <w:r w:rsidRPr="00FB7D4B">
        <w:rPr>
          <w:rFonts w:ascii="Times New Roman" w:hAnsi="Times New Roman" w:cs="Times New Roman"/>
          <w:sz w:val="24"/>
          <w:szCs w:val="24"/>
        </w:rPr>
        <w:lastRenderedPageBreak/>
        <w:t xml:space="preserve">expansions. However, the final selection would involve empirical testing to validate performance metrics and ensure compatibility with </w:t>
      </w:r>
      <w:proofErr w:type="spellStart"/>
      <w:r w:rsidRPr="00FB7D4B">
        <w:rPr>
          <w:rFonts w:ascii="Times New Roman" w:hAnsi="Times New Roman" w:cs="Times New Roman"/>
          <w:sz w:val="24"/>
          <w:szCs w:val="24"/>
        </w:rPr>
        <w:t>SysTec's</w:t>
      </w:r>
      <w:proofErr w:type="spellEnd"/>
      <w:r w:rsidRPr="00FB7D4B">
        <w:rPr>
          <w:rFonts w:ascii="Times New Roman" w:hAnsi="Times New Roman" w:cs="Times New Roman"/>
          <w:sz w:val="24"/>
          <w:szCs w:val="24"/>
        </w:rPr>
        <w:t xml:space="preserve"> development environment.</w:t>
      </w:r>
    </w:p>
    <w:p w14:paraId="7CDAE836" w14:textId="77777777" w:rsidR="00553C02" w:rsidRDefault="00553C02" w:rsidP="00553C02">
      <w:pPr>
        <w:rPr>
          <w:rFonts w:ascii="Times New Roman" w:hAnsi="Times New Roman" w:cs="Times New Roman"/>
          <w:sz w:val="24"/>
          <w:szCs w:val="24"/>
        </w:rPr>
      </w:pPr>
      <w:r>
        <w:rPr>
          <w:rFonts w:ascii="Times New Roman" w:hAnsi="Times New Roman" w:cs="Times New Roman"/>
          <w:sz w:val="24"/>
          <w:szCs w:val="24"/>
        </w:rPr>
        <w:br w:type="page"/>
      </w:r>
    </w:p>
    <w:p w14:paraId="750B5C85" w14:textId="77777777" w:rsidR="00553C02" w:rsidRDefault="00553C02" w:rsidP="00553C0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4FE952BA" w14:textId="77777777" w:rsidR="00553C02" w:rsidRPr="007854FC" w:rsidRDefault="00553C02" w:rsidP="00553C02">
      <w:pPr>
        <w:spacing w:line="480" w:lineRule="auto"/>
        <w:ind w:left="720" w:hanging="720"/>
        <w:rPr>
          <w:rFonts w:ascii="Times New Roman" w:hAnsi="Times New Roman" w:cs="Times New Roman"/>
          <w:sz w:val="24"/>
          <w:szCs w:val="24"/>
        </w:rPr>
      </w:pPr>
      <w:r w:rsidRPr="007854FC">
        <w:rPr>
          <w:rFonts w:ascii="Times New Roman" w:hAnsi="Times New Roman" w:cs="Times New Roman"/>
          <w:sz w:val="24"/>
          <w:szCs w:val="24"/>
        </w:rPr>
        <w:t xml:space="preserve">Texas Instruments. (2015). CC3200 </w:t>
      </w:r>
      <w:proofErr w:type="spellStart"/>
      <w:r w:rsidRPr="007854FC">
        <w:rPr>
          <w:rFonts w:ascii="Times New Roman" w:hAnsi="Times New Roman" w:cs="Times New Roman"/>
          <w:sz w:val="24"/>
          <w:szCs w:val="24"/>
        </w:rPr>
        <w:t>SimpleLink</w:t>
      </w:r>
      <w:proofErr w:type="spellEnd"/>
      <w:r w:rsidRPr="007854FC">
        <w:rPr>
          <w:rFonts w:ascii="Times New Roman" w:hAnsi="Times New Roman" w:cs="Times New Roman"/>
          <w:sz w:val="24"/>
          <w:szCs w:val="24"/>
        </w:rPr>
        <w:t xml:space="preserve">™ Wi-Fi® and Internet-of-Things solution, a single-chip wireless MCU (SWAS032F – Revised February 2015). Retrieved April 17, 2024, from </w:t>
      </w:r>
      <w:proofErr w:type="gramStart"/>
      <w:r w:rsidRPr="007854FC">
        <w:rPr>
          <w:rFonts w:ascii="Times New Roman" w:hAnsi="Times New Roman" w:cs="Times New Roman"/>
          <w:sz w:val="24"/>
          <w:szCs w:val="24"/>
        </w:rPr>
        <w:t>https://www.ti.com/lit/ds/symlink/cc3200.pdf</w:t>
      </w:r>
      <w:proofErr w:type="gramEnd"/>
    </w:p>
    <w:p w14:paraId="45177F83" w14:textId="77777777" w:rsidR="00553C02" w:rsidRPr="007854FC" w:rsidRDefault="00553C02" w:rsidP="00553C02">
      <w:pPr>
        <w:spacing w:line="480" w:lineRule="auto"/>
        <w:ind w:left="720" w:hanging="720"/>
        <w:rPr>
          <w:rFonts w:ascii="Times New Roman" w:hAnsi="Times New Roman" w:cs="Times New Roman"/>
          <w:sz w:val="24"/>
          <w:szCs w:val="24"/>
        </w:rPr>
      </w:pPr>
      <w:r w:rsidRPr="007854FC">
        <w:rPr>
          <w:rFonts w:ascii="Times New Roman" w:hAnsi="Times New Roman" w:cs="Times New Roman"/>
          <w:sz w:val="24"/>
          <w:szCs w:val="24"/>
        </w:rPr>
        <w:t xml:space="preserve">NXP Semiconductors. (2018). MKW41Z512: Technical data (Rev. 4). Retrieved April 17, 2024, from </w:t>
      </w:r>
      <w:proofErr w:type="gramStart"/>
      <w:r w:rsidRPr="007854FC">
        <w:rPr>
          <w:rFonts w:ascii="Times New Roman" w:hAnsi="Times New Roman" w:cs="Times New Roman"/>
          <w:sz w:val="24"/>
          <w:szCs w:val="24"/>
        </w:rPr>
        <w:t>https://www.nxp.com/docs/en/data-sheet/MKW41Z512.pdf</w:t>
      </w:r>
      <w:proofErr w:type="gramEnd"/>
    </w:p>
    <w:p w14:paraId="3183AB8B" w14:textId="77777777" w:rsidR="00553C02" w:rsidRPr="007854FC" w:rsidRDefault="00553C02" w:rsidP="00553C02">
      <w:pPr>
        <w:spacing w:line="480" w:lineRule="auto"/>
        <w:ind w:left="720" w:hanging="720"/>
        <w:rPr>
          <w:rFonts w:ascii="Times New Roman" w:hAnsi="Times New Roman" w:cs="Times New Roman"/>
          <w:sz w:val="24"/>
          <w:szCs w:val="24"/>
        </w:rPr>
      </w:pPr>
      <w:r w:rsidRPr="007854FC">
        <w:rPr>
          <w:rFonts w:ascii="Times New Roman" w:hAnsi="Times New Roman" w:cs="Times New Roman"/>
          <w:sz w:val="24"/>
          <w:szCs w:val="24"/>
        </w:rPr>
        <w:t xml:space="preserve">Microchip Technology Inc. (n.d.). PIC32MZ W1 MCU and WFI32 module with Wi-Fi® (PIC32MZ1025W104132) and hardware-based security accelerator [Data sheet]. Retrieved April 17, 2024, from </w:t>
      </w:r>
      <w:proofErr w:type="gramStart"/>
      <w:r w:rsidRPr="007854FC">
        <w:rPr>
          <w:rFonts w:ascii="Times New Roman" w:hAnsi="Times New Roman" w:cs="Times New Roman"/>
          <w:sz w:val="24"/>
          <w:szCs w:val="24"/>
        </w:rPr>
        <w:t>https://ww1.microchip.com/downloads/aemDocuments/documents/WSG/ProductDocuments/DataSheets/PIC32MZ-W1-and-WFI32E01-Family-Data-Sheet-DS70005425.pdf</w:t>
      </w:r>
      <w:proofErr w:type="gramEnd"/>
    </w:p>
    <w:p w14:paraId="633274F8" w14:textId="5E3A2213" w:rsidR="0019136C" w:rsidRPr="00553C02" w:rsidRDefault="00553C02" w:rsidP="00553C02">
      <w:pPr>
        <w:spacing w:line="480" w:lineRule="auto"/>
        <w:ind w:left="720" w:hanging="720"/>
        <w:rPr>
          <w:rFonts w:ascii="Times New Roman" w:hAnsi="Times New Roman" w:cs="Times New Roman"/>
          <w:sz w:val="24"/>
          <w:szCs w:val="24"/>
        </w:rPr>
      </w:pPr>
      <w:r w:rsidRPr="007854FC">
        <w:rPr>
          <w:rFonts w:ascii="Times New Roman" w:hAnsi="Times New Roman" w:cs="Times New Roman"/>
          <w:sz w:val="24"/>
          <w:szCs w:val="24"/>
        </w:rPr>
        <w:t xml:space="preserve">Microchip Technology Inc. (n.d.). PIC32MZ-W1 and WFI32 family of Wi-Fi® microcontrollers (MCUs). Microchip Technology Inc. Retrieved April 17, 2024, from </w:t>
      </w:r>
      <w:proofErr w:type="gramStart"/>
      <w:r w:rsidRPr="007854FC">
        <w:rPr>
          <w:rFonts w:ascii="Times New Roman" w:hAnsi="Times New Roman" w:cs="Times New Roman"/>
          <w:sz w:val="24"/>
          <w:szCs w:val="24"/>
        </w:rPr>
        <w:t>https://www.microchip.com/en-us/products/microcontrollers-and-microprocessors/32-bit-mcus/pic32-32-bit-mcus/pic32mz-w1</w:t>
      </w:r>
      <w:proofErr w:type="gramEnd"/>
    </w:p>
    <w:sectPr w:rsidR="0019136C" w:rsidRPr="00553C02" w:rsidSect="00E15E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A7F05"/>
    <w:multiLevelType w:val="hybridMultilevel"/>
    <w:tmpl w:val="91165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9761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02"/>
    <w:rsid w:val="00114307"/>
    <w:rsid w:val="0019136C"/>
    <w:rsid w:val="00553C02"/>
    <w:rsid w:val="006017DA"/>
    <w:rsid w:val="009564EF"/>
    <w:rsid w:val="00DB42C8"/>
    <w:rsid w:val="00E15E27"/>
    <w:rsid w:val="00E56FA6"/>
    <w:rsid w:val="00EE1A6B"/>
    <w:rsid w:val="00F34E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CDAD"/>
  <w15:chartTrackingRefBased/>
  <w15:docId w15:val="{F173698E-62C1-45C5-9D20-B54B6C7EE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C02"/>
  </w:style>
  <w:style w:type="paragraph" w:styleId="Heading1">
    <w:name w:val="heading 1"/>
    <w:basedOn w:val="Normal"/>
    <w:next w:val="Normal"/>
    <w:link w:val="Heading1Char"/>
    <w:uiPriority w:val="9"/>
    <w:qFormat/>
    <w:rsid w:val="00553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C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C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C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C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C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C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C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C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C02"/>
    <w:rPr>
      <w:rFonts w:eastAsiaTheme="majorEastAsia" w:cstheme="majorBidi"/>
      <w:color w:val="272727" w:themeColor="text1" w:themeTint="D8"/>
    </w:rPr>
  </w:style>
  <w:style w:type="paragraph" w:styleId="Title">
    <w:name w:val="Title"/>
    <w:basedOn w:val="Normal"/>
    <w:next w:val="Normal"/>
    <w:link w:val="TitleChar"/>
    <w:uiPriority w:val="10"/>
    <w:qFormat/>
    <w:rsid w:val="00553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C02"/>
    <w:pPr>
      <w:spacing w:before="160"/>
      <w:jc w:val="center"/>
    </w:pPr>
    <w:rPr>
      <w:i/>
      <w:iCs/>
      <w:color w:val="404040" w:themeColor="text1" w:themeTint="BF"/>
    </w:rPr>
  </w:style>
  <w:style w:type="character" w:customStyle="1" w:styleId="QuoteChar">
    <w:name w:val="Quote Char"/>
    <w:basedOn w:val="DefaultParagraphFont"/>
    <w:link w:val="Quote"/>
    <w:uiPriority w:val="29"/>
    <w:rsid w:val="00553C02"/>
    <w:rPr>
      <w:i/>
      <w:iCs/>
      <w:color w:val="404040" w:themeColor="text1" w:themeTint="BF"/>
    </w:rPr>
  </w:style>
  <w:style w:type="paragraph" w:styleId="ListParagraph">
    <w:name w:val="List Paragraph"/>
    <w:basedOn w:val="Normal"/>
    <w:uiPriority w:val="34"/>
    <w:qFormat/>
    <w:rsid w:val="00553C02"/>
    <w:pPr>
      <w:ind w:left="720"/>
      <w:contextualSpacing/>
    </w:pPr>
  </w:style>
  <w:style w:type="character" w:styleId="IntenseEmphasis">
    <w:name w:val="Intense Emphasis"/>
    <w:basedOn w:val="DefaultParagraphFont"/>
    <w:uiPriority w:val="21"/>
    <w:qFormat/>
    <w:rsid w:val="00553C02"/>
    <w:rPr>
      <w:i/>
      <w:iCs/>
      <w:color w:val="0F4761" w:themeColor="accent1" w:themeShade="BF"/>
    </w:rPr>
  </w:style>
  <w:style w:type="paragraph" w:styleId="IntenseQuote">
    <w:name w:val="Intense Quote"/>
    <w:basedOn w:val="Normal"/>
    <w:next w:val="Normal"/>
    <w:link w:val="IntenseQuoteChar"/>
    <w:uiPriority w:val="30"/>
    <w:qFormat/>
    <w:rsid w:val="00553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C02"/>
    <w:rPr>
      <w:i/>
      <w:iCs/>
      <w:color w:val="0F4761" w:themeColor="accent1" w:themeShade="BF"/>
    </w:rPr>
  </w:style>
  <w:style w:type="character" w:styleId="IntenseReference">
    <w:name w:val="Intense Reference"/>
    <w:basedOn w:val="DefaultParagraphFont"/>
    <w:uiPriority w:val="32"/>
    <w:qFormat/>
    <w:rsid w:val="00553C02"/>
    <w:rPr>
      <w:b/>
      <w:bCs/>
      <w:smallCaps/>
      <w:color w:val="0F4761" w:themeColor="accent1" w:themeShade="BF"/>
      <w:spacing w:val="5"/>
    </w:rPr>
  </w:style>
  <w:style w:type="character" w:styleId="Hyperlink">
    <w:name w:val="Hyperlink"/>
    <w:basedOn w:val="DefaultParagraphFont"/>
    <w:uiPriority w:val="99"/>
    <w:unhideWhenUsed/>
    <w:rsid w:val="00553C0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xp.com/docs/en/data-sheet/MKW41Z5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1.microchip.com/downloads/aemDocuments/documents/WSG/ProductDocuments/DataSheets/PIC32MZ-W1-and-WFI32E01-Family-Data-Sheet-DS70005425.pdf" TargetMode="External"/><Relationship Id="rId5" Type="http://schemas.openxmlformats.org/officeDocument/2006/relationships/hyperlink" Target="https://www.ti.com/lit/ds/symlink/cc3200.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739</Words>
  <Characters>4214</Characters>
  <Application>Microsoft Office Word</Application>
  <DocSecurity>0</DocSecurity>
  <Lines>35</Lines>
  <Paragraphs>9</Paragraphs>
  <ScaleCrop>false</ScaleCrop>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Hunter</dc:creator>
  <cp:keywords/>
  <dc:description/>
  <cp:lastModifiedBy>Richards, Hunter</cp:lastModifiedBy>
  <cp:revision>2</cp:revision>
  <dcterms:created xsi:type="dcterms:W3CDTF">2024-04-18T01:16:00Z</dcterms:created>
  <dcterms:modified xsi:type="dcterms:W3CDTF">2024-04-18T01:17:00Z</dcterms:modified>
</cp:coreProperties>
</file>