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脚本由_Smzh_制作并发布，B站id：https://space.bilibili.com/23115399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脚本只提供AI翻译服务，所有由本脚本制成的翻译内容，与脚本制作人无关，请各位遵守法律，合法翻译。</w:t>
      </w:r>
    </w:p>
    <w:p>
      <w:pPr>
        <w:jc w:val="center"/>
        <w:rPr>
          <w:rFonts w:hint="eastAsia"/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sakura模型相关声明：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  <w:r>
        <w:rPr>
          <w:rFonts w:hint="eastAsia"/>
          <w:b/>
          <w:bCs/>
          <w:color w:val="FF0000"/>
          <w:sz w:val="24"/>
          <w:szCs w:val="32"/>
        </w:rPr>
        <w:t>如果使用模型翻译并发布，请在最显眼的位置标注机翻！！！！！开发者对于滥用本模型造成的一切后果不负任何责任。</w:t>
      </w:r>
    </w:p>
    <w:p>
      <w:pPr>
        <w:jc w:val="center"/>
        <w:rPr>
          <w:rFonts w:hint="eastAsia"/>
          <w:b/>
          <w:bCs/>
          <w:color w:val="FF0000"/>
          <w:sz w:val="24"/>
          <w:szCs w:val="32"/>
        </w:rPr>
      </w:pPr>
    </w:p>
    <w:p>
      <w:pPr>
        <w:jc w:val="center"/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如果有任何报错情况，建议优先参考本文最后的常见报错，以及解决方案</w:t>
      </w:r>
    </w:p>
    <w:p>
      <w:pPr>
        <w:jc w:val="center"/>
        <w:rPr>
          <w:rFonts w:hint="default"/>
          <w:b/>
          <w:bCs/>
          <w:color w:val="588E31" w:themeColor="accent4" w:themeShade="B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24"/>
          <w:szCs w:val="32"/>
          <w:lang w:val="en-US" w:eastAsia="zh-CN"/>
        </w:rPr>
        <w:t>实在无法解决再进群提问比较好</w:t>
      </w:r>
    </w:p>
    <w:p>
      <w:pP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企鹅群：719518427</w:t>
      </w:r>
    </w:p>
    <w:p>
      <w:pPr>
        <w:rPr>
          <w:rFonts w:hint="default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</w:pPr>
      <w:r>
        <w:rPr>
          <w:rFonts w:hint="eastAsia"/>
          <w:lang w:val="en-US" w:eastAsia="zh-CN"/>
          <w14:textFill>
            <w14:gradFill>
              <w14:gsLst>
                <w14:gs w14:pos="0">
                  <w14:srgbClr w14:val="7B32B2"/>
                </w14:gs>
                <w14:gs w14:pos="100000">
                  <w14:srgbClr w14:val="401A5D"/>
                </w14:gs>
              </w14:gsLst>
              <w14:lin w14:scaled="0"/>
            </w14:gradFill>
          </w14:textFill>
        </w:rPr>
        <w:t>企鹅二群：912555410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V1</w:t>
      </w:r>
      <w:r>
        <w:rPr>
          <w:rFonts w:hint="default"/>
          <w:color w:val="4874CB" w:themeColor="accent1"/>
          <w:lang w:val="en-US"/>
          <w14:textFill>
            <w14:solidFill>
              <w14:schemeClr w14:val="accent1"/>
            </w14:solidFill>
          </w14:textFill>
        </w:rPr>
        <w:t>.4.</w:t>
      </w:r>
      <w:r>
        <w:rPr>
          <w:rFonts w:hint="default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5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更新说明：</w:t>
      </w:r>
    </w:p>
    <w:p>
      <w:pPr>
        <w:jc w:val="left"/>
        <w:rPr>
          <w:rFonts w:hint="default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增加自动继续流程，增加自动合并流程</w:t>
      </w:r>
    </w:p>
    <w:p>
      <w:pPr>
        <w:jc w:val="left"/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增加配置对照表</w:t>
      </w:r>
    </w:p>
    <w:p>
      <w:pPr>
        <w:jc w:val="left"/>
        <w:rPr>
          <w:rFonts w:hint="default" w:eastAsiaTheme="minor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长文本翻译脚本文件读取方式修改</w:t>
      </w:r>
    </w:p>
    <w:p>
      <w:pPr>
        <w:jc w:val="left"/>
        <w:rPr>
          <w:rFonts w:hint="eastAsia"/>
        </w:rPr>
      </w:pPr>
      <w:r>
        <w:rPr>
          <w:rFonts w:hint="eastAsia"/>
          <w:color w:val="4874CB" w:themeColor="accent1"/>
          <w:lang w:val="en-US" w:eastAsia="zh-CN"/>
          <w14:textFill>
            <w14:solidFill>
              <w14:schemeClr w14:val="accent1"/>
            </w14:solidFill>
          </w14:textFill>
        </w:rPr>
        <w:t>大幅修改说明文件</w:t>
      </w: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default" w:eastAsiaTheme="minorEastAsia"/>
          <w:color w:val="0070C0"/>
          <w:sz w:val="36"/>
          <w:szCs w:val="44"/>
          <w:lang w:val="en-US" w:eastAsia="zh-CN"/>
        </w:rPr>
      </w:pPr>
      <w:r>
        <w:rPr>
          <w:rFonts w:hint="default"/>
          <w:color w:val="0070C0"/>
          <w:sz w:val="36"/>
          <w:szCs w:val="44"/>
          <w:lang w:val="en-US"/>
        </w:rPr>
        <w:t>PS:</w:t>
      </w:r>
      <w:r>
        <w:rPr>
          <w:rFonts w:hint="eastAsia"/>
          <w:color w:val="0070C0"/>
          <w:sz w:val="36"/>
          <w:szCs w:val="44"/>
          <w:lang w:val="en-US" w:eastAsia="zh-CN"/>
        </w:rPr>
        <w:t>翻译中途停止的步骤在第七步</w:t>
      </w:r>
    </w:p>
    <w:p>
      <w:pPr>
        <w:rPr>
          <w:rFonts w:hint="eastAsia"/>
        </w:rPr>
      </w:pPr>
    </w:p>
    <w:p>
      <w:pPr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正常本地翻译流程：</w:t>
      </w:r>
    </w:p>
    <w:p>
      <w:pPr>
        <w:rPr>
          <w:rFonts w:hint="eastAsia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</w:rPr>
        <w:t>===第一步===</w:t>
      </w:r>
    </w:p>
    <w:p>
      <w:pPr>
        <w:rPr>
          <w:rFonts w:hint="default"/>
          <w:color w:val="2E54A1" w:themeColor="accent1" w:themeShade="BF"/>
          <w:lang w:val="en-US" w:eastAsia="zh-CN"/>
        </w:rPr>
      </w:pPr>
      <w:r>
        <w:rPr>
          <w:rFonts w:hint="eastAsia"/>
          <w:lang w:val="en-US" w:eastAsia="zh-CN"/>
        </w:rPr>
        <w:t>视频按照视频准备并启动TGW：</w:t>
      </w:r>
      <w:r>
        <w:rPr>
          <w:rFonts w:hint="eastAsia"/>
          <w:color w:val="2E54A1" w:themeColor="accent1" w:themeShade="BF"/>
          <w:lang w:val="en-US" w:eastAsia="zh-CN"/>
        </w:rPr>
        <w:fldChar w:fldCharType="begin"/>
      </w:r>
      <w:r>
        <w:rPr>
          <w:rFonts w:hint="eastAsia"/>
          <w:color w:val="2E54A1" w:themeColor="accent1" w:themeShade="BF"/>
          <w:lang w:val="en-US" w:eastAsia="zh-CN"/>
        </w:rPr>
        <w:instrText xml:space="preserve"> HYPERLINK "https://www.bilibili.com/video/BV1Pb4y1P77R" </w:instrText>
      </w:r>
      <w:r>
        <w:rPr>
          <w:rFonts w:hint="eastAsia"/>
          <w:color w:val="2E54A1" w:themeColor="accent1" w:themeShade="BF"/>
          <w:lang w:val="en-US" w:eastAsia="zh-CN"/>
        </w:rPr>
        <w:fldChar w:fldCharType="separate"/>
      </w:r>
      <w:r>
        <w:rPr>
          <w:rStyle w:val="5"/>
          <w:rFonts w:hint="eastAsia"/>
          <w:color w:val="2E54A1" w:themeColor="accent1" w:themeShade="BF"/>
          <w:lang w:val="en-US" w:eastAsia="zh-CN"/>
        </w:rPr>
        <w:t>https://www.bilibili.com/video/BV1Pb4y1P77R</w:t>
      </w:r>
      <w:r>
        <w:rPr>
          <w:rFonts w:hint="eastAsia"/>
          <w:color w:val="2E54A1" w:themeColor="accent1" w:themeShade="BF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根据脚本</w:t>
      </w:r>
      <w:r>
        <w:rPr>
          <w:rFonts w:hint="eastAsia"/>
          <w:color w:val="0000FF"/>
          <w:lang w:val="en-US" w:eastAsia="zh-CN"/>
        </w:rPr>
        <w:t>模型参数与电脑配置对照表</w:t>
      </w:r>
      <w:r>
        <w:rPr>
          <w:rFonts w:hint="eastAsia"/>
          <w:lang w:val="en-US" w:eastAsia="zh-CN"/>
        </w:rPr>
        <w:t>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28825" cy="3048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选择模型，调整TGW参数，并且加载模型。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本地配置不够的，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可以去看kaggle平台的视频教程：</w:t>
      </w:r>
      <w:r>
        <w:rPr>
          <w:rFonts w:hint="eastAsia"/>
          <w:color w:val="2E54A1" w:themeColor="accent1" w:themeShade="BF"/>
          <w:lang w:val="en-US" w:eastAsia="zh-CN"/>
        </w:rPr>
        <w:fldChar w:fldCharType="begin"/>
      </w:r>
      <w:r>
        <w:rPr>
          <w:rFonts w:hint="eastAsia"/>
          <w:color w:val="2E54A1" w:themeColor="accent1" w:themeShade="BF"/>
          <w:lang w:val="en-US" w:eastAsia="zh-CN"/>
        </w:rPr>
        <w:instrText xml:space="preserve"> HYPERLINK "https://www.bilibili.com/video/BV1dC411z7PS" </w:instrText>
      </w:r>
      <w:r>
        <w:rPr>
          <w:rFonts w:hint="eastAsia"/>
          <w:color w:val="2E54A1" w:themeColor="accent1" w:themeShade="BF"/>
          <w:lang w:val="en-US" w:eastAsia="zh-CN"/>
        </w:rPr>
        <w:fldChar w:fldCharType="separate"/>
      </w:r>
      <w:r>
        <w:rPr>
          <w:rStyle w:val="5"/>
          <w:rFonts w:hint="eastAsia"/>
          <w:color w:val="2E54A1" w:themeColor="accent1" w:themeShade="BF"/>
          <w:lang w:val="en-US" w:eastAsia="zh-CN"/>
        </w:rPr>
        <w:t>https://www.bilibili.com/video/BV1dC411z7PS</w:t>
      </w:r>
      <w:r>
        <w:rPr>
          <w:rFonts w:hint="eastAsia"/>
          <w:color w:val="2E54A1" w:themeColor="accent1" w:themeShade="BF"/>
          <w:lang w:val="en-US" w:eastAsia="zh-CN"/>
        </w:rPr>
        <w:fldChar w:fldCharType="end"/>
      </w:r>
    </w:p>
    <w:p/>
    <w:p>
      <w:pPr>
        <w:rPr>
          <w:rFonts w:ascii="Helvetica" w:hAnsi="Helvetica" w:eastAsia="Helvetica" w:cs="Helvetica"/>
          <w:i w:val="0"/>
          <w:iCs w:val="0"/>
          <w:caps w:val="0"/>
          <w:color w:val="F3F4F6"/>
          <w:spacing w:val="0"/>
          <w:sz w:val="21"/>
          <w:szCs w:val="21"/>
          <w:shd w:val="clear" w:fill="0B0F19"/>
        </w:rPr>
      </w:pPr>
      <w:r>
        <w:rPr>
          <w:rFonts w:hint="eastAsia"/>
          <w:lang w:val="en-US" w:eastAsia="zh-CN"/>
        </w:rPr>
        <w:t>只有在model选项卡右下角弹出：</w:t>
      </w:r>
      <w:r>
        <w:rPr>
          <w:rFonts w:ascii="Helvetica" w:hAnsi="Helvetica" w:eastAsia="Helvetica" w:cs="Helvetica"/>
          <w:i w:val="0"/>
          <w:iCs w:val="0"/>
          <w:caps w:val="0"/>
          <w:color w:val="F3F4F6"/>
          <w:spacing w:val="0"/>
          <w:sz w:val="21"/>
          <w:szCs w:val="21"/>
          <w:shd w:val="clear" w:fill="0B0F19"/>
        </w:rPr>
        <w:t>Successfully loaded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TGW后台输出loaded the model in xxx seconds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模型才算正常加载好</w:t>
      </w:r>
    </w:p>
    <w:p>
      <w:r>
        <w:drawing>
          <wp:inline distT="0" distB="0" distL="114300" distR="114300">
            <wp:extent cx="4524375" cy="57150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05400" cy="68580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二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b/>
          <w:bCs/>
          <w:sz w:val="22"/>
          <w:szCs w:val="28"/>
          <w:lang w:val="en-US"/>
        </w:rPr>
        <w:t>(</w:t>
      </w:r>
      <w:r>
        <w:rPr>
          <w:rFonts w:hint="eastAsia"/>
          <w:b/>
          <w:bCs/>
          <w:sz w:val="22"/>
          <w:szCs w:val="28"/>
          <w:lang w:val="en-US" w:eastAsia="zh-CN"/>
        </w:rPr>
        <w:t>非特殊版本情况，后缀使用TGW环境的特殊版本的脚本可以转到后面的流程</w:t>
      </w:r>
      <w:r>
        <w:rPr>
          <w:rFonts w:hint="default"/>
          <w:b/>
          <w:bCs/>
          <w:sz w:val="22"/>
          <w:szCs w:val="28"/>
          <w:lang w:val="en-US"/>
        </w:rPr>
        <w:t>)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运行脚本文件夹下的Python安装包</w:t>
      </w:r>
    </w:p>
    <w:p>
      <w:r>
        <w:drawing>
          <wp:inline distT="0" distB="0" distL="114300" distR="114300">
            <wp:extent cx="1752600" cy="333375"/>
            <wp:effectExtent l="0" t="0" r="0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勾选add python 3.10 to path(图片是网图，但这个位置是一样的)</w:t>
      </w:r>
    </w:p>
    <w:p>
      <w:r>
        <w:drawing>
          <wp:inline distT="0" distB="0" distL="114300" distR="114300">
            <wp:extent cx="5270500" cy="3122930"/>
            <wp:effectExtent l="0" t="0" r="6350" b="127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安装完成后</w:t>
      </w:r>
    </w:p>
    <w:p>
      <w:pPr>
        <w:rPr>
          <w:rFonts w:hint="eastAsia"/>
          <w:color w:val="FF0000"/>
        </w:rPr>
      </w:pPr>
      <w:r>
        <w:rPr>
          <w:rFonts w:hint="eastAsia"/>
        </w:rPr>
        <w:t>运行：</w:t>
      </w:r>
      <w:r>
        <w:rPr>
          <w:rFonts w:hint="eastAsia"/>
          <w:color w:val="FF0000"/>
        </w:rPr>
        <w:t>前置环境.bat</w:t>
      </w:r>
    </w:p>
    <w:p>
      <w:r>
        <w:drawing>
          <wp:inline distT="0" distB="0" distL="114300" distR="114300">
            <wp:extent cx="1666875" cy="2571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正常没有报错是如图，有其他颜色的内容都有可能代表报错了，如果报错可以转去用TGW后缀的特殊版本的脚本，可以转跳到后面的专用流程。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5268595" cy="2753360"/>
            <wp:effectExtent l="0" t="0" r="8255" b="889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#</w:t>
      </w: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二</w:t>
      </w:r>
      <w:r>
        <w:rPr>
          <w:rFonts w:hint="eastAsia"/>
          <w:b/>
          <w:bCs/>
          <w:sz w:val="22"/>
          <w:szCs w:val="28"/>
        </w:rPr>
        <w:t>步===</w:t>
      </w:r>
      <w:r>
        <w:rPr>
          <w:rFonts w:hint="eastAsia"/>
          <w:b/>
          <w:bCs/>
          <w:color w:val="FF0000"/>
          <w:sz w:val="22"/>
          <w:szCs w:val="28"/>
          <w:lang w:val="en-US" w:eastAsia="zh-CN"/>
        </w:rPr>
        <w:t>#（脚本后缀使用TGW环境的特殊版本）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阅读这个文件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05150" cy="238125"/>
            <wp:effectExtent l="0" t="0" r="0" b="952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然后将脚本文件夹整个放置到TGW</w:t>
      </w:r>
      <w:r>
        <w:rPr>
          <w:rFonts w:hint="eastAsia"/>
          <w:color w:val="FF0000"/>
          <w:lang w:val="en-US" w:eastAsia="zh-CN"/>
        </w:rPr>
        <w:t>同级目录</w:t>
      </w:r>
      <w:r>
        <w:rPr>
          <w:rFonts w:hint="eastAsia"/>
          <w:lang w:val="en-US" w:eastAsia="zh-CN"/>
        </w:rPr>
        <w:t>（脚本版本不一定是1.2.5）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477520"/>
            <wp:effectExtent l="0" t="0" r="5715" b="1778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三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0" w:afterAutospacing="0" w:line="26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spacing w:val="0"/>
          <w:sz w:val="24"/>
          <w:szCs w:val="24"/>
        </w:rPr>
      </w:pPr>
      <w:r>
        <w:rPr>
          <w:rFonts w:hint="eastAsia"/>
        </w:rPr>
        <w:t>启动MTool。</w:t>
      </w:r>
      <w:r>
        <w:rPr>
          <w:rFonts w:hint="default"/>
          <w:lang w:val="en-US"/>
        </w:rPr>
        <w:t>(</w:t>
      </w:r>
      <w:r>
        <w:rPr>
          <w:rFonts w:hint="eastAsia"/>
          <w:lang w:val="en-US" w:eastAsia="zh-CN"/>
        </w:rPr>
        <w:t>下载地址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instrText xml:space="preserve"> HYPERLINK "https://trs.mtool.app/release.php?lang=chs&amp;from=afdian.net" \t "https://afdian.net/a/_blank" </w:instrText>
      </w: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t>https://trs.mtool.app/release.php?lang=chs&amp;from=afdian.net</w:t>
      </w:r>
      <w:r>
        <w:rPr>
          <w:rFonts w:hint="default" w:asciiTheme="minorHAnsi" w:hAnsiTheme="minorHAnsi" w:eastAsiaTheme="minorEastAsia" w:cstheme="minorBidi"/>
          <w:color w:val="FF0000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)</w:t>
      </w:r>
    </w:p>
    <w:p>
      <w:pPr>
        <w:rPr>
          <w:rFonts w:hint="eastAsia"/>
        </w:rPr>
      </w:pPr>
      <w:r>
        <w:rPr>
          <w:rFonts w:hint="eastAsia"/>
        </w:rPr>
        <w:t>将游戏导入。</w:t>
      </w:r>
    </w:p>
    <w:p>
      <w:pPr>
        <w:rPr>
          <w:rFonts w:hint="eastAsia"/>
        </w:rPr>
      </w:pPr>
      <w:r>
        <w:drawing>
          <wp:inline distT="0" distB="0" distL="114300" distR="114300">
            <wp:extent cx="4206875" cy="2777490"/>
            <wp:effectExtent l="0" t="0" r="3175" b="381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然后在翻译页面导出手动翻译文件。</w:t>
      </w:r>
    </w:p>
    <w:p/>
    <w:p>
      <w:r>
        <w:drawing>
          <wp:inline distT="0" distB="0" distL="114300" distR="114300">
            <wp:extent cx="4246880" cy="1198245"/>
            <wp:effectExtent l="0" t="0" r="1270" b="190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rcRect r="19373" b="65534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077335" cy="2454275"/>
            <wp:effectExtent l="0" t="0" r="18415" b="317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245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游戏目录下就会生成一个叫做</w:t>
      </w:r>
      <w:r>
        <w:rPr>
          <w:rFonts w:hint="eastAsia"/>
          <w:color w:val="FF0000"/>
        </w:rPr>
        <w:t>ManualTransFile.json</w:t>
      </w:r>
      <w:r>
        <w:rPr>
          <w:rFonts w:hint="eastAsia"/>
          <w:lang w:val="en-US" w:eastAsia="zh-CN"/>
        </w:rPr>
        <w:t>的文件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76475" cy="323850"/>
            <wp:effectExtent l="0" t="0" r="9525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然后将其放置在脚本目录下。（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至此MTool可以关闭了，游戏也可以关闭了</w:t>
      </w:r>
      <w:r>
        <w:rPr>
          <w:rFonts w:hint="eastAsia"/>
        </w:rPr>
        <w:t>）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3162300" cy="3448050"/>
            <wp:effectExtent l="0" t="0" r="0" b="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四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rPr>
          <w:rFonts w:hint="eastAsia"/>
        </w:rPr>
      </w:pPr>
      <w:r>
        <w:rPr>
          <w:rFonts w:hint="eastAsia"/>
        </w:rPr>
        <w:t>如果需要配置替换特殊名词（比方说固定某个地名翻译成某个文字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某个角色的名字固定翻译成某个文本</w:t>
      </w:r>
      <w:r>
        <w:rPr>
          <w:rFonts w:hint="eastAsia"/>
        </w:rPr>
        <w:t>等）</w:t>
      </w:r>
    </w:p>
    <w:p>
      <w:pPr>
        <w:rPr>
          <w:rFonts w:hint="eastAsia"/>
        </w:rPr>
      </w:pPr>
      <w:r>
        <w:rPr>
          <w:rFonts w:hint="eastAsia"/>
        </w:rPr>
        <w:t xml:space="preserve">需要手动前往 </w:t>
      </w: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内置参数/特殊名词替换.json</w:t>
      </w: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drawing>
          <wp:inline distT="0" distB="0" distL="114300" distR="114300">
            <wp:extent cx="1905000" cy="1914525"/>
            <wp:effectExtent l="0" t="0" r="0" b="952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手动输入你需要替换掉的内容。</w:t>
      </w:r>
    </w:p>
    <w:p>
      <w:pPr>
        <w:rPr>
          <w:rFonts w:hint="eastAsia"/>
        </w:rPr>
      </w:pPr>
      <w:r>
        <w:rPr>
          <w:rFonts w:hint="eastAsia"/>
        </w:rPr>
        <w:t>不需要</w:t>
      </w:r>
      <w:r>
        <w:rPr>
          <w:rFonts w:hint="eastAsia"/>
          <w:color w:val="FF0000"/>
        </w:rPr>
        <w:t>可以跳过</w:t>
      </w:r>
      <w:r>
        <w:rPr>
          <w:rFonts w:hint="eastAsia"/>
        </w:rPr>
        <w:t>这一步。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具体格式为：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"原文": "被替换内容",</w:t>
      </w:r>
    </w:p>
    <w:p>
      <w:pPr>
        <w:rPr>
          <w:rFonts w:hint="eastAsia"/>
        </w:rPr>
      </w:pPr>
      <w:r>
        <w:rPr>
          <w:rFonts w:hint="eastAsia"/>
        </w:rPr>
        <w:t xml:space="preserve">    "原文1": "被替换内容1"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就可以将所有的“原文”，替换为“被替换内容”，所有的“原文1”，替换为“被替换内容1”，以此类推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！！！务必注意格式！！！只有最后一个条目没有“,”逗号</w:t>
      </w:r>
      <w:r>
        <w:rPr>
          <w:rFonts w:hint="eastAsia"/>
          <w:color w:val="FF0000"/>
          <w:lang w:eastAsia="zh-CN"/>
        </w:rPr>
        <w:t>，</w:t>
      </w:r>
      <w:r>
        <w:rPr>
          <w:rFonts w:hint="eastAsia"/>
          <w:color w:val="FF0000"/>
          <w:lang w:val="en-US" w:eastAsia="zh-CN"/>
        </w:rPr>
        <w:t>逗号必须是英文逗号</w:t>
      </w:r>
      <w:r>
        <w:rPr>
          <w:rFonts w:hint="eastAsia"/>
          <w:color w:val="FF0000"/>
        </w:rPr>
        <w:t>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五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rPr>
          <w:rFonts w:hint="eastAsia"/>
        </w:rPr>
      </w:pPr>
      <w:r>
        <w:rPr>
          <w:rFonts w:hint="eastAsia"/>
        </w:rPr>
        <w:t>运行：启动数据清理.bat</w:t>
      </w:r>
    </w:p>
    <w:p>
      <w:pPr>
        <w:rPr>
          <w:rFonts w:hint="eastAsia"/>
        </w:rPr>
      </w:pPr>
      <w:r>
        <w:drawing>
          <wp:inline distT="0" distB="0" distL="114300" distR="114300">
            <wp:extent cx="1685925" cy="219075"/>
            <wp:effectExtent l="0" t="0" r="9525" b="952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450850"/>
            <wp:effectExtent l="0" t="0" r="8890" b="6350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如果前面</w:t>
      </w:r>
      <w:bookmarkStart w:id="0" w:name="_GoBack"/>
      <w:bookmarkEnd w:id="0"/>
      <w:r>
        <w:rPr>
          <w:rFonts w:hint="eastAsia"/>
        </w:rPr>
        <w:t>配置了特殊名词，就选择输入1，没有就2就行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输入后回车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4572000" cy="371475"/>
            <wp:effectExtent l="0" t="0" r="0" b="952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根据你需要翻译的主要语言选择1或者2，</w:t>
      </w:r>
      <w:r>
        <w:rPr>
          <w:rFonts w:hint="eastAsia"/>
        </w:rPr>
        <w:t>输入后回车</w:t>
      </w:r>
    </w:p>
    <w:p>
      <w:pPr>
        <w:rPr>
          <w:rFonts w:hint="eastAsia"/>
        </w:rPr>
      </w:pPr>
      <w:r>
        <w:rPr>
          <w:rFonts w:hint="eastAsia"/>
        </w:rPr>
        <w:t>将会开始自动清理。</w:t>
      </w:r>
    </w:p>
    <w:p>
      <w:pPr>
        <w:rPr>
          <w:rFonts w:hint="eastAsia"/>
        </w:rPr>
      </w:pPr>
      <w:r>
        <w:drawing>
          <wp:inline distT="0" distB="0" distL="114300" distR="114300">
            <wp:extent cx="2850515" cy="1489710"/>
            <wp:effectExtent l="0" t="0" r="6985" b="15240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051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清理完成后自动生成：清理后的数据.json</w:t>
      </w:r>
    </w:p>
    <w:p>
      <w:pPr>
        <w:rPr>
          <w:rFonts w:hint="eastAsia"/>
        </w:rPr>
      </w:pPr>
      <w:r>
        <w:drawing>
          <wp:inline distT="0" distB="0" distL="114300" distR="114300">
            <wp:extent cx="1362075" cy="333375"/>
            <wp:effectExtent l="0" t="0" r="9525" b="952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请务必打开然后观察内容是否正常，非需要翻译的文本内容如果依然出现在其中，可以自行删除。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六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rPr>
          <w:rFonts w:hint="eastAsia"/>
        </w:rPr>
      </w:pPr>
      <w:r>
        <w:rPr>
          <w:rFonts w:hint="eastAsia"/>
        </w:rPr>
        <w:t>运行：启动自动翻译.bat</w:t>
      </w:r>
    </w:p>
    <w:p>
      <w:r>
        <w:drawing>
          <wp:inline distT="0" distB="0" distL="114300" distR="114300">
            <wp:extent cx="1685925" cy="247650"/>
            <wp:effectExtent l="0" t="0" r="9525" b="0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7525" cy="647700"/>
            <wp:effectExtent l="0" t="0" r="9525" b="0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你是否</w:t>
      </w:r>
      <w:r>
        <w:rPr>
          <w:rFonts w:hint="eastAsia"/>
          <w:color w:val="FF0000"/>
          <w:lang w:val="en-US" w:eastAsia="zh-CN"/>
        </w:rPr>
        <w:t>不正常退出</w:t>
      </w:r>
      <w:r>
        <w:rPr>
          <w:rFonts w:hint="eastAsia"/>
          <w:lang w:val="en-US" w:eastAsia="zh-CN"/>
        </w:rPr>
        <w:t>或者遇到了</w:t>
      </w:r>
      <w:r>
        <w:rPr>
          <w:rFonts w:hint="eastAsia"/>
          <w:color w:val="FF0000"/>
          <w:lang w:val="en-US" w:eastAsia="zh-CN"/>
        </w:rPr>
        <w:t>api错误脚本自动弹出</w:t>
      </w:r>
      <w:r>
        <w:rPr>
          <w:rFonts w:hint="eastAsia"/>
          <w:lang w:val="en-US" w:eastAsia="zh-CN"/>
        </w:rPr>
        <w:t>，导致需要继续翻译？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输入1表示需要，2表示不需要</w:t>
      </w:r>
      <w:r>
        <w:rPr>
          <w:rFonts w:hint="eastAsia"/>
          <w:highlight w:val="none"/>
          <w:lang w:val="en-US" w:eastAsia="zh-CN"/>
        </w:rPr>
        <w:t>，然后回车</w:t>
      </w:r>
    </w:p>
    <w:p>
      <w:pPr>
        <w:rPr>
          <w:rFonts w:hint="eastAsia"/>
        </w:rPr>
      </w:pPr>
      <w:r>
        <w:drawing>
          <wp:inline distT="0" distB="0" distL="114300" distR="114300">
            <wp:extent cx="3724275" cy="647700"/>
            <wp:effectExtent l="0" t="0" r="9525" b="0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</w:rPr>
        <w:t>输入使用的</w:t>
      </w:r>
      <w:r>
        <w:rPr>
          <w:rFonts w:hint="eastAsia"/>
          <w:color w:val="FF0000"/>
          <w:highlight w:val="none"/>
        </w:rPr>
        <w:t>翻译平台</w:t>
      </w:r>
      <w:r>
        <w:rPr>
          <w:rFonts w:hint="eastAsia"/>
          <w:highlight w:val="none"/>
        </w:rPr>
        <w:t>(kaggle</w:t>
      </w:r>
      <w:r>
        <w:rPr>
          <w:rFonts w:hint="eastAsia"/>
          <w:highlight w:val="none"/>
          <w:lang w:val="en-US" w:eastAsia="zh-CN"/>
        </w:rPr>
        <w:t>平台</w:t>
      </w:r>
      <w:r>
        <w:rPr>
          <w:rFonts w:hint="eastAsia"/>
          <w:highlight w:val="none"/>
        </w:rPr>
        <w:t>输入1，本地</w:t>
      </w:r>
      <w:r>
        <w:rPr>
          <w:rFonts w:hint="eastAsia"/>
          <w:highlight w:val="none"/>
          <w:lang w:val="en-US" w:eastAsia="zh-CN"/>
        </w:rPr>
        <w:t>部署的</w:t>
      </w:r>
      <w:r>
        <w:rPr>
          <w:rFonts w:hint="eastAsia"/>
          <w:highlight w:val="none"/>
        </w:rPr>
        <w:t>输入2)：</w:t>
      </w:r>
      <w:r>
        <w:rPr>
          <w:rFonts w:hint="eastAsia"/>
          <w:highlight w:val="none"/>
          <w:lang w:val="en-US" w:eastAsia="zh-CN"/>
        </w:rPr>
        <w:t>按照平台输入，然后回车</w:t>
      </w:r>
    </w:p>
    <w:p>
      <w:r>
        <w:drawing>
          <wp:inline distT="0" distB="0" distL="114300" distR="114300">
            <wp:extent cx="4724400" cy="495300"/>
            <wp:effectExtent l="0" t="0" r="0" b="0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按照你需要翻译的语言来填写1或者2</w:t>
      </w:r>
      <w:r>
        <w:rPr>
          <w:rFonts w:hint="eastAsia"/>
          <w:highlight w:val="none"/>
          <w:lang w:val="en-US" w:eastAsia="zh-CN"/>
        </w:rPr>
        <w:t>，然后回车</w:t>
      </w:r>
    </w:p>
    <w:p>
      <w:r>
        <w:drawing>
          <wp:inline distT="0" distB="0" distL="114300" distR="114300">
            <wp:extent cx="4143375" cy="552450"/>
            <wp:effectExtent l="0" t="0" r="9525" b="0"/>
            <wp:docPr id="4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是否使用了1b8模型？是就输1，否就输2</w:t>
      </w:r>
      <w:r>
        <w:rPr>
          <w:rFonts w:hint="eastAsia"/>
          <w:highlight w:val="none"/>
          <w:lang w:val="en-US" w:eastAsia="zh-CN"/>
        </w:rPr>
        <w:t>，然后回车</w:t>
      </w:r>
    </w:p>
    <w:p>
      <w:r>
        <w:drawing>
          <wp:inline distT="0" distB="0" distL="114300" distR="114300">
            <wp:extent cx="3613785" cy="817245"/>
            <wp:effectExtent l="0" t="0" r="5715" b="1905"/>
            <wp:docPr id="4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然后就开始正常翻译了。</w:t>
      </w:r>
    </w:p>
    <w:p>
      <w:r>
        <w:rPr>
          <w:rFonts w:hint="default"/>
          <w:color w:val="FF0000"/>
          <w:highlight w:val="none"/>
          <w:lang w:val="en-US" w:eastAsia="zh-CN"/>
        </w:rPr>
        <w:t>#</w:t>
      </w:r>
      <w:r>
        <w:rPr>
          <w:rFonts w:hint="eastAsia"/>
          <w:color w:val="FF0000"/>
          <w:highlight w:val="none"/>
          <w:lang w:val="en-US" w:eastAsia="zh-CN"/>
        </w:rPr>
        <w:t>选择1</w:t>
      </w:r>
      <w:r>
        <w:rPr>
          <w:rFonts w:hint="default"/>
          <w:color w:val="FF0000"/>
          <w:highlight w:val="none"/>
          <w:lang w:val="en-US" w:eastAsia="zh-CN"/>
        </w:rPr>
        <w:t xml:space="preserve">  </w:t>
      </w:r>
      <w:r>
        <w:rPr>
          <w:rFonts w:hint="eastAsia"/>
          <w:color w:val="FF0000"/>
          <w:highlight w:val="none"/>
          <w:lang w:val="en-US" w:eastAsia="zh-CN"/>
        </w:rPr>
        <w:t>kaggle平台后</w:t>
      </w:r>
      <w:r>
        <w:rPr>
          <w:rFonts w:hint="default"/>
          <w:color w:val="FF0000"/>
          <w:highlight w:val="none"/>
          <w:lang w:val="en-US" w:eastAsia="zh-CN"/>
        </w:rPr>
        <w:t>#</w:t>
      </w:r>
    </w:p>
    <w:p>
      <w:pPr>
        <w:rPr>
          <w:rFonts w:hint="default"/>
          <w:color w:val="FF0000"/>
          <w:highlight w:val="none"/>
          <w:lang w:val="en-US" w:eastAsia="zh-CN"/>
        </w:rPr>
      </w:pPr>
      <w:r>
        <w:drawing>
          <wp:inline distT="0" distB="0" distL="114300" distR="114300">
            <wp:extent cx="4062730" cy="1416685"/>
            <wp:effectExtent l="0" t="0" r="0" b="0"/>
            <wp:docPr id="4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rcRect r="22897" b="30063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在这里，你需要填入你kaggle平台配置好的</w:t>
      </w:r>
      <w:r>
        <w:rPr>
          <w:rFonts w:hint="eastAsia"/>
          <w:color w:val="FF0000"/>
          <w:highlight w:val="none"/>
          <w:lang w:val="en-US" w:eastAsia="zh-CN"/>
        </w:rPr>
        <w:t>Tunnel 2</w:t>
      </w:r>
    </w:p>
    <w:p>
      <w:pPr>
        <w:rPr>
          <w:rFonts w:hint="eastAsia"/>
          <w:highlight w:val="none"/>
          <w:lang w:val="en-US" w:eastAsia="zh-CN"/>
        </w:rPr>
      </w:pPr>
      <w:r>
        <w:drawing>
          <wp:inline distT="0" distB="0" distL="114300" distR="114300">
            <wp:extent cx="5270500" cy="323215"/>
            <wp:effectExtent l="0" t="0" r="6350" b="635"/>
            <wp:docPr id="4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none"/>
          <w:lang w:val="en-US" w:eastAsia="zh-CN"/>
        </w:rPr>
      </w:pPr>
      <w:r>
        <w:drawing>
          <wp:inline distT="0" distB="0" distL="114300" distR="114300">
            <wp:extent cx="4362450" cy="295275"/>
            <wp:effectExtent l="0" t="0" r="0" b="9525"/>
            <wp:docPr id="4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回车后，就会开始翻译进程了。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此时Text Generation webui的后台窗口应该会连续出现post，说明正在翻译。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2753360"/>
            <wp:effectExtent l="0" t="0" r="8255" b="8890"/>
            <wp:docPr id="4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耐心等待翻译完成。</w:t>
      </w:r>
    </w:p>
    <w:p>
      <w:pP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874CB" w:themeColor="accent1"/>
          <w14:textFill>
            <w14:solidFill>
              <w14:schemeClr w14:val="accent1"/>
            </w14:solidFill>
          </w14:textFill>
        </w:rPr>
        <w:t>（根据你需要翻译的内容长短，翻译时间可以从1h到12h不等，请耐心等待并保持系统稳定）</w:t>
      </w:r>
    </w:p>
    <w:p>
      <w:pPr>
        <w:rPr>
          <w:rFonts w:hint="eastAsia"/>
          <w:color w:val="FF0000"/>
        </w:rPr>
      </w:pPr>
      <w:r>
        <w:rPr>
          <w:rFonts w:hint="eastAsia"/>
        </w:rPr>
        <w:t>脚本运行完成后会自动输出：</w:t>
      </w:r>
      <w:r>
        <w:rPr>
          <w:rFonts w:hint="eastAsia"/>
          <w:color w:val="FF0000"/>
        </w:rPr>
        <w:t>翻译完成.json，翻译错误.json（最后</w:t>
      </w:r>
      <w:r>
        <w:rPr>
          <w:rFonts w:hint="eastAsia"/>
          <w:color w:val="FF0000"/>
          <w:lang w:val="en-US" w:eastAsia="zh-CN"/>
        </w:rPr>
        <w:t>一</w:t>
      </w:r>
      <w:r>
        <w:rPr>
          <w:rFonts w:hint="eastAsia"/>
          <w:color w:val="FF0000"/>
        </w:rPr>
        <w:t>个文件不一定有）</w:t>
      </w:r>
    </w:p>
    <w:p>
      <w:pPr>
        <w:rPr>
          <w:rFonts w:hint="eastAsia"/>
          <w:color w:val="FF0000"/>
        </w:rPr>
      </w:pPr>
    </w:p>
    <w:p>
      <w:pPr>
        <w:jc w:val="both"/>
        <w:rPr>
          <w:rFonts w:hint="eastAsia" w:eastAsiaTheme="minorEastAsia"/>
          <w:color w:val="FF0000"/>
          <w:lang w:val="en-US" w:eastAsia="zh-CN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七</w:t>
      </w:r>
      <w:r>
        <w:rPr>
          <w:rFonts w:hint="eastAsia"/>
          <w:b/>
          <w:bCs/>
          <w:sz w:val="22"/>
          <w:szCs w:val="28"/>
        </w:rPr>
        <w:t>步===</w:t>
      </w:r>
      <w:r>
        <w:rPr>
          <w:rFonts w:hint="eastAsia"/>
          <w:b/>
          <w:bCs/>
          <w:sz w:val="22"/>
          <w:szCs w:val="28"/>
          <w:lang w:eastAsia="zh-CN"/>
        </w:rPr>
        <w:t>（</w:t>
      </w:r>
      <w:r>
        <w:rPr>
          <w:rFonts w:hint="eastAsia"/>
          <w:b/>
          <w:bCs/>
          <w:sz w:val="22"/>
          <w:szCs w:val="28"/>
          <w:lang w:val="en-US" w:eastAsia="zh-CN"/>
        </w:rPr>
        <w:t>中途停止方法</w:t>
      </w:r>
      <w:r>
        <w:rPr>
          <w:rFonts w:hint="eastAsia"/>
          <w:b/>
          <w:bCs/>
          <w:sz w:val="22"/>
          <w:szCs w:val="28"/>
          <w:lang w:eastAsia="zh-CN"/>
        </w:rPr>
        <w:t>）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要中途停止，有</w:t>
      </w:r>
      <w:r>
        <w:rPr>
          <w:rFonts w:hint="eastAsia"/>
          <w:b/>
          <w:bCs/>
          <w:color w:val="FF0000"/>
          <w:lang w:val="en-US" w:eastAsia="zh-CN"/>
        </w:rPr>
        <w:t>两个办法</w:t>
      </w:r>
      <w:r>
        <w:rPr>
          <w:rFonts w:hint="eastAsia"/>
          <w:color w:val="FF0000"/>
          <w:lang w:val="en-US" w:eastAsia="zh-CN"/>
        </w:rPr>
        <w:t>，</w:t>
      </w:r>
    </w:p>
    <w:p>
      <w:pPr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方法1：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可以直接在model选项卡unload模型</w:t>
      </w:r>
    </w:p>
    <w:p>
      <w:r>
        <w:drawing>
          <wp:inline distT="0" distB="0" distL="114300" distR="114300">
            <wp:extent cx="5272405" cy="531495"/>
            <wp:effectExtent l="0" t="0" r="4445" b="1905"/>
            <wp:docPr id="4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之后等待脚本自动弹出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613410"/>
            <wp:effectExtent l="0" t="0" r="2540" b="15240"/>
            <wp:docPr id="5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此时脚本目录会输出一个备份文件夹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请务必</w:t>
      </w:r>
      <w:r>
        <w:rPr>
          <w:rFonts w:hint="eastAsia"/>
          <w:b/>
          <w:bCs/>
          <w:color w:val="FF0000"/>
          <w:lang w:val="en-US" w:eastAsia="zh-CN"/>
        </w:rPr>
        <w:t>手动复制这个文件夹，在脚本目录外进行单独保存备份，防止数据丢失</w:t>
      </w:r>
    </w:p>
    <w:p>
      <w:r>
        <w:rPr>
          <w:rFonts w:hint="eastAsia"/>
          <w:lang w:val="en-US" w:eastAsia="zh-CN"/>
        </w:rPr>
        <w:t>需要继续只需要直接启动</w:t>
      </w:r>
      <w:r>
        <w:drawing>
          <wp:inline distT="0" distB="0" distL="114300" distR="114300">
            <wp:extent cx="1638300" cy="247650"/>
            <wp:effectExtent l="0" t="0" r="0" b="0"/>
            <wp:docPr id="5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6625" cy="685800"/>
            <wp:effectExtent l="0" t="0" r="9525" b="0"/>
            <wp:docPr id="5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</w:t>
      </w:r>
    </w:p>
    <w:p>
      <w:r>
        <w:drawing>
          <wp:inline distT="0" distB="0" distL="114300" distR="114300">
            <wp:extent cx="4619625" cy="1981200"/>
            <wp:effectExtent l="0" t="0" r="9525" b="0"/>
            <wp:docPr id="5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脚本将会自动处理备份文件，同时自动替换清理后的数据</w:t>
      </w:r>
      <w:r>
        <w:rPr>
          <w:rFonts w:hint="eastAsia"/>
          <w:lang w:val="en-US" w:eastAsia="zh-CN"/>
        </w:rPr>
        <w:t>，只需要继续按照之前的正常选择流程，继续选择你的翻译方式就可以了。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同时你会发现脚本目录下多出来一个叫备份的文件夹，里面包含了</w:t>
      </w:r>
      <w:r>
        <w:rPr>
          <w:rFonts w:hint="eastAsia"/>
          <w:color w:val="FF0000"/>
          <w:lang w:val="en-US" w:eastAsia="zh-CN"/>
        </w:rPr>
        <w:t>翻译完成备份.json</w:t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以及翻译错误备份</w:t>
      </w:r>
      <w:r>
        <w:rPr>
          <w:rFonts w:hint="default"/>
          <w:color w:val="FF0000"/>
          <w:lang w:val="en-US" w:eastAsia="zh-CN"/>
        </w:rPr>
        <w:t>.json</w:t>
      </w:r>
    </w:p>
    <w:p>
      <w:pPr>
        <w:rPr>
          <w:rFonts w:hint="default"/>
          <w:color w:val="2E54A1" w:themeColor="accent1" w:themeShade="BF"/>
          <w:lang w:val="en-US" w:eastAsia="zh-CN"/>
        </w:rPr>
      </w:pPr>
      <w:r>
        <w:rPr>
          <w:rFonts w:hint="eastAsia"/>
          <w:color w:val="2E54A1" w:themeColor="accent1" w:themeShade="BF"/>
          <w:lang w:val="en-US" w:eastAsia="zh-CN"/>
        </w:rPr>
        <w:t>这里面包含了每次中断时候的所有数据，包括翻译完成与翻译错误文件，脚本会自动处理合并，不用管。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方法</w:t>
      </w:r>
      <w:r>
        <w:rPr>
          <w:rFonts w:hint="default"/>
          <w:b/>
          <w:bCs/>
          <w:color w:val="FF0000"/>
          <w:lang w:val="en-US" w:eastAsia="zh-CN"/>
        </w:rPr>
        <w:t>2</w:t>
      </w:r>
      <w:r>
        <w:rPr>
          <w:rFonts w:hint="eastAsia"/>
          <w:b/>
          <w:bCs/>
          <w:color w:val="FF0000"/>
          <w:lang w:val="en-US" w:eastAsia="zh-CN"/>
        </w:rPr>
        <w:t>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直接关闭脚本程序，</w:t>
      </w:r>
      <w:r>
        <w:rPr>
          <w:rFonts w:hint="eastAsia"/>
          <w:b/>
          <w:bCs/>
          <w:color w:val="FF0000"/>
          <w:lang w:val="en-US" w:eastAsia="zh-CN"/>
        </w:rPr>
        <w:t>我非常不建议使用这个方法，即使有办法获得进度文件，也会丢失翻译错误的所有内容。</w:t>
      </w:r>
    </w:p>
    <w:p>
      <w:r>
        <w:rPr>
          <w:rFonts w:hint="eastAsia"/>
          <w:lang w:val="en-US" w:eastAsia="zh-CN"/>
        </w:rPr>
        <w:t>当你不小心关闭了脚本程序的时候，TempTranslate文件夹</w:t>
      </w:r>
      <w:r>
        <w:drawing>
          <wp:inline distT="0" distB="0" distL="114300" distR="114300">
            <wp:extent cx="1428750" cy="285750"/>
            <wp:effectExtent l="0" t="0" r="0" b="0"/>
            <wp:docPr id="5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内部实际上还留有临时的翻译文件。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请务必手动复制这个文件夹，到脚本目录外，进行备份处理</w:t>
      </w:r>
    </w:p>
    <w:p>
      <w:r>
        <w:rPr>
          <w:rFonts w:hint="eastAsia"/>
          <w:lang w:val="en-US" w:eastAsia="zh-CN"/>
        </w:rPr>
        <w:t>然后直接运行</w:t>
      </w:r>
      <w:r>
        <w:drawing>
          <wp:inline distT="0" distB="0" distL="114300" distR="114300">
            <wp:extent cx="1866900" cy="295275"/>
            <wp:effectExtent l="0" t="0" r="0" b="9525"/>
            <wp:docPr id="5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476625" cy="685800"/>
            <wp:effectExtent l="0" t="0" r="9525" b="0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输入1</w:t>
      </w:r>
    </w:p>
    <w:p>
      <w:r>
        <w:drawing>
          <wp:inline distT="0" distB="0" distL="114300" distR="114300">
            <wp:extent cx="3613785" cy="2070100"/>
            <wp:effectExtent l="0" t="0" r="5715" b="6350"/>
            <wp:docPr id="5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脚本将会自动处理</w:t>
      </w:r>
      <w:r>
        <w:rPr>
          <w:rFonts w:hint="default"/>
          <w:color w:val="FF0000"/>
          <w:lang w:val="en-US" w:eastAsia="zh-CN"/>
        </w:rPr>
        <w:t>Temp</w:t>
      </w:r>
      <w:r>
        <w:rPr>
          <w:rFonts w:hint="eastAsia"/>
          <w:color w:val="FF0000"/>
          <w:lang w:val="en-US" w:eastAsia="zh-CN"/>
        </w:rPr>
        <w:t>Translate内部的临时文件，同时自动替换清理后的数据</w:t>
      </w:r>
      <w:r>
        <w:rPr>
          <w:rFonts w:hint="eastAsia"/>
          <w:lang w:val="en-US" w:eastAsia="zh-CN"/>
        </w:rPr>
        <w:t>，只需要继续按照之前的正常选择流程，继续选择你的翻译方式就可以了。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同时你会发现脚本目录下多出来一个叫备份的文件夹，里面包含了</w:t>
      </w:r>
      <w:r>
        <w:rPr>
          <w:rFonts w:hint="eastAsia"/>
          <w:color w:val="FF0000"/>
          <w:lang w:val="en-US" w:eastAsia="zh-CN"/>
        </w:rPr>
        <w:t>翻译完成备份.json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以及翻译错误备份</w:t>
      </w:r>
      <w:r>
        <w:rPr>
          <w:rFonts w:hint="default"/>
          <w:color w:val="FF0000"/>
          <w:lang w:val="en-US" w:eastAsia="zh-CN"/>
        </w:rPr>
        <w:t>.json</w:t>
      </w:r>
    </w:p>
    <w:p>
      <w:pPr>
        <w:rPr>
          <w:rFonts w:hint="default"/>
          <w:color w:val="2E54A1" w:themeColor="accent1" w:themeShade="BF"/>
          <w:lang w:val="en-US" w:eastAsia="zh-CN"/>
        </w:rPr>
      </w:pPr>
      <w:r>
        <w:rPr>
          <w:rFonts w:hint="eastAsia"/>
          <w:color w:val="2E54A1" w:themeColor="accent1" w:themeShade="BF"/>
          <w:lang w:val="en-US" w:eastAsia="zh-CN"/>
        </w:rPr>
        <w:t>这里面包含了每次中断时候的所有数据，包括翻译完成与翻译错误文件，脚本会自动处理合并，不用管。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八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若根目录出现翻译错误.json，</w:t>
      </w:r>
    </w:p>
    <w:p>
      <w:r>
        <w:drawing>
          <wp:inline distT="0" distB="0" distL="114300" distR="114300">
            <wp:extent cx="1238250" cy="228600"/>
            <wp:effectExtent l="0" t="0" r="0" b="0"/>
            <wp:docPr id="59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右键使用txt</w:t>
      </w:r>
      <w:r>
        <w:rPr>
          <w:rFonts w:hint="eastAsia"/>
        </w:rPr>
        <w:t>将其打开，使用Text Generation webui的chat页面与模型聊天进行翻译，或者使用百度翻译等，进行手工翻译。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使用TGW进行翻译的时候需要首先去Default页面</w:t>
      </w:r>
    </w:p>
    <w:p>
      <w:r>
        <w:drawing>
          <wp:inline distT="0" distB="0" distL="114300" distR="114300">
            <wp:extent cx="2295525" cy="1466850"/>
            <wp:effectExtent l="0" t="0" r="9525" b="0"/>
            <wp:docPr id="6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输入以下内容：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&lt;|im_start|&gt;system: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你是一个翻译模型，可以流畅通顺地将任何语言翻译成简体中文，并联系上下文正确使用人称代词，不擅自添加原文中没有的代词。&lt;|im_end|&gt;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&lt;|im_start|&gt;user:将下面的文本翻译成中文：</w:t>
      </w:r>
      <w:r>
        <w:rPr>
          <w:rFonts w:hint="eastAsia"/>
          <w:color w:val="00B050"/>
          <w:lang w:val="en-US" w:eastAsia="zh-CN"/>
        </w:rPr>
        <w:t>「運命を変えられるのは一日に一度だけ。\n　また明日いらっしゃってください」</w:t>
      </w:r>
      <w:r>
        <w:rPr>
          <w:rFonts w:hint="eastAsia"/>
          <w:color w:val="0070C0"/>
          <w:lang w:val="en-US" w:eastAsia="zh-CN"/>
        </w:rPr>
        <w:t>&lt;|im_end|&gt;</w:t>
      </w:r>
    </w:p>
    <w:p>
      <w:pPr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&lt;|im_start|&gt;assistant: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蓝色部分保持不动，绿色部分替换为你需要翻译的原文，点击下放generate，就可以在右侧看到模型翻译的内容了。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翻译完成后，请按照格式：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>将其与翻译完成.json合并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！！注意！！</w:t>
      </w:r>
    </w:p>
    <w:p>
      <w:pPr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</w:rPr>
        <w:t>只有一组{}，并且只有最后一行是没有逗号","结尾的</w:t>
      </w:r>
      <w:r>
        <w:rPr>
          <w:rFonts w:hint="eastAsia"/>
          <w:b/>
          <w:bCs/>
          <w:color w:val="FF0000"/>
          <w:lang w:eastAsia="zh-CN"/>
        </w:rPr>
        <w:t>，</w:t>
      </w:r>
      <w:r>
        <w:rPr>
          <w:rFonts w:hint="eastAsia"/>
          <w:b/>
          <w:bCs/>
          <w:color w:val="FF0000"/>
          <w:lang w:val="en-US" w:eastAsia="zh-CN"/>
        </w:rPr>
        <w:t>必须使用英文逗号</w:t>
      </w: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sz w:val="22"/>
          <w:szCs w:val="28"/>
        </w:rPr>
      </w:pPr>
      <w:r>
        <w:rPr>
          <w:rFonts w:hint="eastAsia"/>
          <w:b/>
          <w:bCs/>
          <w:sz w:val="22"/>
          <w:szCs w:val="28"/>
        </w:rPr>
        <w:t>===第</w:t>
      </w:r>
      <w:r>
        <w:rPr>
          <w:rFonts w:hint="eastAsia"/>
          <w:b/>
          <w:bCs/>
          <w:sz w:val="22"/>
          <w:szCs w:val="28"/>
          <w:lang w:val="en-US" w:eastAsia="zh-CN"/>
        </w:rPr>
        <w:t>九</w:t>
      </w:r>
      <w:r>
        <w:rPr>
          <w:rFonts w:hint="eastAsia"/>
          <w:b/>
          <w:bCs/>
          <w:sz w:val="22"/>
          <w:szCs w:val="28"/>
        </w:rPr>
        <w:t>步===</w:t>
      </w:r>
    </w:p>
    <w:p>
      <w:pPr>
        <w:rPr>
          <w:rFonts w:hint="eastAsia"/>
        </w:rPr>
      </w:pPr>
      <w:r>
        <w:rPr>
          <w:rFonts w:hint="eastAsia"/>
        </w:rPr>
        <w:t>通过MTool的翻译页面</w:t>
      </w:r>
    </w:p>
    <w:p>
      <w:r>
        <w:drawing>
          <wp:inline distT="0" distB="0" distL="114300" distR="114300">
            <wp:extent cx="4962525" cy="676275"/>
            <wp:effectExtent l="0" t="0" r="9525" b="9525"/>
            <wp:docPr id="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手动选择翻译完成.json，将会自动导入翻译好的文本。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3160395"/>
            <wp:effectExtent l="0" t="0" r="10160" b="1905"/>
            <wp:docPr id="6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476625"/>
            <wp:effectExtent l="0" t="0" r="9525" b="9525"/>
            <wp:docPr id="6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至此游戏汉化结束。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jc w:val="both"/>
        <w:rPr>
          <w:rFonts w:hint="eastAsia"/>
          <w:b/>
          <w:bCs/>
          <w:color w:val="FF0000"/>
          <w:sz w:val="28"/>
          <w:szCs w:val="36"/>
        </w:rPr>
      </w:pPr>
      <w:r>
        <w:rPr>
          <w:rFonts w:hint="eastAsia"/>
          <w:b/>
          <w:bCs/>
          <w:color w:val="FF0000"/>
          <w:sz w:val="28"/>
          <w:szCs w:val="36"/>
        </w:rPr>
        <w:t>如何</w:t>
      </w:r>
      <w:r>
        <w:rPr>
          <w:rFonts w:hint="eastAsia"/>
          <w:b/>
          <w:bCs/>
          <w:color w:val="FF0000"/>
          <w:sz w:val="28"/>
          <w:szCs w:val="36"/>
          <w:lang w:val="en-US" w:eastAsia="zh-CN"/>
        </w:rPr>
        <w:t>开始新的翻译or重置脚本</w:t>
      </w:r>
      <w:r>
        <w:rPr>
          <w:rFonts w:hint="eastAsia"/>
          <w:b/>
          <w:bCs/>
          <w:color w:val="FF0000"/>
          <w:sz w:val="28"/>
          <w:szCs w:val="36"/>
        </w:rPr>
        <w:t>？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运行脚本目录下</w:t>
      </w:r>
    </w:p>
    <w:p>
      <w:pPr>
        <w:jc w:val="left"/>
      </w:pPr>
      <w:r>
        <w:drawing>
          <wp:inline distT="0" distB="0" distL="114300" distR="114300">
            <wp:extent cx="1628775" cy="27622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确认后就可以重置脚本。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不过说实话，你可以自己重新解压个新的脚本，反正也就十几mb</w:t>
      </w:r>
      <w:r>
        <w:rPr>
          <w:rFonts w:hint="default"/>
          <w:lang w:val="en-US" w:eastAsia="zh-CN"/>
        </w:rPr>
        <w:t>)</w:t>
      </w:r>
    </w:p>
    <w:p>
      <w:pPr>
        <w:jc w:val="left"/>
      </w:pPr>
    </w:p>
    <w:p>
      <w:pPr>
        <w:jc w:val="left"/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文件格式介绍：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翻译完成.json内是翻译好的内容，具体格式：（注意只有最后一行是没有逗号","结尾的）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断点备份-翻译完成.json是api报错前，所有翻译好的内容，具体格式（注意只有最后一行是没有逗号","结尾的）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"翻译完成内容1",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"翻译完成内容2",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"翻译完成内容2"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翻译错误.json内是模型翻译过程中发生了错误的文本。你可以通过TGW手动进行一次翻译，或者使用百度翻译等，手动翻译。翻译完成后请务必将其加入翻译完成.json文件中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断点备份-翻译错误.json是api报错前，模型翻译过程中发生了错误的文本。（需要注意格式，留心每一行最后的逗号“,”只有最后一行文本末尾是没有逗号的）具体格式：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断点备份-中断部分.json内是如果你的TGW的api调用出现了不稳定的情况，脚本会自动保存一份还未翻译的内容，方便沿着断点继续翻译。（需要注意格式，留心每一行最后的逗号“,”只有最后一行文本末尾是没有逗号的）具体格式：</w:t>
      </w:r>
    </w:p>
    <w:p>
      <w:pPr>
        <w:rPr>
          <w:rFonts w:hint="eastAsia"/>
        </w:rPr>
      </w:pPr>
      <w:r>
        <w:rPr>
          <w:rFonts w:hint="eastAsia"/>
        </w:rPr>
        <w:t>{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"未翻译内容1": "未翻译内容1",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"未翻译内容2": "未翻译内容2",</w:t>
      </w:r>
    </w:p>
    <w:p>
      <w:pPr>
        <w:rPr>
          <w:rFonts w:hint="eastAsia"/>
        </w:rPr>
      </w:pPr>
      <w:r>
        <w:rPr>
          <w:rFonts w:hint="eastAsia"/>
        </w:rPr>
        <w:t xml:space="preserve">    "未翻译内容3": "未翻译内容3"</w:t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eastAsia"/>
        </w:rPr>
      </w:pPr>
      <w:r>
        <w:rPr>
          <w:rFonts w:hint="eastAsia"/>
        </w:rPr>
        <w:t>至此，教程基本结束。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jc w:val="center"/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</w:pPr>
      <w:r>
        <w:rPr>
          <w:rFonts w:hint="eastAsia"/>
          <w:b/>
          <w:bCs/>
          <w:color w:val="588E31" w:themeColor="accent4" w:themeShade="BF"/>
          <w:sz w:val="56"/>
          <w:szCs w:val="96"/>
          <w:lang w:val="en-US" w:eastAsia="zh-CN"/>
        </w:rPr>
        <w:t>常见报错以及解决方法</w:t>
      </w:r>
    </w:p>
    <w:p>
      <w:pPr>
        <w:rPr>
          <w:rFonts w:hint="eastAsia"/>
        </w:rPr>
      </w:pPr>
      <w:r>
        <w:rPr>
          <w:rFonts w:hint="eastAsia"/>
        </w:rPr>
        <w:t>_______________________________________________________________________________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报错1：</w:t>
      </w:r>
    </w:p>
    <w:p>
      <w:r>
        <w:drawing>
          <wp:inline distT="0" distB="0" distL="114300" distR="114300">
            <wp:extent cx="3333750" cy="20764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重新安装Python，并保证勾选了add to path，如果依然无法解决，那就去网盘下载最新版本的后缀有 (使用TGW环境的特殊版本，非必要不建议下载)的版本，按照里头的使用说明，放置文件后，运行脚本。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2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0500" cy="274066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加载模型后点什么东西右上角都报错error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找到刚刚启动TGW时候弹出来的后台，仔细看最后的报错。在常见报错里头先看看有没有和自己报错症状类似的，没有再去加群截图具体报错询问。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报错3：</w:t>
      </w:r>
    </w:p>
    <w:p>
      <w:r>
        <w:drawing>
          <wp:inline distT="0" distB="0" distL="114300" distR="114300">
            <wp:extent cx="5266690" cy="2472690"/>
            <wp:effectExtent l="0" t="0" r="1016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看到下图的out of memory了么？</w:t>
      </w:r>
    </w:p>
    <w:p>
      <w:r>
        <w:drawing>
          <wp:inline distT="0" distB="0" distL="114300" distR="114300">
            <wp:extent cx="3314700" cy="685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所有报错出现out of memory的，都表示你的显存或者内存不够，说明你的n gpu layers调的不对。检查你的显卡显存大小，调整参数，然后重新加载，以13b模型为例：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4g显存加载5层，6g加载10-15层，8g加载15-20层，12g加载30-35层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报错4：</w:t>
      </w:r>
    </w:p>
    <w:p>
      <w:r>
        <w:drawing>
          <wp:inline distT="0" distB="0" distL="114300" distR="114300">
            <wp:extent cx="5265420" cy="381000"/>
            <wp:effectExtent l="0" t="0" r="1143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这代表你的TGW崩溃了，按照</w:t>
      </w:r>
      <w:r>
        <w:rPr>
          <w:rFonts w:hint="eastAsia"/>
          <w:color w:val="FF0000"/>
          <w:lang w:val="en-US" w:eastAsia="zh-CN"/>
        </w:rPr>
        <w:t>报错2</w:t>
      </w:r>
      <w:r>
        <w:rPr>
          <w:rFonts w:hint="eastAsia"/>
          <w:lang w:val="en-US" w:eastAsia="zh-CN"/>
        </w:rPr>
        <w:t>的方法进行检查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一般来说这种情况都是发生在模型加载后，那就代表你加载模型的时候崩溃了，检查内存是否充足，显存是否充足。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报错5：</w:t>
      </w:r>
    </w:p>
    <w:p>
      <w:r>
        <w:drawing>
          <wp:inline distT="0" distB="0" distL="114300" distR="114300">
            <wp:extent cx="4591050" cy="28479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这是导入Mtool的时候产生的报错，代表你在合并文本的时候有格式错误，检查所有连接处的逗号是否都是英文，并且检查是否有地方缺少符号。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6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73040" cy="1432560"/>
            <wp:effectExtent l="0" t="0" r="3810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这代表你的</w:t>
      </w:r>
      <w:r>
        <w:rPr>
          <w:rFonts w:hint="default"/>
          <w:lang w:val="en-US" w:eastAsia="zh-CN"/>
        </w:rPr>
        <w:t>5000</w:t>
      </w:r>
      <w:r>
        <w:rPr>
          <w:rFonts w:hint="eastAsia"/>
          <w:lang w:val="en-US" w:eastAsia="zh-CN"/>
        </w:rPr>
        <w:t>端口被占用了，检查是什么程序占用了5000端口，手动关闭或者修改TGW的api地址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7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52673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没有加载模型，可能是模型加载失败，建议重新加载一下模型，然后看加载时候报错了什么。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8</w:t>
      </w:r>
      <w:r>
        <w:rPr>
          <w:rFonts w:hint="eastAsia"/>
          <w:color w:val="FF0000"/>
          <w:lang w:val="en-US" w:eastAsia="zh-CN"/>
        </w:rPr>
        <w:t>：</w:t>
      </w:r>
    </w:p>
    <w:p>
      <w:r>
        <w:drawing>
          <wp:inline distT="0" distB="0" distL="114300" distR="114300">
            <wp:extent cx="4505325" cy="1301750"/>
            <wp:effectExtent l="0" t="0" r="9525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984375"/>
            <wp:effectExtent l="0" t="0" r="63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模型输出乱码，无论是在chat页面还是在翻译脚本中，都是不正常的，尝试勾选model选项卡的tensorcore，并且将 n gpu layers调整到合适范围，重新加载模型，再次询问，看是否乱码。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</w:t>
      </w:r>
      <w:r>
        <w:rPr>
          <w:rFonts w:hint="default"/>
          <w:color w:val="FF0000"/>
          <w:lang w:val="en-US" w:eastAsia="zh-CN"/>
        </w:rPr>
        <w:t>9</w:t>
      </w:r>
      <w:r>
        <w:rPr>
          <w:rFonts w:hint="eastAsia"/>
          <w:color w:val="FF0000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508760"/>
            <wp:effectExtent l="0" t="0" r="8890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r>
        <w:drawing>
          <wp:inline distT="0" distB="0" distL="114300" distR="114300">
            <wp:extent cx="5273675" cy="486410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所有有这段代码的报错，都代表你的显卡驱动需要更新，cuda版本也需要更新，不知道是啥的，自己百度。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报错10：</w:t>
      </w:r>
    </w:p>
    <w:p>
      <w:r>
        <w:drawing>
          <wp:inline distT="0" distB="0" distL="114300" distR="114300">
            <wp:extent cx="5266690" cy="1750060"/>
            <wp:effectExtent l="0" t="0" r="1016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解决方案</w:t>
      </w:r>
      <w:r>
        <w:rPr>
          <w:rFonts w:hint="default"/>
          <w:color w:val="FF0000"/>
          <w:lang w:val="en-US" w:eastAsia="zh-CN"/>
        </w:rPr>
        <w:t>: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说明你前置环境没装好，检查安装前置环境时候是否有报错，看不懂就直接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去网盘下载最新版本的后缀有 (使用TGW环境的特殊版本，非必要不建议下载)的版本，按照使用说明操作。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VhMjNkMmU0NTgwNTdhZGM2YjdmZTc3NjIyODM1M2YifQ=="/>
  </w:docVars>
  <w:rsids>
    <w:rsidRoot w:val="00172A27"/>
    <w:rsid w:val="05BC2142"/>
    <w:rsid w:val="0B545A73"/>
    <w:rsid w:val="0C36054D"/>
    <w:rsid w:val="0E6C337F"/>
    <w:rsid w:val="11C61128"/>
    <w:rsid w:val="11FD4D74"/>
    <w:rsid w:val="13226D97"/>
    <w:rsid w:val="1443795A"/>
    <w:rsid w:val="14785356"/>
    <w:rsid w:val="14B373C4"/>
    <w:rsid w:val="19E93462"/>
    <w:rsid w:val="1BCF2939"/>
    <w:rsid w:val="1DF6681A"/>
    <w:rsid w:val="1E301A7B"/>
    <w:rsid w:val="23EE0242"/>
    <w:rsid w:val="264474AF"/>
    <w:rsid w:val="27DD55E1"/>
    <w:rsid w:val="291A6CCC"/>
    <w:rsid w:val="2B14523E"/>
    <w:rsid w:val="2BEE7AEB"/>
    <w:rsid w:val="31F51F07"/>
    <w:rsid w:val="324506EC"/>
    <w:rsid w:val="359D6E0A"/>
    <w:rsid w:val="36EE47CB"/>
    <w:rsid w:val="374B6384"/>
    <w:rsid w:val="3D4F7F5B"/>
    <w:rsid w:val="3E2D7CFC"/>
    <w:rsid w:val="3E356665"/>
    <w:rsid w:val="3FD929A7"/>
    <w:rsid w:val="3FEA1FDD"/>
    <w:rsid w:val="46F028D5"/>
    <w:rsid w:val="475677A3"/>
    <w:rsid w:val="481763E1"/>
    <w:rsid w:val="48592ECE"/>
    <w:rsid w:val="4D8B2E2A"/>
    <w:rsid w:val="50D574E2"/>
    <w:rsid w:val="522A4A32"/>
    <w:rsid w:val="56444B9B"/>
    <w:rsid w:val="581459B0"/>
    <w:rsid w:val="5DCF2BDE"/>
    <w:rsid w:val="66325895"/>
    <w:rsid w:val="6DA66D26"/>
    <w:rsid w:val="70B5151A"/>
    <w:rsid w:val="72FE78C2"/>
    <w:rsid w:val="79690363"/>
    <w:rsid w:val="7ACC5B46"/>
    <w:rsid w:val="7D9E6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autoRedefine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71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2024-02-07T07:45:00Z</dcterms:created>
  <dc:creator>Administrator</dc:creator>
  <cp:lastModifiedBy>Hunter Shen</cp:lastModifiedBy>
  <dcterms:modified xsi:type="dcterms:W3CDTF">2024-03-12T08:09:16Z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4649A26BD616424FB5AF67B098D582FC_12</vt:lpwstr>
  </property>
</Properties>
</file>