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Inter" w:cs="Inter" w:eastAsia="Inter" w:hAnsi="Inter"/>
          <w:sz w:val="48"/>
          <w:szCs w:val="48"/>
        </w:rPr>
      </w:pPr>
      <w:r w:rsidDel="00000000" w:rsidR="00000000" w:rsidRPr="00000000">
        <w:rPr>
          <w:rFonts w:ascii="Inter" w:cs="Inter" w:eastAsia="Inter" w:hAnsi="Inter"/>
          <w:b w:val="1"/>
          <w:smallCaps w:val="1"/>
          <w:sz w:val="48"/>
          <w:szCs w:val="48"/>
          <w:rtl w:val="0"/>
        </w:rPr>
        <w:t xml:space="preserve">Hunter Wilson</w:t>
      </w:r>
      <w:r w:rsidDel="00000000" w:rsidR="00000000" w:rsidRPr="00000000">
        <w:rPr>
          <w:rFonts w:ascii="Inter" w:cs="Inter" w:eastAsia="Inter" w:hAnsi="Inter"/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Pass Christian, MS</w:t>
      </w:r>
      <w:r w:rsidDel="00000000" w:rsidR="00000000" w:rsidRPr="00000000">
        <w:rPr>
          <w:rFonts w:ascii="Inter" w:cs="Inter" w:eastAsia="Inter" w:hAnsi="Inte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Phone:</w:t>
      </w: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 228-223-3677</w:t>
      </w:r>
      <w:r w:rsidDel="00000000" w:rsidR="00000000" w:rsidRPr="00000000">
        <w:rPr>
          <w:rFonts w:ascii="Inter" w:cs="Inter" w:eastAsia="Inter" w:hAnsi="Inter"/>
          <w:color w:val="4a86e8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color w:val="1f497d"/>
          <w:rtl w:val="0"/>
        </w:rPr>
        <w:t xml:space="preserve">| </w:t>
      </w:r>
      <w:r w:rsidDel="00000000" w:rsidR="00000000" w:rsidRPr="00000000">
        <w:rPr>
          <w:rFonts w:ascii="Inter" w:cs="Inter" w:eastAsia="Inter" w:hAnsi="Inter"/>
          <w:rtl w:val="0"/>
        </w:rPr>
        <w:t xml:space="preserve">Email: </w:t>
      </w: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hrw2509@gmail.com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LinkedIn</w:t>
      </w:r>
      <w:r w:rsidDel="00000000" w:rsidR="00000000" w:rsidRPr="00000000">
        <w:rPr>
          <w:rFonts w:ascii="Inter" w:cs="Inter" w:eastAsia="Inter" w:hAnsi="Inter"/>
          <w:color w:val="4a86e8"/>
          <w:rtl w:val="0"/>
        </w:rPr>
        <w:t xml:space="preserve">: </w:t>
      </w:r>
      <w:hyperlink r:id="rId6">
        <w:r w:rsidDel="00000000" w:rsidR="00000000" w:rsidRPr="00000000">
          <w:rPr>
            <w:rFonts w:ascii="Inter" w:cs="Inter" w:eastAsia="Inter" w:hAnsi="Inter"/>
            <w:i w:val="1"/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Fonts w:ascii="Inter" w:cs="Inter" w:eastAsia="Inter" w:hAnsi="Inter"/>
          <w:color w:val="4a86e8"/>
          <w:rtl w:val="0"/>
        </w:rPr>
        <w:t xml:space="preserve"> | </w:t>
      </w:r>
      <w:r w:rsidDel="00000000" w:rsidR="00000000" w:rsidRPr="00000000">
        <w:rPr>
          <w:rFonts w:ascii="Inter" w:cs="Inter" w:eastAsia="Inter" w:hAnsi="Inter"/>
          <w:rtl w:val="0"/>
        </w:rPr>
        <w:t xml:space="preserve">GitHub</w:t>
      </w:r>
      <w:r w:rsidDel="00000000" w:rsidR="00000000" w:rsidRPr="00000000">
        <w:rPr>
          <w:rFonts w:ascii="Inter" w:cs="Inter" w:eastAsia="Inter" w:hAnsi="Inter"/>
          <w:color w:val="4a86e8"/>
          <w:rtl w:val="0"/>
        </w:rPr>
        <w:t xml:space="preserve">: </w:t>
      </w:r>
      <w:hyperlink r:id="rId7">
        <w:r w:rsidDel="00000000" w:rsidR="00000000" w:rsidRPr="00000000">
          <w:rPr>
            <w:rFonts w:ascii="Inter" w:cs="Inter" w:eastAsia="Inter" w:hAnsi="Inter"/>
            <w:i w:val="1"/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Fonts w:ascii="Inter" w:cs="Inter" w:eastAsia="Inter" w:hAnsi="Inter"/>
          <w:color w:val="4a86e8"/>
          <w:rtl w:val="0"/>
        </w:rPr>
        <w:t xml:space="preserve"> | </w:t>
      </w:r>
      <w:r w:rsidDel="00000000" w:rsidR="00000000" w:rsidRPr="00000000">
        <w:rPr>
          <w:rFonts w:ascii="Inter" w:cs="Inter" w:eastAsia="Inter" w:hAnsi="Inter"/>
          <w:rtl w:val="0"/>
        </w:rPr>
        <w:t xml:space="preserve">Portfolio:</w:t>
      </w:r>
      <w:r w:rsidDel="00000000" w:rsidR="00000000" w:rsidRPr="00000000">
        <w:rPr>
          <w:rFonts w:ascii="Inter" w:cs="Inter" w:eastAsia="Inter" w:hAnsi="Inter"/>
          <w:color w:val="4a86e8"/>
          <w:rtl w:val="0"/>
        </w:rPr>
        <w:t xml:space="preserve"> </w:t>
      </w:r>
      <w:hyperlink r:id="rId8">
        <w:r w:rsidDel="00000000" w:rsidR="00000000" w:rsidRPr="00000000">
          <w:rPr>
            <w:rFonts w:ascii="Inter" w:cs="Inter" w:eastAsia="Inter" w:hAnsi="Inter"/>
            <w:i w:val="1"/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jc w:val="center"/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b w:val="1"/>
          <w:smallCaps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Experienced Full Stack Web Developer with a unique blend of skills in Psychology and a passion for continuous learning. I bring a fresh perspective to the world of web development, leveraging my background in Psychology to create captivating and user-centric applications. My ability to seamlessly merge creativity and problem-solving allows me to deliver innovative and intuitive solutions.</w:t>
      </w:r>
      <w:r w:rsidDel="00000000" w:rsidR="00000000" w:rsidRPr="00000000">
        <w:rPr>
          <w:rFonts w:ascii="Inter" w:cs="Inter" w:eastAsia="Inter" w:hAnsi="Inte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80" w:line="240" w:lineRule="auto"/>
        <w:jc w:val="center"/>
        <w:rPr>
          <w:rFonts w:ascii="Inter" w:cs="Inter" w:eastAsia="Inter" w:hAnsi="Inter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40" w:lineRule="auto"/>
        <w:jc w:val="center"/>
        <w:rPr>
          <w:rFonts w:ascii="Inter" w:cs="Inter" w:eastAsia="Inter" w:hAnsi="Inter"/>
          <w:i w:val="1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smallCaps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JavaScript ES6+, CSS3, HTML5, Git, MongoDB, MySQL, Express, React, Node, Handlebars, jQuery, Bootstrap, Tailwind, ORM, MVC, MERN stack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="240" w:lineRule="auto"/>
        <w:jc w:val="center"/>
        <w:rPr>
          <w:rFonts w:ascii="Inter" w:cs="Inter" w:eastAsia="Inter" w:hAnsi="Inter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mallCaps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Nutricipe </w:t>
      </w:r>
      <w:r w:rsidDel="00000000" w:rsidR="00000000" w:rsidRPr="00000000">
        <w:rPr>
          <w:rFonts w:ascii="Inter" w:cs="Inter" w:eastAsia="Inter" w:hAnsi="Inter"/>
          <w:rtl w:val="0"/>
        </w:rPr>
        <w:t xml:space="preserve">| </w:t>
      </w:r>
      <w:hyperlink r:id="rId9">
        <w:r w:rsidDel="00000000" w:rsidR="00000000" w:rsidRPr="00000000">
          <w:rPr>
            <w:rFonts w:ascii="Inter" w:cs="Inter" w:eastAsia="Inter" w:hAnsi="Inter"/>
            <w:b w:val="1"/>
            <w:color w:val="1155cc"/>
            <w:u w:val="single"/>
            <w:rtl w:val="0"/>
          </w:rPr>
          <w:t xml:space="preserve">/HunterWilson1/Nutricipe</w:t>
        </w:r>
      </w:hyperlink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 | </w:t>
      </w:r>
      <w:hyperlink r:id="rId10">
        <w:r w:rsidDel="00000000" w:rsidR="00000000" w:rsidRPr="00000000">
          <w:rPr>
            <w:rFonts w:ascii="Inter" w:cs="Inter" w:eastAsia="Inter" w:hAnsi="Inter"/>
            <w:b w:val="1"/>
            <w:color w:val="1155cc"/>
            <w:u w:val="single"/>
            <w:rtl w:val="0"/>
          </w:rPr>
          <w:t xml:space="preserve">/Nutricipe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b w:val="1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Summary: A site to look up recipes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b w:val="1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Role: Front end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b w:val="1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Tools: HTML, Tailwind, Javascript, Edamam API, React.js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br w:type="textWrapping"/>
        <w:t xml:space="preserve">Wurkit </w:t>
      </w:r>
      <w:r w:rsidDel="00000000" w:rsidR="00000000" w:rsidRPr="00000000">
        <w:rPr>
          <w:rFonts w:ascii="Inter" w:cs="Inter" w:eastAsia="Inter" w:hAnsi="Inter"/>
          <w:rtl w:val="0"/>
        </w:rPr>
        <w:t xml:space="preserve">| </w:t>
      </w:r>
      <w:hyperlink r:id="rId11">
        <w:r w:rsidDel="00000000" w:rsidR="00000000" w:rsidRPr="00000000">
          <w:rPr>
            <w:rFonts w:ascii="Inter" w:cs="Inter" w:eastAsia="Inter" w:hAnsi="Inter"/>
            <w:b w:val="1"/>
            <w:color w:val="1155cc"/>
            <w:u w:val="single"/>
            <w:rtl w:val="0"/>
          </w:rPr>
          <w:t xml:space="preserve">/HunterWilson1/Wurkit</w:t>
        </w:r>
      </w:hyperlink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 | </w:t>
      </w:r>
      <w:hyperlink r:id="rId12">
        <w:r w:rsidDel="00000000" w:rsidR="00000000" w:rsidRPr="00000000">
          <w:rPr>
            <w:rFonts w:ascii="Inter" w:cs="Inter" w:eastAsia="Inter" w:hAnsi="Inter"/>
            <w:b w:val="1"/>
            <w:color w:val="1155cc"/>
            <w:u w:val="single"/>
            <w:rtl w:val="0"/>
          </w:rPr>
          <w:t xml:space="preserve">/Wurkit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b w:val="1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Summary: A full stack application to track workouts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b w:val="1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Role: Sole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b w:val="1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Tools: React.js, Express, bcrypt, Mongodb, Tailwind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Chample </w:t>
      </w:r>
      <w:r w:rsidDel="00000000" w:rsidR="00000000" w:rsidRPr="00000000">
        <w:rPr>
          <w:rFonts w:ascii="Inter" w:cs="Inter" w:eastAsia="Inter" w:hAnsi="Inter"/>
          <w:rtl w:val="0"/>
        </w:rPr>
        <w:t xml:space="preserve">| </w:t>
      </w:r>
      <w:hyperlink r:id="rId13">
        <w:r w:rsidDel="00000000" w:rsidR="00000000" w:rsidRPr="00000000">
          <w:rPr>
            <w:rFonts w:ascii="Inter" w:cs="Inter" w:eastAsia="Inter" w:hAnsi="Inter"/>
            <w:b w:val="1"/>
            <w:color w:val="1155cc"/>
            <w:u w:val="single"/>
            <w:rtl w:val="0"/>
          </w:rPr>
          <w:t xml:space="preserve">/HunterWilson1/Chample</w:t>
        </w:r>
      </w:hyperlink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 | </w:t>
      </w:r>
      <w:hyperlink r:id="rId14">
        <w:r w:rsidDel="00000000" w:rsidR="00000000" w:rsidRPr="00000000">
          <w:rPr>
            <w:rFonts w:ascii="Inter" w:cs="Inter" w:eastAsia="Inter" w:hAnsi="Inter"/>
            <w:b w:val="1"/>
            <w:color w:val="1155cc"/>
            <w:u w:val="single"/>
            <w:rtl w:val="0"/>
          </w:rPr>
          <w:t xml:space="preserve">/Chample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b w:val="1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Summary: Wordle inspired game for League of Legends champions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b w:val="1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Role: Sole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b w:val="1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Tools: React.js and Tailwind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line="240" w:lineRule="auto"/>
        <w:jc w:val="center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mallCaps w:val="1"/>
          <w:sz w:val="24"/>
          <w:szCs w:val="24"/>
          <w:rtl w:val="0"/>
        </w:rPr>
        <w:t xml:space="preserve">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Busser/Barback</w:t>
        <w:tab/>
        <w:tab/>
        <w:tab/>
        <w:tab/>
        <w:tab/>
        <w:tab/>
        <w:tab/>
      </w:r>
      <w:r w:rsidDel="00000000" w:rsidR="00000000" w:rsidRPr="00000000">
        <w:rPr>
          <w:rFonts w:ascii="Inter" w:cs="Inter" w:eastAsia="Inter" w:hAnsi="Inter"/>
          <w:b w:val="1"/>
          <w:rtl w:val="0"/>
        </w:rPr>
        <w:tab/>
        <w:tab/>
      </w:r>
      <w:r w:rsidDel="00000000" w:rsidR="00000000" w:rsidRPr="00000000">
        <w:rPr>
          <w:rFonts w:ascii="Inter" w:cs="Inter" w:eastAsia="Inter" w:hAnsi="Inter"/>
          <w:rtl w:val="0"/>
        </w:rPr>
        <w:t xml:space="preserve">2022</w:t>
      </w:r>
      <w:r w:rsidDel="00000000" w:rsidR="00000000" w:rsidRPr="00000000">
        <w:rPr>
          <w:rFonts w:ascii="Inter" w:cs="Inter" w:eastAsia="Inter" w:hAnsi="Inter"/>
          <w:rtl w:val="0"/>
        </w:rPr>
        <w:t xml:space="preserve"> –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Lillies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ab/>
        <w:tab/>
      </w:r>
      <w:r w:rsidDel="00000000" w:rsidR="00000000" w:rsidRPr="00000000">
        <w:rPr>
          <w:rFonts w:ascii="Inter" w:cs="Inter" w:eastAsia="Inter" w:hAnsi="Inter"/>
          <w:b w:val="1"/>
          <w:rtl w:val="0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Inter" w:cs="Inter" w:eastAsia="Inter" w:hAnsi="Inter"/>
          <w:rtl w:val="0"/>
        </w:rPr>
        <w:t xml:space="preserve">Biloxi</w:t>
      </w:r>
      <w:r w:rsidDel="00000000" w:rsidR="00000000" w:rsidRPr="00000000">
        <w:rPr>
          <w:rFonts w:ascii="Inter" w:cs="Inter" w:eastAsia="Inter" w:hAnsi="Inter"/>
          <w:rtl w:val="0"/>
        </w:rPr>
        <w:t xml:space="preserve">,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rFonts w:ascii="Inter" w:cs="Inter" w:eastAsia="Inter" w:hAnsi="Inter"/>
          <w:i w:val="1"/>
          <w:u w:val="none"/>
        </w:rPr>
      </w:pPr>
      <w:bookmarkStart w:colFirst="0" w:colLast="0" w:name="_swcox8f1qxim" w:id="0"/>
      <w:bookmarkEnd w:id="0"/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Assist in maintaining cleanliness and organization of the dining area and bar.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Inter" w:cs="Inter" w:eastAsia="Inter" w:hAnsi="Inter"/>
          <w:i w:val="1"/>
          <w:u w:val="none"/>
        </w:rPr>
      </w:pPr>
      <w:bookmarkStart w:colFirst="0" w:colLast="0" w:name="_rqnb7gp2w893" w:id="1"/>
      <w:bookmarkEnd w:id="1"/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Clear tables, reset them with clean utensils, and ensure proper table settings.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Inter" w:cs="Inter" w:eastAsia="Inter" w:hAnsi="Inter"/>
          <w:i w:val="1"/>
          <w:u w:val="none"/>
        </w:rPr>
      </w:pPr>
      <w:bookmarkStart w:colFirst="0" w:colLast="0" w:name="_iqswkzfkirh7" w:id="2"/>
      <w:bookmarkEnd w:id="2"/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Support bartenders by restocking supplies, cleaning glassware, and preparing garnishes.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rFonts w:ascii="Inter" w:cs="Inter" w:eastAsia="Inter" w:hAnsi="Inter"/>
          <w:i w:val="1"/>
          <w:u w:val="none"/>
        </w:rPr>
      </w:pPr>
      <w:bookmarkStart w:colFirst="0" w:colLast="0" w:name="_lp5f00pcfter" w:id="3"/>
      <w:bookmarkEnd w:id="3"/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Collaborate with the waitstaff to ensure prompt and efficient service to customers.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rFonts w:ascii="Inter" w:cs="Inter" w:eastAsia="Inter" w:hAnsi="Inter"/>
          <w:i w:val="1"/>
          <w:u w:val="none"/>
        </w:rPr>
      </w:pPr>
      <w:bookmarkStart w:colFirst="0" w:colLast="0" w:name="_gjdgxs" w:id="4"/>
      <w:bookmarkEnd w:id="4"/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Handle customer inquiries and requests in a friendly and professional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Inter" w:cs="Inter" w:eastAsia="Inter" w:hAnsi="Inter"/>
          <w:b w:val="1"/>
          <w:sz w:val="48"/>
          <w:szCs w:val="48"/>
          <w:highlight w:val="whit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Efficiently handled high-volume periods, ensuring prompt table turnover and customer satisfaction.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Demonstrated strong attention to detail and critical thinking in identifying and resolving issues proactively.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Intern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Inter" w:cs="Inter" w:eastAsia="Inter" w:hAnsi="Inter"/>
          <w:rtl w:val="0"/>
        </w:rPr>
        <w:t xml:space="preserve">2021 –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Mobile Metro Court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Inter" w:cs="Inter" w:eastAsia="Inter" w:hAnsi="Inter"/>
          <w:rtl w:val="0"/>
        </w:rPr>
        <w:t xml:space="preserve">Mobile, 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rFonts w:ascii="Inter" w:cs="Inter" w:eastAsia="Inter" w:hAnsi="Inter"/>
          <w:i w:val="1"/>
        </w:rPr>
      </w:pPr>
      <w:bookmarkStart w:colFirst="0" w:colLast="0" w:name="_ruui7fcgxq5b" w:id="5"/>
      <w:bookmarkEnd w:id="5"/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Collaborated with Court Reporting Officers (CROs) to evaluate clients and gather relevant information.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rFonts w:ascii="Inter" w:cs="Inter" w:eastAsia="Inter" w:hAnsi="Inter"/>
          <w:i w:val="1"/>
        </w:rPr>
      </w:pPr>
      <w:bookmarkStart w:colFirst="0" w:colLast="0" w:name="_7t3lbigf4ybe" w:id="6"/>
      <w:bookmarkEnd w:id="6"/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Assisted in the filing and maintenance of legal documents, ensuring accuracy and organization.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rFonts w:ascii="Inter" w:cs="Inter" w:eastAsia="Inter" w:hAnsi="Inter"/>
          <w:i w:val="1"/>
        </w:rPr>
      </w:pPr>
      <w:bookmarkStart w:colFirst="0" w:colLast="0" w:name="_gjdgxs" w:id="4"/>
      <w:bookmarkEnd w:id="4"/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Worked closely with defendants to provide guidance and support throughout the legal process.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Inter" w:cs="Inter" w:eastAsia="Inter" w:hAnsi="Inter"/>
          <w:b w:val="1"/>
          <w:sz w:val="48"/>
          <w:szCs w:val="48"/>
          <w:highlight w:val="whit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Successfully managed a high volume of paperwork and deadlines, ensuring timely processing and compliance.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Developed strong communication and interpersonal skills in working with defendants and coworkers.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Exhibited professionalism and maintained a respectful and unbiased approach when dealing with sensitive matters.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line="240" w:lineRule="auto"/>
        <w:jc w:val="center"/>
        <w:rPr>
          <w:rFonts w:ascii="Inter" w:cs="Inter" w:eastAsia="Inter" w:hAnsi="Inter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0" w:line="240" w:lineRule="auto"/>
        <w:jc w:val="center"/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b w:val="1"/>
          <w:i w:val="1"/>
          <w:rtl w:val="0"/>
        </w:rPr>
        <w:t xml:space="preserve">Full Stack Web Development Boot Camp Certificate: </w:t>
      </w: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Georgia Institute of Technology</w:t>
      </w: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, Atlanta, GA</w:t>
      </w:r>
      <w:r w:rsidDel="00000000" w:rsidR="00000000" w:rsidRPr="00000000">
        <w:rPr>
          <w:rFonts w:ascii="Inter" w:cs="Inter" w:eastAsia="Inter" w:hAnsi="Inter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 six month intensive program focused on gaining technical programming skills in HTML5, CSS3, Javascript, JQuery, Bootstrap, Node.js, MySQL, MongoDB, Express, Handelbars.js, and ReactJS.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Fonts w:ascii="Inter" w:cs="Inter" w:eastAsia="Inter" w:hAnsi="Inter"/>
          <w:b w:val="1"/>
          <w:i w:val="1"/>
          <w:rtl w:val="0"/>
        </w:rPr>
        <w:t xml:space="preserve">Bachelor of Arts, Psychology - </w:t>
      </w: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University of South Alabama</w:t>
        <w:tab/>
        <w:tab/>
        <w:tab/>
        <w:t xml:space="preserve">Mobile, AL</w:t>
      </w:r>
      <w:r w:rsidDel="00000000" w:rsidR="00000000" w:rsidRPr="00000000">
        <w:rPr>
          <w:rFonts w:ascii="Inter" w:cs="Inter" w:eastAsia="Inter" w:hAnsi="Inter"/>
          <w:i w:val="1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unterWilson1/wurkit" TargetMode="External"/><Relationship Id="rId10" Type="http://schemas.openxmlformats.org/officeDocument/2006/relationships/hyperlink" Target="https://hunterwilson1.github.io/Nutricipe/" TargetMode="External"/><Relationship Id="rId13" Type="http://schemas.openxmlformats.org/officeDocument/2006/relationships/hyperlink" Target="https://github.com/HunterWilson1/chample" TargetMode="External"/><Relationship Id="rId12" Type="http://schemas.openxmlformats.org/officeDocument/2006/relationships/hyperlink" Target="https://wurkit-b5ccce7abaaf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unterWilson1/Nutricipe" TargetMode="External"/><Relationship Id="rId14" Type="http://schemas.openxmlformats.org/officeDocument/2006/relationships/hyperlink" Target="https://hunterwilson1.github.io/champ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hunter-wilson-2b5761273/" TargetMode="External"/><Relationship Id="rId7" Type="http://schemas.openxmlformats.org/officeDocument/2006/relationships/hyperlink" Target="https://github.com/HunterWilson1" TargetMode="External"/><Relationship Id="rId8" Type="http://schemas.openxmlformats.org/officeDocument/2006/relationships/hyperlink" Target="https://hunterwilson1.github.io/React-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