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691063" cy="55638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91063" cy="556381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Reset Password</w:t>
        <w:tab/>
        <w:tab/>
        <w:tab/>
        <w:tab/>
        <w:tab/>
        <w:t xml:space="preserve">Book Appointment</w:t>
      </w: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i w:val="1"/>
        </w:rPr>
        <w:drawing>
          <wp:inline distB="114300" distT="114300" distL="114300" distR="114300">
            <wp:extent cx="2681117" cy="68246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81117" cy="6824663"/>
                    </a:xfrm>
                    <a:prstGeom prst="rect"/>
                    <a:ln/>
                  </pic:spPr>
                </pic:pic>
              </a:graphicData>
            </a:graphic>
          </wp:inline>
        </w:drawing>
      </w:r>
      <w:r w:rsidDel="00000000" w:rsidR="00000000" w:rsidRPr="00000000">
        <w:rPr>
          <w:i w:val="1"/>
        </w:rPr>
        <w:drawing>
          <wp:inline distB="114300" distT="114300" distL="114300" distR="114300">
            <wp:extent cx="1760875" cy="614838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60875" cy="61483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70358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035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26035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Technical Requirements</w:t>
      </w:r>
    </w:p>
    <w:p w:rsidR="00000000" w:rsidDel="00000000" w:rsidP="00000000" w:rsidRDefault="00000000" w:rsidRPr="00000000" w14:paraId="0000001B">
      <w:pPr>
        <w:spacing w:after="0" w:line="240" w:lineRule="auto"/>
        <w:ind w:firstLine="720"/>
        <w:rPr/>
      </w:pPr>
      <w:r w:rsidDel="00000000" w:rsidR="00000000" w:rsidRPr="00000000">
        <w:rPr>
          <w:rtl w:val="0"/>
        </w:rPr>
        <w:t xml:space="preserve">The DriverPass system requires functional requirements. A cloud-based infrastructure with AWS hosting. AWS will allow for scalability and long trusted security. It will use Ruby on Rails for the backend, PostgreSQL for data storage, and React for a dynamic and quick frontend. Devise will handle authentication, while an API will support the integration with DMV databases. GitHub will manage version control. Security measures include SSL/TLS encryption, role-based access control, and regular testing to protect user data.</w:t>
      </w:r>
    </w:p>
    <w:p w:rsidR="00000000" w:rsidDel="00000000" w:rsidP="00000000" w:rsidRDefault="00000000" w:rsidRPr="00000000" w14:paraId="0000001C">
      <w:pPr>
        <w:spacing w:after="0" w:line="240" w:lineRule="auto"/>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4" name="image4.png"/>
          <a:graphic>
            <a:graphicData uri="http://schemas.openxmlformats.org/drawingml/2006/picture">
              <pic:pic>
                <pic:nvPicPr>
                  <pic:cNvPr descr="SNHU logo" id="0" name="image4.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