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F72"/>
          <w:sz w:val="48"/>
        </w:rPr>
        <w:t>Technical Implementation Plan for Claude</w:t>
      </w:r>
    </w:p>
    <w:p>
      <w:pPr>
        <w:jc w:val="center"/>
      </w:pPr>
      <w:r>
        <w:rPr>
          <w:i/>
          <w:color w:val="5A5A5A"/>
          <w:sz w:val="22"/>
        </w:rPr>
        <w:t>Repository sequencing, database domains, security, and acceptance criteria</w:t>
      </w:r>
    </w:p>
    <w:p>
      <w:pPr>
        <w:pStyle w:val="Heading1"/>
      </w:pPr>
      <w:r>
        <w:t>Implementation Principles</w:t>
      </w:r>
    </w:p>
    <w:p>
      <w:pPr>
        <w:pStyle w:val="ListBullet"/>
      </w:pPr>
      <w:r>
        <w:t>Inspect and follow the existing repository architecture before creating new patterns.</w:t>
      </w:r>
    </w:p>
    <w:p>
      <w:pPr>
        <w:pStyle w:val="ListBullet"/>
      </w:pPr>
      <w:r>
        <w:t>Create small, reviewable changes with migrations and tests.</w:t>
      </w:r>
    </w:p>
    <w:p>
      <w:pPr>
        <w:pStyle w:val="ListBullet"/>
      </w:pPr>
      <w:r>
        <w:t>Keep privileged operations on the server.</w:t>
      </w:r>
    </w:p>
    <w:p>
      <w:pPr>
        <w:pStyle w:val="ListBullet"/>
      </w:pPr>
      <w:r>
        <w:t>Use explicit domain services for pricing, ranking, permissions, commissions, and status transitions.</w:t>
      </w:r>
    </w:p>
    <w:p>
      <w:pPr>
        <w:pStyle w:val="ListBullet"/>
      </w:pPr>
      <w:r>
        <w:t>Do not implement payments until order and booking state machines are stable.</w:t>
      </w:r>
    </w:p>
    <w:p>
      <w:pPr>
        <w:pStyle w:val="Heading1"/>
      </w:pPr>
      <w:r>
        <w:t>Proposed Domain Tables</w:t>
      </w:r>
    </w:p>
    <w:p>
      <w:r>
        <w:rPr>
          <w:b/>
        </w:rPr>
        <w:t xml:space="preserve">Identity: </w:t>
      </w:r>
      <w:r>
        <w:t>profiles, barangays, households, household_members, child_profiles, child_guardians, guardian_consents</w:t>
      </w:r>
    </w:p>
    <w:p>
      <w:r>
        <w:rPr>
          <w:b/>
        </w:rPr>
        <w:t xml:space="preserve">Businesses: </w:t>
      </w:r>
      <w:r>
        <w:t>businesses, business_locations, business_members, business_subscriptions, sponsor_leads</w:t>
      </w:r>
    </w:p>
    <w:p>
      <w:r>
        <w:rPr>
          <w:b/>
        </w:rPr>
        <w:t xml:space="preserve">Spotlight: </w:t>
      </w:r>
      <w:r>
        <w:t>campaigns, talent_profiles, auditions, campaign_entries, votes, judge_scores, booking_requests, bookings</w:t>
      </w:r>
    </w:p>
    <w:p>
      <w:r>
        <w:rPr>
          <w:b/>
        </w:rPr>
        <w:t xml:space="preserve">Marketplace: </w:t>
      </w:r>
      <w:r>
        <w:t>catalogs, catalog_categories, catalog_items, item_modifiers, orders, order_items, substitutions, payments, refunds</w:t>
      </w:r>
    </w:p>
    <w:p>
      <w:r>
        <w:rPr>
          <w:b/>
        </w:rPr>
        <w:t xml:space="preserve">Logistics: </w:t>
      </w:r>
      <w:r>
        <w:t>driver_profiles, vehicles, driver_availability, delivery_jobs, delivery_events, driver_earnings, payouts</w:t>
      </w:r>
    </w:p>
    <w:p>
      <w:r>
        <w:rPr>
          <w:b/>
        </w:rPr>
        <w:t xml:space="preserve">Audit: </w:t>
      </w:r>
      <w:r>
        <w:t>audit_events, moderation_actions, support_cases, notifications</w:t>
      </w:r>
    </w:p>
    <w:p>
      <w:pPr>
        <w:pStyle w:val="Heading1"/>
      </w:pPr>
      <w:r>
        <w:t>State Machines</w:t>
      </w:r>
    </w:p>
    <w:p>
      <w:pPr>
        <w:pStyle w:val="ListBullet"/>
      </w:pPr>
      <w:r>
        <w:t>Audition: draft → submitted → guardian_pending → admin_review → approved/rejected → published/withdrawn.</w:t>
      </w:r>
    </w:p>
    <w:p>
      <w:pPr>
        <w:pStyle w:val="ListBullet"/>
      </w:pPr>
      <w:r>
        <w:t>Booking: requested → talent_review → accepted/declined → deposit_pending → confirmed → completed/cancelled/disputed.</w:t>
      </w:r>
    </w:p>
    <w:p>
      <w:pPr>
        <w:pStyle w:val="ListBullet"/>
      </w:pPr>
      <w:r>
        <w:t>Order: draft → payment_pending → placed → merchant_accepted → picking/preparing → ready → driver_assigned → collected → delivered/completed; plus cancelled/refunded branches.</w:t>
      </w:r>
    </w:p>
    <w:p>
      <w:pPr>
        <w:pStyle w:val="ListBullet"/>
      </w:pPr>
      <w:r>
        <w:t>Delivery: offered → accepted → arrived_pickup → collected → en_route → delivered; plus failed/returned/cancelled.</w:t>
      </w:r>
    </w:p>
    <w:p>
      <w:pPr>
        <w:pStyle w:val="Heading1"/>
      </w:pPr>
      <w:r>
        <w:t>Delivery Phases</w:t>
      </w:r>
    </w:p>
    <w:p>
      <w:pPr>
        <w:pStyle w:val="ListNumber"/>
      </w:pPr>
      <w:r>
        <w:t>Phase A: architecture audit and ADR documents.</w:t>
      </w:r>
    </w:p>
    <w:p>
      <w:pPr>
        <w:pStyle w:val="ListNumber"/>
      </w:pPr>
      <w:r>
        <w:t>Phase B: family account and permissions foundation.</w:t>
      </w:r>
    </w:p>
    <w:p>
      <w:pPr>
        <w:pStyle w:val="ListNumber"/>
      </w:pPr>
      <w:r>
        <w:t>Phase C: Spotlight MVP.</w:t>
      </w:r>
    </w:p>
    <w:p>
      <w:pPr>
        <w:pStyle w:val="ListNumber"/>
      </w:pPr>
      <w:r>
        <w:t>Phase D: merchant directory and restaurant manager.</w:t>
      </w:r>
    </w:p>
    <w:p>
      <w:pPr>
        <w:pStyle w:val="ListNumber"/>
      </w:pPr>
      <w:r>
        <w:t>Phase E: Marketplace order flow with manual merchant fulfillment.</w:t>
      </w:r>
    </w:p>
    <w:p>
      <w:pPr>
        <w:pStyle w:val="ListNumber"/>
      </w:pPr>
      <w:r>
        <w:t>Phase F: Buddy Express driver and dispatch MVP.</w:t>
      </w:r>
    </w:p>
    <w:p>
      <w:pPr>
        <w:pStyle w:val="ListNumber"/>
      </w:pPr>
      <w:r>
        <w:t>Phase G: payments, settlements, subscriptions, and reporting.</w:t>
      </w:r>
    </w:p>
    <w:p>
      <w:pPr>
        <w:pStyle w:val="Heading1"/>
      </w:pPr>
      <w:r>
        <w:t>Definition of Done for Every Phase</w:t>
      </w:r>
    </w:p>
    <w:p>
      <w:pPr>
        <w:pStyle w:val="ListBullet"/>
      </w:pPr>
      <w:r>
        <w:t>Database migration and rollback notes.</w:t>
      </w:r>
    </w:p>
    <w:p>
      <w:pPr>
        <w:pStyle w:val="ListBullet"/>
      </w:pPr>
      <w:r>
        <w:t>Row-level security or equivalent authorization policies.</w:t>
      </w:r>
    </w:p>
    <w:p>
      <w:pPr>
        <w:pStyle w:val="ListBullet"/>
      </w:pPr>
      <w:r>
        <w:t>Server-side validation and typed domain models.</w:t>
      </w:r>
    </w:p>
    <w:p>
      <w:pPr>
        <w:pStyle w:val="ListBullet"/>
      </w:pPr>
      <w:r>
        <w:t>Responsive screens with loading, empty, success, and failure states.</w:t>
      </w:r>
    </w:p>
    <w:p>
      <w:pPr>
        <w:pStyle w:val="ListBullet"/>
      </w:pPr>
      <w:r>
        <w:t>Automated tests for permissions and critical transitions.</w:t>
      </w:r>
    </w:p>
    <w:p>
      <w:pPr>
        <w:pStyle w:val="ListBullet"/>
      </w:pPr>
      <w:r>
        <w:t>Seed/demo data and clear local test instructions.</w:t>
      </w:r>
    </w:p>
    <w:p>
      <w:pPr>
        <w:pStyle w:val="ListBullet"/>
      </w:pPr>
      <w:r>
        <w:t>Documentation of files changed, routes added, environment variables, and known limitations.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3F7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