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2023" w14:textId="77777777" w:rsidR="00780C9D" w:rsidRDefault="00000000">
      <w:pPr>
        <w:spacing w:before="1200"/>
        <w:jc w:val="center"/>
      </w:pPr>
      <w:r>
        <w:rPr>
          <w:b/>
          <w:bCs/>
          <w:sz w:val="32"/>
          <w:szCs w:val="32"/>
        </w:rPr>
        <w:t>Software Requirements Specification (SRS)</w:t>
      </w:r>
    </w:p>
    <w:p w14:paraId="14237E2C" w14:textId="77777777" w:rsidR="00780C9D" w:rsidRDefault="00000000">
      <w:pPr>
        <w:pStyle w:val="Heading1"/>
        <w:spacing w:before="300" w:after="150"/>
      </w:pPr>
      <w:r>
        <w:t>1. Introduction</w:t>
      </w:r>
    </w:p>
    <w:p w14:paraId="30AC271E" w14:textId="77777777" w:rsidR="00780C9D" w:rsidRDefault="00000000">
      <w:pPr>
        <w:pStyle w:val="Heading2"/>
        <w:spacing w:before="240" w:after="120"/>
      </w:pPr>
      <w:r>
        <w:t>1.1 Purpose</w:t>
      </w:r>
    </w:p>
    <w:p w14:paraId="5765682A" w14:textId="1170C920" w:rsidR="00780C9D" w:rsidRDefault="00000000">
      <w:pPr>
        <w:spacing w:after="120"/>
      </w:pPr>
      <w:r>
        <w:t>This Software Requirements Specification (SRS) describes the functional and non-functional requirements of AgriConnect , a mobile/backend marketplace platform that connects farmers directly to customers and augments product discovery with an</w:t>
      </w:r>
      <w:r w:rsidR="00C5183F">
        <w:t xml:space="preserve"> </w:t>
      </w:r>
      <w:r>
        <w:t>powered natural-language search pipeline (LLM query interpretation combined with Retrieval-Augmented Generation, "RAG", over the platform's own live product listings). This document is written following the structure recommended by ISO/IEC/IEEE 29148:2018, Systems and software engineering — Life cycle processes — Requirements engineering, and is intended for developers, testers, academic supervisors, and project reviewers.</w:t>
      </w:r>
    </w:p>
    <w:p w14:paraId="6859EAEC" w14:textId="77777777" w:rsidR="00780C9D" w:rsidRDefault="00000000">
      <w:pPr>
        <w:pStyle w:val="Heading2"/>
        <w:spacing w:before="240" w:after="120"/>
      </w:pPr>
      <w:r>
        <w:t>1.2 Scope</w:t>
      </w:r>
    </w:p>
    <w:p w14:paraId="5C964D81" w14:textId="1CF61294" w:rsidR="00780C9D" w:rsidRDefault="00000000">
      <w:pPr>
        <w:spacing w:after="120"/>
      </w:pPr>
      <w:r>
        <w:t xml:space="preserve">AgriConnect </w:t>
      </w:r>
      <w:r w:rsidR="00C5183F">
        <w:t xml:space="preserve"> </w:t>
      </w:r>
      <w:r>
        <w:t>allows registered farmers to list farm produce for sale and registered customers to search, compare, and purchase that produce. The platform supports delivery or pickup fulfilment, in-app payment capture, a return/refund workflow bounded by a configurable reporting window, post-purchase reviews, and a favorites list. The distinguishing feature of this system is its search: a customer's free-text query (e.g. "cheap organic tomatoes near me under 2000") is interpreted into structured filters by a large language model (LLM), used to retrieve matching listings from the platform's own database (not external retailers), ranked by a price/rating scoring function, and summarized back to the customer in natural language.</w:t>
      </w:r>
    </w:p>
    <w:p w14:paraId="0D282BAD" w14:textId="77777777" w:rsidR="00780C9D" w:rsidRDefault="00000000">
      <w:pPr>
        <w:pStyle w:val="Heading2"/>
        <w:spacing w:before="240" w:after="120"/>
      </w:pPr>
      <w:r>
        <w:t>1.3 Definitions, Acronyms and Abbreviations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40"/>
      </w:tblGrid>
      <w:tr w:rsidR="00780C9D" w14:paraId="4F233C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233"/>
          </w:tcPr>
          <w:p w14:paraId="59204F35" w14:textId="77777777" w:rsidR="00780C9D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940" w:type="dxa"/>
            <w:shd w:val="clear" w:color="auto" w:fill="2F5233"/>
          </w:tcPr>
          <w:p w14:paraId="478B8968" w14:textId="77777777" w:rsidR="00780C9D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780C9D" w14:paraId="20D0F1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5E2BB36" w14:textId="77777777" w:rsidR="00780C9D" w:rsidRDefault="00000000">
            <w:r>
              <w:t>LLM</w:t>
            </w:r>
          </w:p>
        </w:tc>
        <w:tc>
          <w:tcPr>
            <w:tcW w:w="6940" w:type="dxa"/>
          </w:tcPr>
          <w:p w14:paraId="3634C0B0" w14:textId="77777777" w:rsidR="00780C9D" w:rsidRDefault="00000000">
            <w:r>
              <w:t>Large Language Model — used to interpret customer search queries and generate comparison summaries</w:t>
            </w:r>
          </w:p>
        </w:tc>
      </w:tr>
      <w:tr w:rsidR="00780C9D" w14:paraId="6E89EC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ABAC819" w14:textId="77777777" w:rsidR="00780C9D" w:rsidRDefault="00000000">
            <w:r>
              <w:t>RAG</w:t>
            </w:r>
          </w:p>
        </w:tc>
        <w:tc>
          <w:tcPr>
            <w:tcW w:w="6940" w:type="dxa"/>
          </w:tcPr>
          <w:p w14:paraId="3A9B2FEA" w14:textId="77777777" w:rsidR="00780C9D" w:rsidRDefault="00000000">
            <w:r>
              <w:t>Retrieval-Augmented Generation — retrieving real data (here, live product listings) to ground an LLM's generated text</w:t>
            </w:r>
          </w:p>
        </w:tc>
      </w:tr>
      <w:tr w:rsidR="00780C9D" w14:paraId="431A0A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C4CDCFE" w14:textId="77777777" w:rsidR="00780C9D" w:rsidRDefault="00000000">
            <w:r>
              <w:t>SRS</w:t>
            </w:r>
          </w:p>
        </w:tc>
        <w:tc>
          <w:tcPr>
            <w:tcW w:w="6940" w:type="dxa"/>
          </w:tcPr>
          <w:p w14:paraId="6BC6C254" w14:textId="77777777" w:rsidR="00780C9D" w:rsidRDefault="00000000">
            <w:r>
              <w:t>Software Requirements Specification</w:t>
            </w:r>
          </w:p>
        </w:tc>
      </w:tr>
      <w:tr w:rsidR="00780C9D" w14:paraId="2E9D81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90BDFA8" w14:textId="77777777" w:rsidR="00780C9D" w:rsidRDefault="00000000">
            <w:r>
              <w:t>JWT</w:t>
            </w:r>
          </w:p>
        </w:tc>
        <w:tc>
          <w:tcPr>
            <w:tcW w:w="6940" w:type="dxa"/>
          </w:tcPr>
          <w:p w14:paraId="37901C61" w14:textId="77777777" w:rsidR="00780C9D" w:rsidRDefault="00000000">
            <w:r>
              <w:t>JSON Web Token — used for stateless session authentication</w:t>
            </w:r>
          </w:p>
        </w:tc>
      </w:tr>
      <w:tr w:rsidR="00780C9D" w14:paraId="6974E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871AF5" w14:textId="77777777" w:rsidR="00780C9D" w:rsidRDefault="00000000">
            <w:r>
              <w:t>ORM</w:t>
            </w:r>
          </w:p>
        </w:tc>
        <w:tc>
          <w:tcPr>
            <w:tcW w:w="6940" w:type="dxa"/>
          </w:tcPr>
          <w:p w14:paraId="3922070A" w14:textId="77777777" w:rsidR="00780C9D" w:rsidRDefault="00000000">
            <w:r>
              <w:t>Object-Relational Mapper (SQLAlchemy, in this system)</w:t>
            </w:r>
          </w:p>
        </w:tc>
      </w:tr>
      <w:tr w:rsidR="00780C9D" w14:paraId="71B8F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4344A37" w14:textId="77777777" w:rsidR="00780C9D" w:rsidRDefault="00000000">
            <w:r>
              <w:t>API</w:t>
            </w:r>
          </w:p>
        </w:tc>
        <w:tc>
          <w:tcPr>
            <w:tcW w:w="6940" w:type="dxa"/>
          </w:tcPr>
          <w:p w14:paraId="250FFF11" w14:textId="77777777" w:rsidR="00780C9D" w:rsidRDefault="00000000">
            <w:r>
              <w:t>Application Programming Interface</w:t>
            </w:r>
          </w:p>
        </w:tc>
      </w:tr>
      <w:tr w:rsidR="00780C9D" w14:paraId="732084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FBEB11A" w14:textId="77777777" w:rsidR="00780C9D" w:rsidRDefault="00000000">
            <w:r>
              <w:t>COD</w:t>
            </w:r>
          </w:p>
        </w:tc>
        <w:tc>
          <w:tcPr>
            <w:tcW w:w="6940" w:type="dxa"/>
          </w:tcPr>
          <w:p w14:paraId="319D1AF9" w14:textId="77777777" w:rsidR="00780C9D" w:rsidRDefault="00000000">
            <w:r>
              <w:t>Cash on Delivery (a supported payment method)</w:t>
            </w:r>
          </w:p>
        </w:tc>
      </w:tr>
    </w:tbl>
    <w:p w14:paraId="419529C3" w14:textId="77777777" w:rsidR="00780C9D" w:rsidRDefault="00000000">
      <w:pPr>
        <w:pStyle w:val="Heading2"/>
        <w:spacing w:before="240" w:after="120"/>
      </w:pPr>
      <w:r>
        <w:t>1.4 References</w:t>
      </w:r>
    </w:p>
    <w:p w14:paraId="126FE8D9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ISO/IEC/IEEE 29148:2018 — Requirements Engineering</w:t>
      </w:r>
    </w:p>
    <w:p w14:paraId="6A44797D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ISO/IEC 25010:2011 — Systems and software Quality Requirements and Evaluation (SQuaRE)</w:t>
      </w:r>
    </w:p>
    <w:p w14:paraId="5FF59423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ISO/IEC 27001 — Information Security Management</w:t>
      </w:r>
    </w:p>
    <w:p w14:paraId="6B40F9D9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ISO 8601 — Date and time representation</w:t>
      </w:r>
    </w:p>
    <w:p w14:paraId="36BDF2B1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ISO 4217 — Currency codes</w:t>
      </w:r>
    </w:p>
    <w:p w14:paraId="301449B1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FastAPI, SQLAlchemy, and Pydantic official documentation</w:t>
      </w:r>
    </w:p>
    <w:p w14:paraId="155BD987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Source file analyzed for this specification: agriconnect_ai_app.py</w:t>
      </w:r>
    </w:p>
    <w:p w14:paraId="7FB4DBCB" w14:textId="77777777" w:rsidR="00780C9D" w:rsidRDefault="00000000">
      <w:pPr>
        <w:pStyle w:val="Heading2"/>
        <w:spacing w:before="240" w:after="120"/>
      </w:pPr>
      <w:r>
        <w:lastRenderedPageBreak/>
        <w:t>1.5 Overview</w:t>
      </w:r>
    </w:p>
    <w:p w14:paraId="5860ED16" w14:textId="77777777" w:rsidR="00780C9D" w:rsidRDefault="00000000">
      <w:pPr>
        <w:spacing w:after="120"/>
      </w:pPr>
      <w:r>
        <w:t>Section 2 describes the product at a high level. Section 3 specifies detailed functional and non-functional requirements traced to the implemented modules. Section 4 covers external interfaces. Section 5 lists assumptions, dependencies, and constraints.</w:t>
      </w:r>
    </w:p>
    <w:p w14:paraId="19744607" w14:textId="77777777" w:rsidR="00780C9D" w:rsidRDefault="00000000">
      <w:pPr>
        <w:pStyle w:val="Heading1"/>
        <w:spacing w:before="300" w:after="150"/>
      </w:pPr>
      <w:r>
        <w:t>2. Overall Description</w:t>
      </w:r>
    </w:p>
    <w:p w14:paraId="1CAF36A3" w14:textId="77777777" w:rsidR="00780C9D" w:rsidRDefault="00000000">
      <w:pPr>
        <w:pStyle w:val="Heading2"/>
        <w:spacing w:before="240" w:after="120"/>
      </w:pPr>
      <w:r>
        <w:t>2.1 Product Perspective</w:t>
      </w:r>
    </w:p>
    <w:p w14:paraId="08CFD89F" w14:textId="77777777" w:rsidR="00780C9D" w:rsidRDefault="00000000">
      <w:pPr>
        <w:spacing w:after="120"/>
      </w:pPr>
      <w:r>
        <w:t>AgriConnect AI is a self-contained backend service (FastAPI + SQLAlchemy, SQLite by default with a swappable database URL) intended to sit behind a mobile client. It is a new, independent system rather than a modification of an existing one, though it shares its marketplace domain (farmers selling grain/produce to customers) with an earlier, simpler project iteration.</w:t>
      </w:r>
    </w:p>
    <w:p w14:paraId="28B5F13A" w14:textId="77777777" w:rsidR="00780C9D" w:rsidRDefault="00000000">
      <w:pPr>
        <w:pStyle w:val="Heading2"/>
        <w:spacing w:before="240" w:after="120"/>
      </w:pPr>
      <w:r>
        <w:t>2.2 Product Functions (Summary)</w:t>
      </w:r>
    </w:p>
    <w:p w14:paraId="66F41104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User registration and authentication (farmer, customer, admin, delivery-agent roles) via JWT</w:t>
      </w:r>
    </w:p>
    <w:p w14:paraId="3C3DA337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Farmer profile management (farm name, geolocation, certifications, delivery radius)</w:t>
      </w:r>
    </w:p>
    <w:p w14:paraId="23AB49E0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Product listing creation and browsing, with category and organic filters</w:t>
      </w:r>
    </w:p>
    <w:p w14:paraId="7D3DE87E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AI-powered natural-language search: query interpretation → retrieval → ranking → generated comparison summary</w:t>
      </w:r>
    </w:p>
    <w:p w14:paraId="4B0D2CF9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Order placement with per-item stock validation and automatic subtotal/delivery-fee/total computation</w:t>
      </w:r>
    </w:p>
    <w:p w14:paraId="53832865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Payment capture and a return/refund workflow with a configurable reporting window and admin approval</w:t>
      </w:r>
    </w:p>
    <w:p w14:paraId="69B17FA8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Post-purchase reviews (1–5 star rating + comment) restricted to completed orders</w:t>
      </w:r>
    </w:p>
    <w:p w14:paraId="597B4F7C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Customer favorites list</w:t>
      </w:r>
    </w:p>
    <w:p w14:paraId="6AA520C2" w14:textId="77777777" w:rsidR="00780C9D" w:rsidRDefault="00000000">
      <w:pPr>
        <w:pStyle w:val="Heading2"/>
        <w:spacing w:before="240" w:after="120"/>
      </w:pPr>
      <w:r>
        <w:t>2.3 User Classes and Characteristics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40"/>
      </w:tblGrid>
      <w:tr w:rsidR="00780C9D" w14:paraId="4E8089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233"/>
          </w:tcPr>
          <w:p w14:paraId="5BE6B513" w14:textId="77777777" w:rsidR="00780C9D" w:rsidRDefault="00000000">
            <w:r>
              <w:rPr>
                <w:b/>
                <w:bCs/>
                <w:color w:val="FFFFFF"/>
              </w:rPr>
              <w:t>User Class</w:t>
            </w:r>
          </w:p>
        </w:tc>
        <w:tc>
          <w:tcPr>
            <w:tcW w:w="6940" w:type="dxa"/>
            <w:shd w:val="clear" w:color="auto" w:fill="2F5233"/>
          </w:tcPr>
          <w:p w14:paraId="3CBD8ABF" w14:textId="77777777" w:rsidR="00780C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80C9D" w14:paraId="0A3385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43AAF7D" w14:textId="77777777" w:rsidR="00780C9D" w:rsidRDefault="00000000">
            <w:r>
              <w:t>Farmer</w:t>
            </w:r>
          </w:p>
        </w:tc>
        <w:tc>
          <w:tcPr>
            <w:tcW w:w="6940" w:type="dxa"/>
          </w:tcPr>
          <w:p w14:paraId="4A6B1C8F" w14:textId="77777777" w:rsidR="00780C9D" w:rsidRDefault="00000000">
            <w:r>
              <w:t>Lists produce, manages a farm profile, fulfils and prepares orders</w:t>
            </w:r>
          </w:p>
        </w:tc>
      </w:tr>
      <w:tr w:rsidR="00780C9D" w14:paraId="1CFEAD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85E02D" w14:textId="77777777" w:rsidR="00780C9D" w:rsidRDefault="00000000">
            <w:r>
              <w:t>Customer</w:t>
            </w:r>
          </w:p>
        </w:tc>
        <w:tc>
          <w:tcPr>
            <w:tcW w:w="6940" w:type="dxa"/>
          </w:tcPr>
          <w:p w14:paraId="2BF62538" w14:textId="77777777" w:rsidR="00780C9D" w:rsidRDefault="00000000">
            <w:r>
              <w:t>Searches/browses listings, places orders, pays, requests refunds, leaves reviews, saves favorites</w:t>
            </w:r>
          </w:p>
        </w:tc>
      </w:tr>
      <w:tr w:rsidR="00780C9D" w14:paraId="2898DA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14E72D9" w14:textId="77777777" w:rsidR="00780C9D" w:rsidRDefault="00000000">
            <w:r>
              <w:t>Admin</w:t>
            </w:r>
          </w:p>
        </w:tc>
        <w:tc>
          <w:tcPr>
            <w:tcW w:w="6940" w:type="dxa"/>
          </w:tcPr>
          <w:p w14:paraId="6998DE66" w14:textId="77777777" w:rsidR="00780C9D" w:rsidRDefault="00000000">
            <w:r>
              <w:t>Reviews and approves/rejects refund requests; platform oversight</w:t>
            </w:r>
          </w:p>
        </w:tc>
      </w:tr>
      <w:tr w:rsidR="00780C9D" w14:paraId="5FCDA0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B0BEC16" w14:textId="77777777" w:rsidR="00780C9D" w:rsidRDefault="00000000">
            <w:r>
              <w:t>Delivery Agent</w:t>
            </w:r>
          </w:p>
        </w:tc>
        <w:tc>
          <w:tcPr>
            <w:tcW w:w="6940" w:type="dxa"/>
          </w:tcPr>
          <w:p w14:paraId="636CCBA7" w14:textId="77777777" w:rsidR="00780C9D" w:rsidRDefault="00000000">
            <w:r>
              <w:t>Role reserved in the data model for future delivery-assignment features</w:t>
            </w:r>
          </w:p>
        </w:tc>
      </w:tr>
    </w:tbl>
    <w:p w14:paraId="6E8CAE79" w14:textId="77777777" w:rsidR="00780C9D" w:rsidRDefault="00000000">
      <w:pPr>
        <w:pStyle w:val="Heading2"/>
        <w:spacing w:before="240" w:after="120"/>
      </w:pPr>
      <w:r>
        <w:t>2.4 Operating Environment</w:t>
      </w:r>
    </w:p>
    <w:p w14:paraId="260E50BE" w14:textId="77777777" w:rsidR="00780C9D" w:rsidRDefault="00000000">
      <w:pPr>
        <w:spacing w:after="120"/>
      </w:pPr>
      <w:r>
        <w:t>Backend: Python 3.10+, FastAPI, Uvicorn (ASGI server), SQLAlchemy ORM, SQLite for development (swappable for PostgreSQL/MySQL in production via the DATABASE_URL setting). Client: a mobile application (e.g. Flutter) consuming the REST API; any HTTP client can integrate against the documented OpenAPI schema served at /docs. AI component: OpenAI-compatible LLM API (model configurable, default gpt-4o-mini), with a built-in rule-based fallback when no API key is configured so the pipeline remains testable without external dependencies.</w:t>
      </w:r>
    </w:p>
    <w:p w14:paraId="0E3C5B5F" w14:textId="77777777" w:rsidR="00780C9D" w:rsidRDefault="00000000">
      <w:pPr>
        <w:pStyle w:val="Heading2"/>
        <w:spacing w:before="240" w:after="120"/>
      </w:pPr>
      <w:r>
        <w:t>2.5 Design and Implementation Constraints</w:t>
      </w:r>
    </w:p>
    <w:p w14:paraId="3C8A16E4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JWT secret and LLM API key must be supplied via environment variables in any non-development deployment; defaults in source are placeholders only.</w:t>
      </w:r>
    </w:p>
    <w:p w14:paraId="189CF854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SQLite is single-writer and intended for development/demo only; production deployments must migrate to a networked RDBMS.</w:t>
      </w:r>
    </w:p>
    <w:p w14:paraId="58EF7DA4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The AI search summary is only as reliable as the underlying LLM provider; the system must not present AI summaries as a substitute for the authoritative listing data also returned in the response.</w:t>
      </w:r>
    </w:p>
    <w:p w14:paraId="76B3CF39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Payment status is currently set to PAID immediately on capture in the reference implementation; a production deployment must instead confirm payment via the payment gateway's webhook before marking an order as paid.</w:t>
      </w:r>
    </w:p>
    <w:p w14:paraId="6B21A4F5" w14:textId="77777777" w:rsidR="00780C9D" w:rsidRDefault="00000000">
      <w:pPr>
        <w:pStyle w:val="Heading2"/>
        <w:spacing w:before="240" w:after="120"/>
      </w:pPr>
      <w:r>
        <w:t>2.6 Assumptions and Dependencies</w:t>
      </w:r>
    </w:p>
    <w:p w14:paraId="04C23089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Farmers and customers have internet-connected smartphones capable of running the client app.</w:t>
      </w:r>
    </w:p>
    <w:p w14:paraId="28CCB00B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An external payment gateway and LLM provider are available and reachable from the backend's deployment environment.</w:t>
      </w:r>
    </w:p>
    <w:p w14:paraId="4F8A5948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Currency and tax handling follow the operating country's regulations and are configured accordingly (not hard-coded beyond the sample Naira amounts in code comments).</w:t>
      </w:r>
    </w:p>
    <w:p w14:paraId="098FFD58" w14:textId="77777777" w:rsidR="00780C9D" w:rsidRDefault="00000000">
      <w:pPr>
        <w:pStyle w:val="Heading1"/>
        <w:spacing w:before="300" w:after="150"/>
      </w:pPr>
      <w:r>
        <w:t>3. Specific Requirements</w:t>
      </w:r>
    </w:p>
    <w:p w14:paraId="73F6D8CE" w14:textId="77777777" w:rsidR="00780C9D" w:rsidRDefault="00000000">
      <w:pPr>
        <w:pStyle w:val="Heading2"/>
        <w:spacing w:before="240" w:after="120"/>
      </w:pPr>
      <w:r>
        <w:t>3.1 Functional Requirements</w:t>
      </w:r>
    </w:p>
    <w:p w14:paraId="5FE84DBF" w14:textId="77777777" w:rsidR="00780C9D" w:rsidRDefault="00000000">
      <w:pPr>
        <w:pStyle w:val="Heading2"/>
        <w:spacing w:before="240" w:after="120"/>
      </w:pPr>
      <w:r>
        <w:t>3.1.1 User Management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40"/>
      </w:tblGrid>
      <w:tr w:rsidR="00780C9D" w14:paraId="44444F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2F5233"/>
          </w:tcPr>
          <w:p w14:paraId="6DFB7C6A" w14:textId="77777777" w:rsidR="00780C9D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240" w:type="dxa"/>
            <w:shd w:val="clear" w:color="auto" w:fill="2F5233"/>
          </w:tcPr>
          <w:p w14:paraId="63E0DB27" w14:textId="77777777" w:rsidR="00780C9D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780C9D" w14:paraId="315F78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BB2220E" w14:textId="77777777" w:rsidR="00780C9D" w:rsidRDefault="00000000">
            <w:r>
              <w:t>FR-1.1</w:t>
            </w:r>
          </w:p>
        </w:tc>
        <w:tc>
          <w:tcPr>
            <w:tcW w:w="8240" w:type="dxa"/>
          </w:tcPr>
          <w:p w14:paraId="4BD12404" w14:textId="77777777" w:rsidR="00780C9D" w:rsidRDefault="00000000">
            <w:r>
              <w:t>The system shall allow a new user to register with a name, role (farmer/customer/admin/delivery_agent), and either an email or phone number, plus a password of at least 8 characters.</w:t>
            </w:r>
          </w:p>
        </w:tc>
      </w:tr>
      <w:tr w:rsidR="00780C9D" w14:paraId="653C1F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369A13A8" w14:textId="77777777" w:rsidR="00780C9D" w:rsidRDefault="00000000">
            <w:r>
              <w:t>FR-1.2</w:t>
            </w:r>
          </w:p>
        </w:tc>
        <w:tc>
          <w:tcPr>
            <w:tcW w:w="8240" w:type="dxa"/>
          </w:tcPr>
          <w:p w14:paraId="4FF0D585" w14:textId="77777777" w:rsidR="00780C9D" w:rsidRDefault="00000000">
            <w:r>
              <w:t>The system shall reject registration if the supplied email or phone is already associated with an existing account.</w:t>
            </w:r>
          </w:p>
        </w:tc>
      </w:tr>
      <w:tr w:rsidR="00780C9D" w14:paraId="7CE9CFD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4E99857F" w14:textId="77777777" w:rsidR="00780C9D" w:rsidRDefault="00000000">
            <w:r>
              <w:t>FR-1.3</w:t>
            </w:r>
          </w:p>
        </w:tc>
        <w:tc>
          <w:tcPr>
            <w:tcW w:w="8240" w:type="dxa"/>
          </w:tcPr>
          <w:p w14:paraId="72A3470E" w14:textId="77777777" w:rsidR="00780C9D" w:rsidRDefault="00000000">
            <w:r>
              <w:t>The system shall store passwords only as salted bcrypt hashes, never in plain text.</w:t>
            </w:r>
          </w:p>
        </w:tc>
      </w:tr>
      <w:tr w:rsidR="00780C9D" w14:paraId="7A44AD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30D70003" w14:textId="77777777" w:rsidR="00780C9D" w:rsidRDefault="00000000">
            <w:r>
              <w:t>FR-1.4</w:t>
            </w:r>
          </w:p>
        </w:tc>
        <w:tc>
          <w:tcPr>
            <w:tcW w:w="8240" w:type="dxa"/>
          </w:tcPr>
          <w:p w14:paraId="432840A4" w14:textId="77777777" w:rsidR="00780C9D" w:rsidRDefault="00000000">
            <w:r>
              <w:t>The system shall authenticate users by email or phone plus password and issue a signed JWT access token on success.</w:t>
            </w:r>
          </w:p>
        </w:tc>
      </w:tr>
      <w:tr w:rsidR="00780C9D" w14:paraId="50E7C6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37BAD3AC" w14:textId="77777777" w:rsidR="00780C9D" w:rsidRDefault="00000000">
            <w:r>
              <w:t>FR-1.5</w:t>
            </w:r>
          </w:p>
        </w:tc>
        <w:tc>
          <w:tcPr>
            <w:tcW w:w="8240" w:type="dxa"/>
          </w:tcPr>
          <w:p w14:paraId="15574B13" w14:textId="77777777" w:rsidR="00780C9D" w:rsidRDefault="00000000">
            <w:r>
              <w:t>The system shall reject any request to a protected endpoint that lacks a valid, unexpired JWT.</w:t>
            </w:r>
          </w:p>
        </w:tc>
      </w:tr>
    </w:tbl>
    <w:p w14:paraId="66B18293" w14:textId="77777777" w:rsidR="00780C9D" w:rsidRDefault="00000000">
      <w:pPr>
        <w:pStyle w:val="Heading2"/>
        <w:spacing w:before="240" w:after="120"/>
      </w:pPr>
      <w:r>
        <w:t>3.1.2 Farmer Profile and Product Listings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40"/>
      </w:tblGrid>
      <w:tr w:rsidR="00780C9D" w14:paraId="68ED02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2F5233"/>
          </w:tcPr>
          <w:p w14:paraId="42EB225C" w14:textId="77777777" w:rsidR="00780C9D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240" w:type="dxa"/>
            <w:shd w:val="clear" w:color="auto" w:fill="2F5233"/>
          </w:tcPr>
          <w:p w14:paraId="5191FEE9" w14:textId="77777777" w:rsidR="00780C9D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780C9D" w14:paraId="191C89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778F712" w14:textId="77777777" w:rsidR="00780C9D" w:rsidRDefault="00000000">
            <w:r>
              <w:t>FR-2.1</w:t>
            </w:r>
          </w:p>
        </w:tc>
        <w:tc>
          <w:tcPr>
            <w:tcW w:w="8240" w:type="dxa"/>
          </w:tcPr>
          <w:p w14:paraId="26AB6A5F" w14:textId="77777777" w:rsidR="00780C9D" w:rsidRDefault="00000000">
            <w:r>
              <w:t>The system shall require a completed farmer profile (farm name, optional geolocation, certifications, delivery radius) before a farmer can create product listings.</w:t>
            </w:r>
          </w:p>
        </w:tc>
      </w:tr>
      <w:tr w:rsidR="00780C9D" w14:paraId="67EA7D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6D45FF8" w14:textId="77777777" w:rsidR="00780C9D" w:rsidRDefault="00000000">
            <w:r>
              <w:t>FR-2.2</w:t>
            </w:r>
          </w:p>
        </w:tc>
        <w:tc>
          <w:tcPr>
            <w:tcW w:w="8240" w:type="dxa"/>
          </w:tcPr>
          <w:p w14:paraId="4C72B730" w14:textId="77777777" w:rsidR="00780C9D" w:rsidRDefault="00000000">
            <w:r>
              <w:t>The system shall allow a farmer to create a product listing with name, category, description, unit, price (&gt; 0), stock quantity (≥ 0), and an organic flag.</w:t>
            </w:r>
          </w:p>
        </w:tc>
      </w:tr>
      <w:tr w:rsidR="00780C9D" w14:paraId="0B68BA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29D532FC" w14:textId="77777777" w:rsidR="00780C9D" w:rsidRDefault="00000000">
            <w:r>
              <w:t>FR-2.3</w:t>
            </w:r>
          </w:p>
        </w:tc>
        <w:tc>
          <w:tcPr>
            <w:tcW w:w="8240" w:type="dxa"/>
          </w:tcPr>
          <w:p w14:paraId="7311C2BD" w14:textId="77777777" w:rsidR="00780C9D" w:rsidRDefault="00000000">
            <w:r>
              <w:t>The system shall allow any user to browse active listings, optionally filtered by category and/or organic-only.</w:t>
            </w:r>
          </w:p>
        </w:tc>
      </w:tr>
      <w:tr w:rsidR="00780C9D" w14:paraId="03FCC2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4BCD8B62" w14:textId="77777777" w:rsidR="00780C9D" w:rsidRDefault="00000000">
            <w:r>
              <w:t>FR-2.4</w:t>
            </w:r>
          </w:p>
        </w:tc>
        <w:tc>
          <w:tcPr>
            <w:tcW w:w="8240" w:type="dxa"/>
          </w:tcPr>
          <w:p w14:paraId="27690BF7" w14:textId="77777777" w:rsidR="00780C9D" w:rsidRDefault="00000000">
            <w:r>
              <w:t>The system shall reject listing creation attempts from any user whose role is not farmer.</w:t>
            </w:r>
          </w:p>
        </w:tc>
      </w:tr>
    </w:tbl>
    <w:p w14:paraId="12C40B76" w14:textId="77777777" w:rsidR="00780C9D" w:rsidRDefault="00000000">
      <w:pPr>
        <w:pStyle w:val="Heading2"/>
        <w:spacing w:before="240" w:after="120"/>
      </w:pPr>
      <w:r>
        <w:t>3.1.3 AI-Powered Search (LLM + RAG)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40"/>
      </w:tblGrid>
      <w:tr w:rsidR="00780C9D" w14:paraId="34600A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2F5233"/>
          </w:tcPr>
          <w:p w14:paraId="05F86757" w14:textId="77777777" w:rsidR="00780C9D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240" w:type="dxa"/>
            <w:shd w:val="clear" w:color="auto" w:fill="2F5233"/>
          </w:tcPr>
          <w:p w14:paraId="25A1344C" w14:textId="77777777" w:rsidR="00780C9D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780C9D" w14:paraId="6D8F9B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374F28A" w14:textId="77777777" w:rsidR="00780C9D" w:rsidRDefault="00000000">
            <w:r>
              <w:t>FR-3.1</w:t>
            </w:r>
          </w:p>
        </w:tc>
        <w:tc>
          <w:tcPr>
            <w:tcW w:w="8240" w:type="dxa"/>
          </w:tcPr>
          <w:p w14:paraId="18897D10" w14:textId="77777777" w:rsidR="00780C9D" w:rsidRDefault="00000000">
            <w:r>
              <w:t>The system shall accept a free-text natural-language search query from any client.</w:t>
            </w:r>
          </w:p>
        </w:tc>
      </w:tr>
      <w:tr w:rsidR="00780C9D" w14:paraId="5E04EC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39601632" w14:textId="77777777" w:rsidR="00780C9D" w:rsidRDefault="00000000">
            <w:r>
              <w:t>FR-3.2</w:t>
            </w:r>
          </w:p>
        </w:tc>
        <w:tc>
          <w:tcPr>
            <w:tcW w:w="8240" w:type="dxa"/>
          </w:tcPr>
          <w:p w14:paraId="36405B8C" w14:textId="77777777" w:rsidR="00780C9D" w:rsidRDefault="00000000">
            <w:r>
              <w:t>The system shall use an LLM (or, absent a configured LLM API key, a deterministic rule-based fallback) to interpret the query into structured filters: keywords, maximum price, organic-only flag, and category.</w:t>
            </w:r>
          </w:p>
        </w:tc>
      </w:tr>
      <w:tr w:rsidR="00780C9D" w14:paraId="10932D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DF06C91" w14:textId="77777777" w:rsidR="00780C9D" w:rsidRDefault="00000000">
            <w:r>
              <w:t>FR-3.3</w:t>
            </w:r>
          </w:p>
        </w:tc>
        <w:tc>
          <w:tcPr>
            <w:tcW w:w="8240" w:type="dxa"/>
          </w:tcPr>
          <w:p w14:paraId="0B81E0A1" w14:textId="77777777" w:rsidR="00780C9D" w:rsidRDefault="00000000">
            <w:r>
              <w:t>The system shall retrieve candidate listings exclusively from AgriConnect's own live Product table — never from external retailers — applying the interpreted filters.</w:t>
            </w:r>
          </w:p>
        </w:tc>
      </w:tr>
      <w:tr w:rsidR="00780C9D" w14:paraId="0A6227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95766BF" w14:textId="77777777" w:rsidR="00780C9D" w:rsidRDefault="00000000">
            <w:r>
              <w:t>FR-3.4</w:t>
            </w:r>
          </w:p>
        </w:tc>
        <w:tc>
          <w:tcPr>
            <w:tcW w:w="8240" w:type="dxa"/>
          </w:tcPr>
          <w:p w14:paraId="290D9D8E" w14:textId="77777777" w:rsidR="00780C9D" w:rsidRDefault="00000000">
            <w:r>
              <w:t>The system shall rank retrieved listings using a weighted score combining price competitiveness (60%) and farmer average rating (40%).</w:t>
            </w:r>
          </w:p>
        </w:tc>
      </w:tr>
      <w:tr w:rsidR="00780C9D" w14:paraId="448F0F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289AEB3" w14:textId="77777777" w:rsidR="00780C9D" w:rsidRDefault="00000000">
            <w:r>
              <w:t>FR-3.5</w:t>
            </w:r>
          </w:p>
        </w:tc>
        <w:tc>
          <w:tcPr>
            <w:tcW w:w="8240" w:type="dxa"/>
          </w:tcPr>
          <w:p w14:paraId="26FFF60D" w14:textId="77777777" w:rsidR="00780C9D" w:rsidRDefault="00000000">
            <w:r>
              <w:t>The system shall generate a natural-language comparison summary (via LLM or rule-based fallback) grounded only in the ranked, retrieved listings, and shall return this summary alongside the structured results list.</w:t>
            </w:r>
          </w:p>
        </w:tc>
      </w:tr>
      <w:tr w:rsidR="00780C9D" w14:paraId="2A6786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3F4A570F" w14:textId="77777777" w:rsidR="00780C9D" w:rsidRDefault="00000000">
            <w:r>
              <w:lastRenderedPageBreak/>
              <w:t>FR-3.6</w:t>
            </w:r>
          </w:p>
        </w:tc>
        <w:tc>
          <w:tcPr>
            <w:tcW w:w="8240" w:type="dxa"/>
          </w:tcPr>
          <w:p w14:paraId="21FAB7BD" w14:textId="77777777" w:rsidR="00780C9D" w:rsidRDefault="00000000">
            <w:r>
              <w:t>The system shall cap the number of results returned per search to the caller-specified max_results value.</w:t>
            </w:r>
          </w:p>
        </w:tc>
      </w:tr>
    </w:tbl>
    <w:p w14:paraId="60A3C3F2" w14:textId="77777777" w:rsidR="00780C9D" w:rsidRDefault="00000000">
      <w:pPr>
        <w:pStyle w:val="Heading2"/>
        <w:spacing w:before="240" w:after="120"/>
      </w:pPr>
      <w:r>
        <w:t>3.1.4 Orders and Payments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40"/>
      </w:tblGrid>
      <w:tr w:rsidR="00780C9D" w14:paraId="45873B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2F5233"/>
          </w:tcPr>
          <w:p w14:paraId="05A0FA60" w14:textId="77777777" w:rsidR="00780C9D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240" w:type="dxa"/>
            <w:shd w:val="clear" w:color="auto" w:fill="2F5233"/>
          </w:tcPr>
          <w:p w14:paraId="0BB1F817" w14:textId="77777777" w:rsidR="00780C9D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780C9D" w14:paraId="593FE1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FF74A93" w14:textId="77777777" w:rsidR="00780C9D" w:rsidRDefault="00000000">
            <w:r>
              <w:t>FR-4.1</w:t>
            </w:r>
          </w:p>
        </w:tc>
        <w:tc>
          <w:tcPr>
            <w:tcW w:w="8240" w:type="dxa"/>
          </w:tcPr>
          <w:p w14:paraId="7CF4DFEF" w14:textId="77777777" w:rsidR="00780C9D" w:rsidRDefault="00000000">
            <w:r>
              <w:t>The system shall allow only users with the customer role to place an order.</w:t>
            </w:r>
          </w:p>
        </w:tc>
      </w:tr>
      <w:tr w:rsidR="00780C9D" w14:paraId="54F6E6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2C6CA7F" w14:textId="77777777" w:rsidR="00780C9D" w:rsidRDefault="00000000">
            <w:r>
              <w:t>FR-4.2</w:t>
            </w:r>
          </w:p>
        </w:tc>
        <w:tc>
          <w:tcPr>
            <w:tcW w:w="8240" w:type="dxa"/>
          </w:tcPr>
          <w:p w14:paraId="1F532D20" w14:textId="77777777" w:rsidR="00780C9D" w:rsidRDefault="00000000">
            <w:r>
              <w:t>The system shall validate, for every item in an order, that the referenced product is active and has sufficient stock, rejecting the whole order with a descriptive error if not.</w:t>
            </w:r>
          </w:p>
        </w:tc>
      </w:tr>
      <w:tr w:rsidR="00780C9D" w14:paraId="78B8C8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F066C84" w14:textId="77777777" w:rsidR="00780C9D" w:rsidRDefault="00000000">
            <w:r>
              <w:t>FR-4.3</w:t>
            </w:r>
          </w:p>
        </w:tc>
        <w:tc>
          <w:tcPr>
            <w:tcW w:w="8240" w:type="dxa"/>
          </w:tcPr>
          <w:p w14:paraId="547DC9EF" w14:textId="77777777" w:rsidR="00780C9D" w:rsidRDefault="00000000">
            <w:r>
              <w:t>The system shall decrement product stock atomically as part of order creation and mark a product inactive once its stock reaches zero.</w:t>
            </w:r>
          </w:p>
        </w:tc>
      </w:tr>
      <w:tr w:rsidR="00780C9D" w14:paraId="09B41D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3F7F33C" w14:textId="77777777" w:rsidR="00780C9D" w:rsidRDefault="00000000">
            <w:r>
              <w:t>FR-4.4</w:t>
            </w:r>
          </w:p>
        </w:tc>
        <w:tc>
          <w:tcPr>
            <w:tcW w:w="8240" w:type="dxa"/>
          </w:tcPr>
          <w:p w14:paraId="3A3B22D5" w14:textId="77777777" w:rsidR="00780C9D" w:rsidRDefault="00000000">
            <w:r>
              <w:t>The system shall compute order subtotal, a flat delivery fee for delivery-type fulfilment (and none for pickup), and total amount automatically.</w:t>
            </w:r>
          </w:p>
        </w:tc>
      </w:tr>
      <w:tr w:rsidR="00780C9D" w14:paraId="54FB03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DE21BBB" w14:textId="77777777" w:rsidR="00780C9D" w:rsidRDefault="00000000">
            <w:r>
              <w:t>FR-4.5</w:t>
            </w:r>
          </w:p>
        </w:tc>
        <w:tc>
          <w:tcPr>
            <w:tcW w:w="8240" w:type="dxa"/>
          </w:tcPr>
          <w:p w14:paraId="464EB823" w14:textId="77777777" w:rsidR="00780C9D" w:rsidRDefault="00000000">
            <w:r>
              <w:t>The system shall allow payment capture against an order via card, wallet, cash-on-delivery, or mobile-money methods.</w:t>
            </w:r>
          </w:p>
        </w:tc>
      </w:tr>
      <w:tr w:rsidR="00780C9D" w14:paraId="372BD17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3CBFA8AB" w14:textId="77777777" w:rsidR="00780C9D" w:rsidRDefault="00000000">
            <w:r>
              <w:t>FR-4.6</w:t>
            </w:r>
          </w:p>
        </w:tc>
        <w:tc>
          <w:tcPr>
            <w:tcW w:w="8240" w:type="dxa"/>
          </w:tcPr>
          <w:p w14:paraId="1FB67ED1" w14:textId="77777777" w:rsidR="00780C9D" w:rsidRDefault="00000000">
            <w:r>
              <w:t>The system shall compute the farmer payout as the order total minus the configured platform commission percentage.</w:t>
            </w:r>
          </w:p>
        </w:tc>
      </w:tr>
    </w:tbl>
    <w:p w14:paraId="270FD59E" w14:textId="77777777" w:rsidR="00780C9D" w:rsidRDefault="00000000">
      <w:pPr>
        <w:pStyle w:val="Heading2"/>
        <w:spacing w:before="240" w:after="120"/>
      </w:pPr>
      <w:r>
        <w:t>3.1.5 Return and Refund Policy Enforcement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40"/>
      </w:tblGrid>
      <w:tr w:rsidR="00780C9D" w14:paraId="2B2FF3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2F5233"/>
          </w:tcPr>
          <w:p w14:paraId="2582CCE4" w14:textId="77777777" w:rsidR="00780C9D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240" w:type="dxa"/>
            <w:shd w:val="clear" w:color="auto" w:fill="2F5233"/>
          </w:tcPr>
          <w:p w14:paraId="25FB0D0A" w14:textId="77777777" w:rsidR="00780C9D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780C9D" w14:paraId="56C25CA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9A412C8" w14:textId="77777777" w:rsidR="00780C9D" w:rsidRDefault="00000000">
            <w:r>
              <w:t>FR-5.1</w:t>
            </w:r>
          </w:p>
        </w:tc>
        <w:tc>
          <w:tcPr>
            <w:tcW w:w="8240" w:type="dxa"/>
          </w:tcPr>
          <w:p w14:paraId="567161D0" w14:textId="77777777" w:rsidR="00780C9D" w:rsidRDefault="00000000">
            <w:r>
              <w:t>The system shall allow a refund request to be filed against an order with a reason and optional evidence URL, only within the configured reporting window (default 24 hours) after delivery.</w:t>
            </w:r>
          </w:p>
        </w:tc>
      </w:tr>
      <w:tr w:rsidR="00780C9D" w14:paraId="5D13A6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9684DD3" w14:textId="77777777" w:rsidR="00780C9D" w:rsidRDefault="00000000">
            <w:r>
              <w:t>FR-5.2</w:t>
            </w:r>
          </w:p>
        </w:tc>
        <w:tc>
          <w:tcPr>
            <w:tcW w:w="8240" w:type="dxa"/>
          </w:tcPr>
          <w:p w14:paraId="317E807A" w14:textId="77777777" w:rsidR="00780C9D" w:rsidRDefault="00000000">
            <w:r>
              <w:t>The system shall reject refund requests filed after the reporting window has expired.</w:t>
            </w:r>
          </w:p>
        </w:tc>
      </w:tr>
      <w:tr w:rsidR="00780C9D" w14:paraId="57ED3A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5ED48CE" w14:textId="77777777" w:rsidR="00780C9D" w:rsidRDefault="00000000">
            <w:r>
              <w:t>FR-5.3</w:t>
            </w:r>
          </w:p>
        </w:tc>
        <w:tc>
          <w:tcPr>
            <w:tcW w:w="8240" w:type="dxa"/>
          </w:tcPr>
          <w:p w14:paraId="0B0EF582" w14:textId="77777777" w:rsidR="00780C9D" w:rsidRDefault="00000000">
            <w:r>
              <w:t>The system shall mark an order as disputed upon a filed refund request, pending admin review.</w:t>
            </w:r>
          </w:p>
        </w:tc>
      </w:tr>
      <w:tr w:rsidR="00780C9D" w14:paraId="7AA937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42ECAB4F" w14:textId="77777777" w:rsidR="00780C9D" w:rsidRDefault="00000000">
            <w:r>
              <w:t>FR-5.4</w:t>
            </w:r>
          </w:p>
        </w:tc>
        <w:tc>
          <w:tcPr>
            <w:tcW w:w="8240" w:type="dxa"/>
          </w:tcPr>
          <w:p w14:paraId="0C74DF5A" w14:textId="77777777" w:rsidR="00780C9D" w:rsidRDefault="00000000">
            <w:r>
              <w:t>The system shall allow an admin to approve a refund request as full or partial, updating the payment's refunded amount and status accordingly, and shall mark the order cancelled on approval.</w:t>
            </w:r>
          </w:p>
        </w:tc>
      </w:tr>
    </w:tbl>
    <w:p w14:paraId="48C3A928" w14:textId="77777777" w:rsidR="00780C9D" w:rsidRDefault="00000000">
      <w:pPr>
        <w:pStyle w:val="Heading2"/>
        <w:spacing w:before="240" w:after="120"/>
      </w:pPr>
      <w:r>
        <w:t>3.1.6 Reviews and Favorites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40"/>
      </w:tblGrid>
      <w:tr w:rsidR="00780C9D" w14:paraId="73FE95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2F5233"/>
          </w:tcPr>
          <w:p w14:paraId="153D3415" w14:textId="77777777" w:rsidR="00780C9D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240" w:type="dxa"/>
            <w:shd w:val="clear" w:color="auto" w:fill="2F5233"/>
          </w:tcPr>
          <w:p w14:paraId="6803C738" w14:textId="77777777" w:rsidR="00780C9D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780C9D" w14:paraId="442921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8A7CD51" w14:textId="77777777" w:rsidR="00780C9D" w:rsidRDefault="00000000">
            <w:r>
              <w:t>FR-6.1</w:t>
            </w:r>
          </w:p>
        </w:tc>
        <w:tc>
          <w:tcPr>
            <w:tcW w:w="8240" w:type="dxa"/>
          </w:tcPr>
          <w:p w14:paraId="287C5081" w14:textId="77777777" w:rsidR="00780C9D" w:rsidRDefault="00000000">
            <w:r>
              <w:t>The system shall allow a customer to submit a 1–5 star rating and optional comment for an order, only if that order's status is completed.</w:t>
            </w:r>
          </w:p>
        </w:tc>
      </w:tr>
      <w:tr w:rsidR="00780C9D" w14:paraId="7F5E36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8F9235E" w14:textId="77777777" w:rsidR="00780C9D" w:rsidRDefault="00000000">
            <w:r>
              <w:t>FR-6.2</w:t>
            </w:r>
          </w:p>
        </w:tc>
        <w:tc>
          <w:tcPr>
            <w:tcW w:w="8240" w:type="dxa"/>
          </w:tcPr>
          <w:p w14:paraId="08CEC4BD" w14:textId="77777777" w:rsidR="00780C9D" w:rsidRDefault="00000000">
            <w:r>
              <w:t>The system shall allow an authenticated user to add or list their favorite products.</w:t>
            </w:r>
          </w:p>
        </w:tc>
      </w:tr>
    </w:tbl>
    <w:p w14:paraId="5C53A91C" w14:textId="77777777" w:rsidR="00780C9D" w:rsidRDefault="00000000">
      <w:pPr>
        <w:pStyle w:val="Heading2"/>
        <w:spacing w:before="240" w:after="120"/>
      </w:pPr>
      <w:r>
        <w:t>3.2 Non-Functional Requirements (mapped to ISO/IEC 25010 quality characteristics)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40"/>
      </w:tblGrid>
      <w:tr w:rsidR="00780C9D" w14:paraId="2766EE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233"/>
          </w:tcPr>
          <w:p w14:paraId="108B8731" w14:textId="77777777" w:rsidR="00780C9D" w:rsidRDefault="00000000">
            <w:r>
              <w:rPr>
                <w:b/>
                <w:bCs/>
                <w:color w:val="FFFFFF"/>
              </w:rPr>
              <w:t>Quality Characteristic</w:t>
            </w:r>
          </w:p>
        </w:tc>
        <w:tc>
          <w:tcPr>
            <w:tcW w:w="6940" w:type="dxa"/>
            <w:shd w:val="clear" w:color="auto" w:fill="2F5233"/>
          </w:tcPr>
          <w:p w14:paraId="53CE2B7B" w14:textId="77777777" w:rsidR="00780C9D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780C9D" w14:paraId="5EB925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2E684AE" w14:textId="77777777" w:rsidR="00780C9D" w:rsidRDefault="00000000">
            <w:r>
              <w:t>Performance Efficiency</w:t>
            </w:r>
          </w:p>
        </w:tc>
        <w:tc>
          <w:tcPr>
            <w:tcW w:w="6940" w:type="dxa"/>
          </w:tcPr>
          <w:p w14:paraId="507CCC5E" w14:textId="77777777" w:rsidR="00780C9D" w:rsidRDefault="00000000">
            <w:r>
              <w:t>Listing search and retrieval shall complete within acceptable interactive response time for catalogues of at least several thousand active listings; the AI search shall over-fetch a bounded multiple of the requested result count before ranking, not the entire table.</w:t>
            </w:r>
          </w:p>
        </w:tc>
      </w:tr>
      <w:tr w:rsidR="00780C9D" w14:paraId="4F8C1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FD0AF41" w14:textId="77777777" w:rsidR="00780C9D" w:rsidRDefault="00000000">
            <w:r>
              <w:t>Security</w:t>
            </w:r>
          </w:p>
        </w:tc>
        <w:tc>
          <w:tcPr>
            <w:tcW w:w="6940" w:type="dxa"/>
          </w:tcPr>
          <w:p w14:paraId="03E050E5" w14:textId="77777777" w:rsidR="00780C9D" w:rsidRDefault="00000000">
            <w:r>
              <w:t>All passwords shall be hashed with bcrypt; all authenticated endpoints shall require a valid JWT; role checks shall be enforced server-side for every state-changing action, not merely hidden in the client UI.</w:t>
            </w:r>
          </w:p>
        </w:tc>
      </w:tr>
      <w:tr w:rsidR="00780C9D" w14:paraId="2C3B37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BD3B7DD" w14:textId="77777777" w:rsidR="00780C9D" w:rsidRDefault="00000000">
            <w:r>
              <w:t>Reliability</w:t>
            </w:r>
          </w:p>
        </w:tc>
        <w:tc>
          <w:tcPr>
            <w:tcW w:w="6940" w:type="dxa"/>
          </w:tcPr>
          <w:p w14:paraId="144167E3" w14:textId="77777777" w:rsidR="00780C9D" w:rsidRDefault="00000000">
            <w:r>
              <w:t>Order placement, stock decrement, and payment capture shall be treated as a single logical transaction so that a failure partway through does not leave stock or payment records inconsistent.</w:t>
            </w:r>
          </w:p>
        </w:tc>
      </w:tr>
      <w:tr w:rsidR="00780C9D" w14:paraId="10D6FA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6D48565" w14:textId="77777777" w:rsidR="00780C9D" w:rsidRDefault="00000000">
            <w:r>
              <w:t>Usability</w:t>
            </w:r>
          </w:p>
        </w:tc>
        <w:tc>
          <w:tcPr>
            <w:tcW w:w="6940" w:type="dxa"/>
          </w:tcPr>
          <w:p w14:paraId="520E7CCF" w14:textId="77777777" w:rsidR="00780C9D" w:rsidRDefault="00000000">
            <w:r>
              <w:t>API error responses shall return a clear, human-readable "detail" message so client applications can surface actionable feedback to users.</w:t>
            </w:r>
          </w:p>
        </w:tc>
      </w:tr>
      <w:tr w:rsidR="00780C9D" w14:paraId="713ECC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2599568" w14:textId="77777777" w:rsidR="00780C9D" w:rsidRDefault="00000000">
            <w:r>
              <w:t>Maintainability</w:t>
            </w:r>
          </w:p>
        </w:tc>
        <w:tc>
          <w:tcPr>
            <w:tcW w:w="6940" w:type="dxa"/>
          </w:tcPr>
          <w:p w14:paraId="61C582FB" w14:textId="77777777" w:rsidR="00780C9D" w:rsidRDefault="00000000">
            <w:r>
              <w:t>The codebase shall separate configuration, data models, schemas, business logic (services), the LLM/RAG pipeline, and HTTP routers into distinct, independently testable modules.</w:t>
            </w:r>
          </w:p>
        </w:tc>
      </w:tr>
      <w:tr w:rsidR="00780C9D" w14:paraId="04D91C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14A349E" w14:textId="77777777" w:rsidR="00780C9D" w:rsidRDefault="00000000">
            <w:r>
              <w:lastRenderedPageBreak/>
              <w:t>Portability</w:t>
            </w:r>
          </w:p>
        </w:tc>
        <w:tc>
          <w:tcPr>
            <w:tcW w:w="6940" w:type="dxa"/>
          </w:tcPr>
          <w:p w14:paraId="66D141E0" w14:textId="77777777" w:rsidR="00780C9D" w:rsidRDefault="00000000">
            <w:r>
              <w:t>The database layer shall be swappable between SQLite (development) and a networked RDBMS (production) via a single connection-string setting, without application code changes.</w:t>
            </w:r>
          </w:p>
        </w:tc>
      </w:tr>
      <w:tr w:rsidR="00780C9D" w14:paraId="46C202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81C7520" w14:textId="77777777" w:rsidR="00780C9D" w:rsidRDefault="00000000">
            <w:r>
              <w:t>Compatibility</w:t>
            </w:r>
          </w:p>
        </w:tc>
        <w:tc>
          <w:tcPr>
            <w:tcW w:w="6940" w:type="dxa"/>
          </w:tcPr>
          <w:p w14:paraId="16C60BDE" w14:textId="77777777" w:rsidR="00780C9D" w:rsidRDefault="00000000">
            <w:r>
              <w:t>The AI provider integration shall be abstracted behind a single service class so the underlying LLM vendor can be replaced without changing calling code.</w:t>
            </w:r>
          </w:p>
        </w:tc>
      </w:tr>
    </w:tbl>
    <w:p w14:paraId="1BF2C420" w14:textId="77777777" w:rsidR="00780C9D" w:rsidRDefault="00000000">
      <w:pPr>
        <w:pStyle w:val="Heading1"/>
        <w:spacing w:before="300" w:after="150"/>
      </w:pPr>
      <w:r>
        <w:t>4. External Interface Requirements</w:t>
      </w:r>
    </w:p>
    <w:p w14:paraId="4B5ABBF1" w14:textId="77777777" w:rsidR="00780C9D" w:rsidRDefault="00000000">
      <w:pPr>
        <w:pStyle w:val="Heading2"/>
        <w:spacing w:before="240" w:after="120"/>
      </w:pPr>
      <w:r>
        <w:t>4.1 User Interfaces</w:t>
      </w:r>
    </w:p>
    <w:p w14:paraId="72E8EEDB" w14:textId="77777777" w:rsidR="00780C9D" w:rsidRDefault="00000000">
      <w:pPr>
        <w:spacing w:after="120"/>
      </w:pPr>
      <w:r>
        <w:t>A mobile client (not part of this backend repository) consumes the REST API to present registration/login, listing browse/search, cart/checkout, order tracking, refund requests, and review screens.</w:t>
      </w:r>
    </w:p>
    <w:p w14:paraId="6D202D62" w14:textId="77777777" w:rsidR="00780C9D" w:rsidRDefault="00000000">
      <w:pPr>
        <w:pStyle w:val="Heading2"/>
        <w:spacing w:before="240" w:after="120"/>
      </w:pPr>
      <w:r>
        <w:t>4.2 Software Interfaces</w:t>
      </w:r>
    </w:p>
    <w:p w14:paraId="067A031D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REST/JSON API served by FastAPI; interactive OpenAPI documentation auto-generated at /docs.</w:t>
      </w:r>
    </w:p>
    <w:p w14:paraId="11D6226A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Relational database via SQLAlchemy ORM (SQLite by default; PostgreSQL/MySQL compatible).</w:t>
      </w:r>
    </w:p>
    <w:p w14:paraId="5EF2FCCB" w14:textId="77777777" w:rsidR="00780C9D" w:rsidRDefault="00000000">
      <w:pPr>
        <w:pStyle w:val="ListParagraph"/>
        <w:numPr>
          <w:ilvl w:val="0"/>
          <w:numId w:val="1"/>
        </w:numPr>
        <w:spacing w:after="60"/>
      </w:pPr>
      <w:r>
        <w:t>LLM provider API (OpenAI-compatible) for query interpretation and summary generation, with a rule-based offline fallback.</w:t>
      </w:r>
    </w:p>
    <w:p w14:paraId="2AD8F21B" w14:textId="77777777" w:rsidR="00780C9D" w:rsidRDefault="00000000">
      <w:pPr>
        <w:pStyle w:val="Heading2"/>
        <w:spacing w:before="240" w:after="120"/>
      </w:pPr>
      <w:r>
        <w:t>4.3 Communications Interfaces</w:t>
      </w:r>
    </w:p>
    <w:p w14:paraId="5FCCC109" w14:textId="77777777" w:rsidR="00780C9D" w:rsidRDefault="00000000">
      <w:pPr>
        <w:spacing w:after="120"/>
      </w:pPr>
      <w:r>
        <w:t>All client-server communication shall occur over HTTPS/TLS in any non-local deployment; JWTs are transmitted via the standard OAuth2 Bearer Authorization header.</w:t>
      </w:r>
    </w:p>
    <w:p w14:paraId="4D165E32" w14:textId="77777777" w:rsidR="00780C9D" w:rsidRDefault="00000000">
      <w:pPr>
        <w:pStyle w:val="Heading1"/>
        <w:spacing w:before="300" w:after="150"/>
      </w:pPr>
      <w:r>
        <w:t>5. Appendix — Core Data Entities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40"/>
      </w:tblGrid>
      <w:tr w:rsidR="00780C9D" w14:paraId="09519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F5233"/>
          </w:tcPr>
          <w:p w14:paraId="6E287B87" w14:textId="77777777" w:rsidR="00780C9D" w:rsidRDefault="00000000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7540" w:type="dxa"/>
            <w:shd w:val="clear" w:color="auto" w:fill="2F5233"/>
          </w:tcPr>
          <w:p w14:paraId="2217E24E" w14:textId="77777777" w:rsidR="00780C9D" w:rsidRDefault="00000000">
            <w:r>
              <w:rPr>
                <w:b/>
                <w:bCs/>
                <w:color w:val="FFFFFF"/>
              </w:rPr>
              <w:t>Key Fields</w:t>
            </w:r>
          </w:p>
        </w:tc>
      </w:tr>
      <w:tr w:rsidR="00780C9D" w14:paraId="292D0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96802CD" w14:textId="77777777" w:rsidR="00780C9D" w:rsidRDefault="00000000">
            <w:r>
              <w:t>User</w:t>
            </w:r>
          </w:p>
        </w:tc>
        <w:tc>
          <w:tcPr>
            <w:tcW w:w="7540" w:type="dxa"/>
          </w:tcPr>
          <w:p w14:paraId="46403B3A" w14:textId="77777777" w:rsidR="00780C9D" w:rsidRDefault="00000000">
            <w:r>
              <w:t>id, name, phone, email, hashed_password, role, is_verified, created_at</w:t>
            </w:r>
          </w:p>
        </w:tc>
      </w:tr>
      <w:tr w:rsidR="00780C9D" w14:paraId="2446F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FA1389E" w14:textId="77777777" w:rsidR="00780C9D" w:rsidRDefault="00000000">
            <w:r>
              <w:t>FarmerProfile</w:t>
            </w:r>
          </w:p>
        </w:tc>
        <w:tc>
          <w:tcPr>
            <w:tcW w:w="7540" w:type="dxa"/>
          </w:tcPr>
          <w:p w14:paraId="2705CAEF" w14:textId="77777777" w:rsidR="00780C9D" w:rsidRDefault="00000000">
            <w:r>
              <w:t>id, user_id, farm_name, latitude, longitude, certifications, delivery_radius_km</w:t>
            </w:r>
          </w:p>
        </w:tc>
      </w:tr>
      <w:tr w:rsidR="00780C9D" w14:paraId="12CD1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239C466" w14:textId="77777777" w:rsidR="00780C9D" w:rsidRDefault="00000000">
            <w:r>
              <w:t>Product</w:t>
            </w:r>
          </w:p>
        </w:tc>
        <w:tc>
          <w:tcPr>
            <w:tcW w:w="7540" w:type="dxa"/>
          </w:tcPr>
          <w:p w14:paraId="0D3058D8" w14:textId="77777777" w:rsidR="00780C9D" w:rsidRDefault="00000000">
            <w:r>
              <w:t>id, farmer_id, name, category, description, unit, price, stock_quantity, is_organic, is_active</w:t>
            </w:r>
          </w:p>
        </w:tc>
      </w:tr>
      <w:tr w:rsidR="00780C9D" w14:paraId="4B374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1F198D5" w14:textId="77777777" w:rsidR="00780C9D" w:rsidRDefault="00000000">
            <w:r>
              <w:t>Order</w:t>
            </w:r>
          </w:p>
        </w:tc>
        <w:tc>
          <w:tcPr>
            <w:tcW w:w="7540" w:type="dxa"/>
          </w:tcPr>
          <w:p w14:paraId="0C80FB59" w14:textId="77777777" w:rsidR="00780C9D" w:rsidRDefault="00000000">
            <w:r>
              <w:t>id, customer_id, farmer_id, status, fulfillment_type, delivery_fee, subtotal, total_amount, delivered_at</w:t>
            </w:r>
          </w:p>
        </w:tc>
      </w:tr>
      <w:tr w:rsidR="00780C9D" w14:paraId="18CF89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1F55E94" w14:textId="77777777" w:rsidR="00780C9D" w:rsidRDefault="00000000">
            <w:r>
              <w:t>OrderItem</w:t>
            </w:r>
          </w:p>
        </w:tc>
        <w:tc>
          <w:tcPr>
            <w:tcW w:w="7540" w:type="dxa"/>
          </w:tcPr>
          <w:p w14:paraId="5D3A18A0" w14:textId="77777777" w:rsidR="00780C9D" w:rsidRDefault="00000000">
            <w:r>
              <w:t>id, order_id, product_id, quantity, unit_price</w:t>
            </w:r>
          </w:p>
        </w:tc>
      </w:tr>
      <w:tr w:rsidR="00780C9D" w14:paraId="6E2157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CCEF92F" w14:textId="77777777" w:rsidR="00780C9D" w:rsidRDefault="00000000">
            <w:r>
              <w:t>Payment</w:t>
            </w:r>
          </w:p>
        </w:tc>
        <w:tc>
          <w:tcPr>
            <w:tcW w:w="7540" w:type="dxa"/>
          </w:tcPr>
          <w:p w14:paraId="5B3A7EDA" w14:textId="77777777" w:rsidR="00780C9D" w:rsidRDefault="00000000">
            <w:r>
              <w:t>id, order_id, amount, method, status, transaction_ref, refunded_amount</w:t>
            </w:r>
          </w:p>
        </w:tc>
      </w:tr>
      <w:tr w:rsidR="00780C9D" w14:paraId="7B295D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036D3B3" w14:textId="77777777" w:rsidR="00780C9D" w:rsidRDefault="00000000">
            <w:r>
              <w:t>RefundRequest</w:t>
            </w:r>
          </w:p>
        </w:tc>
        <w:tc>
          <w:tcPr>
            <w:tcW w:w="7540" w:type="dxa"/>
          </w:tcPr>
          <w:p w14:paraId="22644149" w14:textId="77777777" w:rsidR="00780C9D" w:rsidRDefault="00000000">
            <w:r>
              <w:t>id, order_id, reason, evidence_url, approved, resolved_by_admin</w:t>
            </w:r>
          </w:p>
        </w:tc>
      </w:tr>
      <w:tr w:rsidR="00780C9D" w14:paraId="60ED5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CF0B74A" w14:textId="77777777" w:rsidR="00780C9D" w:rsidRDefault="00000000">
            <w:r>
              <w:t>Review</w:t>
            </w:r>
          </w:p>
        </w:tc>
        <w:tc>
          <w:tcPr>
            <w:tcW w:w="7540" w:type="dxa"/>
          </w:tcPr>
          <w:p w14:paraId="39B49CBA" w14:textId="77777777" w:rsidR="00780C9D" w:rsidRDefault="00000000">
            <w:r>
              <w:t>id, order_id, reviewer_id, farmer_id, rating, comment</w:t>
            </w:r>
          </w:p>
        </w:tc>
      </w:tr>
      <w:tr w:rsidR="00780C9D" w14:paraId="71CA33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BF11A7F" w14:textId="77777777" w:rsidR="00780C9D" w:rsidRDefault="00000000">
            <w:r>
              <w:t>Favorite</w:t>
            </w:r>
          </w:p>
        </w:tc>
        <w:tc>
          <w:tcPr>
            <w:tcW w:w="7540" w:type="dxa"/>
          </w:tcPr>
          <w:p w14:paraId="3B922CB7" w14:textId="77777777" w:rsidR="00780C9D" w:rsidRDefault="00000000">
            <w:r>
              <w:t>id, user_id, product_id</w:t>
            </w:r>
          </w:p>
        </w:tc>
      </w:tr>
    </w:tbl>
    <w:p w14:paraId="751D4F74" w14:textId="0C09DC29" w:rsidR="00780C9D" w:rsidRDefault="00780C9D">
      <w:pPr>
        <w:spacing w:before="400"/>
      </w:pPr>
    </w:p>
    <w:sectPr w:rsidR="00780C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102B"/>
    <w:multiLevelType w:val="hybridMultilevel"/>
    <w:tmpl w:val="C510AB12"/>
    <w:lvl w:ilvl="0" w:tplc="69FA2A66">
      <w:start w:val="1"/>
      <w:numFmt w:val="bullet"/>
      <w:lvlText w:val="●"/>
      <w:lvlJc w:val="left"/>
      <w:pPr>
        <w:ind w:left="720" w:hanging="360"/>
      </w:pPr>
    </w:lvl>
    <w:lvl w:ilvl="1" w:tplc="FC2E07B6">
      <w:start w:val="1"/>
      <w:numFmt w:val="bullet"/>
      <w:lvlText w:val="○"/>
      <w:lvlJc w:val="left"/>
      <w:pPr>
        <w:ind w:left="1440" w:hanging="360"/>
      </w:pPr>
    </w:lvl>
    <w:lvl w:ilvl="2" w:tplc="3086F754">
      <w:start w:val="1"/>
      <w:numFmt w:val="bullet"/>
      <w:lvlText w:val="■"/>
      <w:lvlJc w:val="left"/>
      <w:pPr>
        <w:ind w:left="2160" w:hanging="360"/>
      </w:pPr>
    </w:lvl>
    <w:lvl w:ilvl="3" w:tplc="F40C333A">
      <w:start w:val="1"/>
      <w:numFmt w:val="bullet"/>
      <w:lvlText w:val="●"/>
      <w:lvlJc w:val="left"/>
      <w:pPr>
        <w:ind w:left="2880" w:hanging="360"/>
      </w:pPr>
    </w:lvl>
    <w:lvl w:ilvl="4" w:tplc="9CC6F426">
      <w:start w:val="1"/>
      <w:numFmt w:val="bullet"/>
      <w:lvlText w:val="○"/>
      <w:lvlJc w:val="left"/>
      <w:pPr>
        <w:ind w:left="3600" w:hanging="360"/>
      </w:pPr>
    </w:lvl>
    <w:lvl w:ilvl="5" w:tplc="D8E43A74">
      <w:start w:val="1"/>
      <w:numFmt w:val="bullet"/>
      <w:lvlText w:val="■"/>
      <w:lvlJc w:val="left"/>
      <w:pPr>
        <w:ind w:left="4320" w:hanging="360"/>
      </w:pPr>
    </w:lvl>
    <w:lvl w:ilvl="6" w:tplc="CDA279B4">
      <w:start w:val="1"/>
      <w:numFmt w:val="bullet"/>
      <w:lvlText w:val="●"/>
      <w:lvlJc w:val="left"/>
      <w:pPr>
        <w:ind w:left="5040" w:hanging="360"/>
      </w:pPr>
    </w:lvl>
    <w:lvl w:ilvl="7" w:tplc="68CA6B1A">
      <w:start w:val="1"/>
      <w:numFmt w:val="bullet"/>
      <w:lvlText w:val="●"/>
      <w:lvlJc w:val="left"/>
      <w:pPr>
        <w:ind w:left="5760" w:hanging="360"/>
      </w:pPr>
    </w:lvl>
    <w:lvl w:ilvl="8" w:tplc="397E1D64">
      <w:start w:val="1"/>
      <w:numFmt w:val="bullet"/>
      <w:lvlText w:val="●"/>
      <w:lvlJc w:val="left"/>
      <w:pPr>
        <w:ind w:left="6480" w:hanging="360"/>
      </w:pPr>
    </w:lvl>
  </w:abstractNum>
  <w:num w:numId="1" w16cid:durableId="290135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C9D"/>
    <w:rsid w:val="000F3B53"/>
    <w:rsid w:val="00780C9D"/>
    <w:rsid w:val="00C5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F407"/>
  <w15:docId w15:val="{80869017-969F-4451-9F22-DEBC46A6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1955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patience henry</cp:lastModifiedBy>
  <cp:revision>2</cp:revision>
  <dcterms:created xsi:type="dcterms:W3CDTF">2026-10-01T08:54:00Z</dcterms:created>
  <dcterms:modified xsi:type="dcterms:W3CDTF">2026-10-01T11:53:00Z</dcterms:modified>
</cp:coreProperties>
</file>