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CC9" w:rsidRPr="001C1CC9" w:rsidRDefault="00154593">
      <w:pPr>
        <w:jc w:val="center"/>
        <w:rPr>
          <w:b/>
          <w:bCs/>
          <w:sz w:val="36"/>
          <w:szCs w:val="36"/>
        </w:rPr>
      </w:pPr>
      <w:r w:rsidRPr="00154593">
        <w:rPr>
          <w:rFonts w:hint="eastAsia"/>
          <w:b/>
          <w:bCs/>
          <w:sz w:val="36"/>
          <w:szCs w:val="36"/>
        </w:rPr>
        <w:t>案例</w:t>
      </w:r>
      <w:r w:rsidRPr="00154593">
        <w:rPr>
          <w:rFonts w:hint="eastAsia"/>
          <w:b/>
          <w:bCs/>
          <w:sz w:val="36"/>
          <w:szCs w:val="36"/>
        </w:rPr>
        <w:t>27-</w:t>
      </w:r>
      <w:r w:rsidRPr="00154593">
        <w:rPr>
          <w:rFonts w:hint="eastAsia"/>
          <w:b/>
          <w:bCs/>
          <w:sz w:val="36"/>
          <w:szCs w:val="36"/>
        </w:rPr>
        <w:t>正十二面体透视投影算法</w:t>
      </w:r>
    </w:p>
    <w:p w:rsidR="003546C9" w:rsidRPr="003546C9" w:rsidRDefault="0070416F" w:rsidP="003546C9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</w:t>
      </w:r>
      <w:r w:rsidR="00C55CEC">
        <w:rPr>
          <w:rFonts w:hint="eastAsia"/>
          <w:b/>
          <w:bCs/>
          <w:sz w:val="28"/>
          <w:szCs w:val="36"/>
        </w:rPr>
        <w:t>知识点</w:t>
      </w:r>
    </w:p>
    <w:p w:rsidR="003546C9" w:rsidRDefault="003546C9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透视投影</w:t>
      </w:r>
      <w:proofErr w:type="gramStart"/>
      <w:r>
        <w:rPr>
          <w:rFonts w:hint="eastAsia"/>
          <w:sz w:val="28"/>
          <w:szCs w:val="36"/>
        </w:rPr>
        <w:t>视所有</w:t>
      </w:r>
      <w:proofErr w:type="gramEnd"/>
      <w:r>
        <w:rPr>
          <w:rFonts w:hint="eastAsia"/>
          <w:sz w:val="28"/>
          <w:szCs w:val="36"/>
        </w:rPr>
        <w:t>投影线都从视点投射，</w:t>
      </w:r>
      <w:r w:rsidR="003D298F">
        <w:rPr>
          <w:rFonts w:hint="eastAsia"/>
          <w:sz w:val="28"/>
          <w:szCs w:val="36"/>
        </w:rPr>
        <w:t>离视</w:t>
      </w:r>
      <w:r>
        <w:rPr>
          <w:rFonts w:hint="eastAsia"/>
          <w:sz w:val="28"/>
          <w:szCs w:val="36"/>
        </w:rPr>
        <w:t>点近的物体投影大，离视点远的物体投影小，小到极点消失，成为灭点。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视点：</w:t>
      </w:r>
      <w:r w:rsidR="003546C9">
        <w:rPr>
          <w:rFonts w:hint="eastAsia"/>
          <w:sz w:val="28"/>
          <w:szCs w:val="36"/>
        </w:rPr>
        <w:t>观察者的</w:t>
      </w:r>
      <w:r>
        <w:rPr>
          <w:rFonts w:hint="eastAsia"/>
          <w:sz w:val="28"/>
          <w:szCs w:val="36"/>
        </w:rPr>
        <w:t>眼睛的</w:t>
      </w:r>
      <w:r w:rsidR="003546C9">
        <w:rPr>
          <w:rFonts w:hint="eastAsia"/>
          <w:sz w:val="28"/>
          <w:szCs w:val="36"/>
        </w:rPr>
        <w:t>位置</w:t>
      </w:r>
      <w:r>
        <w:rPr>
          <w:rFonts w:hint="eastAsia"/>
          <w:sz w:val="28"/>
          <w:szCs w:val="36"/>
        </w:rPr>
        <w:t>，也是观察坐标系的原点。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视心：垂直于屏幕的实现与屏幕的交点，也是屏幕坐标系的原点。</w:t>
      </w:r>
    </w:p>
    <w:p w:rsidR="001F4AD9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视距：视点</w:t>
      </w:r>
      <w:proofErr w:type="gramStart"/>
      <w:r>
        <w:rPr>
          <w:rFonts w:hint="eastAsia"/>
          <w:sz w:val="28"/>
          <w:szCs w:val="36"/>
        </w:rPr>
        <w:t>到视心的</w:t>
      </w:r>
      <w:proofErr w:type="gramEnd"/>
      <w:r>
        <w:rPr>
          <w:rFonts w:hint="eastAsia"/>
          <w:sz w:val="28"/>
          <w:szCs w:val="36"/>
        </w:rPr>
        <w:t>距离</w:t>
      </w:r>
      <w:r w:rsidR="00E938B8">
        <w:rPr>
          <w:rFonts w:hint="eastAsia"/>
          <w:sz w:val="28"/>
          <w:szCs w:val="36"/>
        </w:rPr>
        <w:t>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视径：视点到物体的距离。</w:t>
      </w:r>
    </w:p>
    <w:p w:rsidR="00C7650F" w:rsidRDefault="006C466B" w:rsidP="00D13F1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透视投影算法分为两部分：</w:t>
      </w:r>
      <w:r w:rsidR="0090017B">
        <w:rPr>
          <w:rFonts w:hint="eastAsia"/>
          <w:sz w:val="28"/>
          <w:szCs w:val="36"/>
        </w:rPr>
        <w:t>从世界坐标系到观察坐标系和从观察坐标系到屏幕坐标系</w:t>
      </w:r>
      <w:r w:rsidR="00D13F1F">
        <w:rPr>
          <w:rFonts w:hint="eastAsia"/>
          <w:sz w:val="28"/>
          <w:szCs w:val="36"/>
        </w:rPr>
        <w:t>。</w:t>
      </w:r>
    </w:p>
    <w:p w:rsidR="0090017B" w:rsidRDefault="0090017B" w:rsidP="009001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世界坐标系变换为观察坐标系，齐次坐标矩阵表示为：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w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  <w:sz w:val="28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v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v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  <w:sz w:val="28"/>
            <w:szCs w:val="36"/>
          </w:rPr>
          <m:t>·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T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v</m:t>
            </m:r>
          </m:sub>
        </m:sSub>
      </m:oMath>
      <w:r>
        <w:rPr>
          <w:rFonts w:hint="eastAsia"/>
          <w:sz w:val="28"/>
          <w:szCs w:val="36"/>
        </w:rPr>
        <w:t>，其展开式为：</w:t>
      </w:r>
      <w:r w:rsidR="00531B3F">
        <w:rPr>
          <w:sz w:val="28"/>
          <w:szCs w:val="36"/>
        </w:rPr>
        <w:t xml:space="preserve"> </w:t>
      </w:r>
    </w:p>
    <w:p w:rsidR="0090017B" w:rsidRPr="0090017B" w:rsidRDefault="00887A00" w:rsidP="0090017B">
      <w:pPr>
        <w:ind w:firstLine="420"/>
        <w:rPr>
          <w:sz w:val="28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w+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-R</m:t>
                  </m:r>
                </m:e>
              </m:eqArr>
            </m:e>
          </m:d>
        </m:oMath>
      </m:oMathPara>
    </w:p>
    <w:p w:rsidR="00AB2AFD" w:rsidRDefault="00AB2AFD" w:rsidP="00D13F1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=sinθ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=sinφ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θ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φ</m:t>
        </m:r>
      </m:oMath>
      <w:r>
        <w:rPr>
          <w:rFonts w:hint="eastAsia"/>
          <w:sz w:val="28"/>
          <w:szCs w:val="36"/>
        </w:rPr>
        <w:t>，则有</w:t>
      </w:r>
    </w:p>
    <w:p w:rsidR="00AB2AFD" w:rsidRPr="00AB2AFD" w:rsidRDefault="00887A00" w:rsidP="00D13F1F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=sinφ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，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=sinφsinθ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</m:oMath>
      </m:oMathPara>
    </w:p>
    <w:p w:rsidR="0027500C" w:rsidRPr="00AB2AFD" w:rsidRDefault="00887A00" w:rsidP="00D13F1F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，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φsinθ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</m:oMath>
      </m:oMathPara>
    </w:p>
    <w:p w:rsidR="00AB2AFD" w:rsidRPr="0090017B" w:rsidRDefault="00AB2AFD" w:rsidP="00D13F1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观察坐标系到屏幕坐标系通过直角三角形的相似关系可以得出</w:t>
      </w:r>
      <w:r w:rsidR="00531B3F">
        <w:rPr>
          <w:rFonts w:hint="eastAsia"/>
          <w:sz w:val="28"/>
          <w:szCs w:val="36"/>
        </w:rPr>
        <w:t>下式成立：</w:t>
      </w:r>
    </w:p>
    <w:p w:rsidR="00AB2AFD" w:rsidRPr="0090017B" w:rsidRDefault="00887A00" w:rsidP="00AB2AFD">
      <w:pPr>
        <w:ind w:firstLine="420"/>
        <w:rPr>
          <w:sz w:val="28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=d</m:t>
                    </m:r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=d</m:t>
                    </m:r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5A33ED" w:rsidRPr="003D298F" w:rsidRDefault="00531B3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w</w:t>
      </w:r>
      <w:r>
        <w:rPr>
          <w:rFonts w:hint="eastAsia"/>
          <w:sz w:val="28"/>
          <w:szCs w:val="36"/>
        </w:rPr>
        <w:t>下标表示世界坐标系，</w:t>
      </w:r>
      <w:r>
        <w:rPr>
          <w:rFonts w:hint="eastAsia"/>
          <w:sz w:val="28"/>
          <w:szCs w:val="36"/>
        </w:rPr>
        <w:t>v</w:t>
      </w:r>
      <w:r>
        <w:rPr>
          <w:rFonts w:hint="eastAsia"/>
          <w:sz w:val="28"/>
          <w:szCs w:val="36"/>
        </w:rPr>
        <w:t>下标表示观察坐标系，</w:t>
      </w:r>
      <w:r>
        <w:rPr>
          <w:rFonts w:hint="eastAsia"/>
          <w:sz w:val="28"/>
          <w:szCs w:val="36"/>
        </w:rPr>
        <w:t>s</w:t>
      </w:r>
      <w:r>
        <w:rPr>
          <w:rFonts w:hint="eastAsia"/>
          <w:sz w:val="28"/>
          <w:szCs w:val="36"/>
        </w:rPr>
        <w:t>下标表示屏</w:t>
      </w:r>
      <w:r>
        <w:rPr>
          <w:rFonts w:hint="eastAsia"/>
          <w:sz w:val="28"/>
          <w:szCs w:val="36"/>
        </w:rPr>
        <w:lastRenderedPageBreak/>
        <w:t>幕坐标系）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Default="00C55CE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本案例</w:t>
      </w:r>
      <w:r w:rsidR="00F462D8">
        <w:rPr>
          <w:rFonts w:hint="eastAsia"/>
          <w:sz w:val="28"/>
          <w:szCs w:val="36"/>
        </w:rPr>
        <w:t>利用</w:t>
      </w:r>
      <w:r w:rsidR="004F16F2">
        <w:rPr>
          <w:rFonts w:hint="eastAsia"/>
          <w:sz w:val="28"/>
          <w:szCs w:val="36"/>
        </w:rPr>
        <w:t>正</w:t>
      </w:r>
      <w:r w:rsidR="00453DDA">
        <w:rPr>
          <w:rFonts w:hint="eastAsia"/>
          <w:sz w:val="28"/>
          <w:szCs w:val="36"/>
        </w:rPr>
        <w:t>十二</w:t>
      </w:r>
      <w:r w:rsidR="004F16F2">
        <w:rPr>
          <w:rFonts w:hint="eastAsia"/>
          <w:sz w:val="28"/>
          <w:szCs w:val="36"/>
        </w:rPr>
        <w:t>面体透视投影</w:t>
      </w:r>
      <w:r w:rsidR="00F462D8">
        <w:rPr>
          <w:rFonts w:hint="eastAsia"/>
          <w:sz w:val="28"/>
          <w:szCs w:val="36"/>
        </w:rPr>
        <w:t>算法，</w:t>
      </w:r>
      <w:proofErr w:type="gramStart"/>
      <w:r w:rsidR="00F462D8">
        <w:rPr>
          <w:rFonts w:hint="eastAsia"/>
          <w:sz w:val="28"/>
          <w:szCs w:val="36"/>
        </w:rPr>
        <w:t>绘制</w:t>
      </w:r>
      <w:r w:rsidR="004F16F2">
        <w:rPr>
          <w:rFonts w:hint="eastAsia"/>
          <w:sz w:val="28"/>
          <w:szCs w:val="36"/>
        </w:rPr>
        <w:t>正</w:t>
      </w:r>
      <w:proofErr w:type="gramEnd"/>
      <w:r w:rsidR="00453DDA">
        <w:rPr>
          <w:rFonts w:hint="eastAsia"/>
          <w:sz w:val="28"/>
          <w:szCs w:val="36"/>
        </w:rPr>
        <w:t>十二</w:t>
      </w:r>
      <w:bookmarkStart w:id="0" w:name="_GoBack"/>
      <w:bookmarkEnd w:id="0"/>
      <w:r w:rsidR="004F16F2">
        <w:rPr>
          <w:rFonts w:hint="eastAsia"/>
          <w:sz w:val="28"/>
          <w:szCs w:val="36"/>
        </w:rPr>
        <w:t>面体</w:t>
      </w:r>
      <w:r w:rsidR="008E41CA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1267FB" w:rsidRPr="00970AA0" w:rsidRDefault="00101827" w:rsidP="00970AA0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添加基础类</w:t>
      </w:r>
      <w:r w:rsidR="00970AA0">
        <w:rPr>
          <w:rFonts w:hint="eastAsia"/>
          <w:sz w:val="28"/>
          <w:szCs w:val="36"/>
        </w:rPr>
        <w:t>与</w:t>
      </w:r>
      <w:r w:rsidR="001267FB" w:rsidRPr="00970AA0">
        <w:rPr>
          <w:rFonts w:hint="eastAsia"/>
          <w:sz w:val="28"/>
          <w:szCs w:val="36"/>
        </w:rPr>
        <w:t>添加绘制</w:t>
      </w:r>
      <w:r w:rsidR="00CE25D4" w:rsidRPr="00970AA0">
        <w:rPr>
          <w:rFonts w:hint="eastAsia"/>
          <w:sz w:val="28"/>
          <w:szCs w:val="36"/>
        </w:rPr>
        <w:t>立方体</w:t>
      </w:r>
      <w:r w:rsidR="001267FB" w:rsidRPr="00970AA0">
        <w:rPr>
          <w:rFonts w:hint="eastAsia"/>
          <w:sz w:val="28"/>
          <w:szCs w:val="36"/>
        </w:rPr>
        <w:t>的</w:t>
      </w:r>
      <w:proofErr w:type="spellStart"/>
      <w:r w:rsidR="00B70D40" w:rsidRPr="00B70D40">
        <w:rPr>
          <w:sz w:val="28"/>
          <w:szCs w:val="36"/>
        </w:rPr>
        <w:t>CDodecahedron</w:t>
      </w:r>
      <w:proofErr w:type="spellEnd"/>
      <w:r w:rsidR="001267FB" w:rsidRPr="00970AA0">
        <w:rPr>
          <w:rFonts w:hint="eastAsia"/>
          <w:sz w:val="28"/>
          <w:szCs w:val="36"/>
        </w:rPr>
        <w:t>类。</w:t>
      </w:r>
    </w:p>
    <w:p w:rsidR="00E25230" w:rsidRPr="000430AD" w:rsidRDefault="00A26775" w:rsidP="000430AD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 w:rsidR="00B70D40" w:rsidRPr="00B70D40">
        <w:rPr>
          <w:sz w:val="28"/>
          <w:szCs w:val="36"/>
        </w:rPr>
        <w:t>CDodecahedron</w:t>
      </w:r>
      <w:proofErr w:type="spellEnd"/>
      <w:r w:rsidR="004F16F2" w:rsidRPr="00B70D40">
        <w:rPr>
          <w:rFonts w:hint="eastAsia"/>
          <w:sz w:val="28"/>
          <w:szCs w:val="36"/>
        </w:rPr>
        <w:t>类</w:t>
      </w:r>
      <w:r>
        <w:rPr>
          <w:rFonts w:hint="eastAsia"/>
          <w:sz w:val="28"/>
          <w:szCs w:val="36"/>
        </w:rPr>
        <w:t>中</w:t>
      </w:r>
      <w:r w:rsidR="0053389E">
        <w:rPr>
          <w:rFonts w:hint="eastAsia"/>
          <w:sz w:val="28"/>
          <w:szCs w:val="36"/>
        </w:rPr>
        <w:t>计算</w:t>
      </w:r>
      <w:r w:rsidR="00C07CE3">
        <w:rPr>
          <w:rFonts w:hint="eastAsia"/>
          <w:sz w:val="28"/>
          <w:szCs w:val="36"/>
        </w:rPr>
        <w:t>顶点坐标</w:t>
      </w:r>
      <w:r w:rsidR="0053389E">
        <w:rPr>
          <w:rFonts w:hint="eastAsia"/>
          <w:sz w:val="28"/>
          <w:szCs w:val="36"/>
        </w:rPr>
        <w:t>、读入面表，绘制图形</w:t>
      </w:r>
      <w:r w:rsidR="00E25230">
        <w:rPr>
          <w:rFonts w:hint="eastAsia"/>
          <w:sz w:val="28"/>
          <w:szCs w:val="36"/>
        </w:rPr>
        <w:t>，</w:t>
      </w:r>
      <w:r w:rsidR="00630D52" w:rsidRPr="00630D52">
        <w:rPr>
          <w:sz w:val="28"/>
          <w:szCs w:val="36"/>
        </w:rPr>
        <w:t>透视变换参数初始化</w:t>
      </w:r>
      <w:r w:rsidR="00630D52" w:rsidRPr="00630D52">
        <w:rPr>
          <w:rFonts w:hint="eastAsia"/>
          <w:sz w:val="28"/>
          <w:szCs w:val="36"/>
        </w:rPr>
        <w:t>、</w:t>
      </w:r>
      <w:r w:rsidR="00630D52" w:rsidRPr="00630D52">
        <w:rPr>
          <w:sz w:val="28"/>
          <w:szCs w:val="36"/>
        </w:rPr>
        <w:t>设置视点位置</w:t>
      </w:r>
      <w:r w:rsidR="00630D52" w:rsidRPr="00630D52">
        <w:rPr>
          <w:rFonts w:hint="eastAsia"/>
          <w:sz w:val="28"/>
          <w:szCs w:val="36"/>
        </w:rPr>
        <w:t>以及</w:t>
      </w:r>
      <w:r w:rsidR="00630D52" w:rsidRPr="00630D52">
        <w:rPr>
          <w:sz w:val="28"/>
          <w:szCs w:val="36"/>
        </w:rPr>
        <w:t>透视变换</w:t>
      </w:r>
      <w:r w:rsidR="00D649AD">
        <w:rPr>
          <w:rFonts w:hint="eastAsia"/>
          <w:sz w:val="28"/>
          <w:szCs w:val="36"/>
        </w:rPr>
        <w:t>。</w:t>
      </w:r>
    </w:p>
    <w:p w:rsidR="00101827" w:rsidRPr="00A112DC" w:rsidRDefault="00D65648" w:rsidP="00A112DC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estView</w:t>
      </w:r>
      <w:proofErr w:type="spellEnd"/>
      <w:r>
        <w:rPr>
          <w:rFonts w:hint="eastAsia"/>
          <w:sz w:val="28"/>
          <w:szCs w:val="36"/>
        </w:rPr>
        <w:t>中添加消息</w:t>
      </w:r>
      <w:r w:rsidR="007A7B07">
        <w:rPr>
          <w:rFonts w:hint="eastAsia"/>
          <w:sz w:val="28"/>
          <w:szCs w:val="36"/>
        </w:rPr>
        <w:t>响应</w:t>
      </w:r>
      <w:r>
        <w:rPr>
          <w:rFonts w:hint="eastAsia"/>
          <w:sz w:val="28"/>
          <w:szCs w:val="36"/>
        </w:rPr>
        <w:t>函数，在</w:t>
      </w:r>
      <w:proofErr w:type="spellStart"/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nD</w:t>
      </w:r>
      <w:r>
        <w:rPr>
          <w:rFonts w:hint="eastAsia"/>
          <w:sz w:val="28"/>
          <w:szCs w:val="36"/>
        </w:rPr>
        <w:t>raw</w:t>
      </w:r>
      <w:proofErr w:type="spellEnd"/>
      <w:r>
        <w:rPr>
          <w:rFonts w:hint="eastAsia"/>
          <w:sz w:val="28"/>
          <w:szCs w:val="36"/>
        </w:rPr>
        <w:t>中调用</w:t>
      </w:r>
      <w:proofErr w:type="spellStart"/>
      <w:r w:rsidR="00A112DC">
        <w:rPr>
          <w:sz w:val="28"/>
          <w:szCs w:val="36"/>
        </w:rPr>
        <w:t>D</w:t>
      </w:r>
      <w:r w:rsidR="00A112DC">
        <w:rPr>
          <w:rFonts w:hint="eastAsia"/>
          <w:sz w:val="28"/>
          <w:szCs w:val="36"/>
        </w:rPr>
        <w:t>ouble</w:t>
      </w:r>
      <w:r w:rsidR="00A112DC">
        <w:rPr>
          <w:sz w:val="28"/>
          <w:szCs w:val="36"/>
        </w:rPr>
        <w:t>Buffer</w:t>
      </w:r>
      <w:proofErr w:type="spellEnd"/>
      <w:r>
        <w:rPr>
          <w:rFonts w:hint="eastAsia"/>
          <w:sz w:val="28"/>
          <w:szCs w:val="36"/>
        </w:rPr>
        <w:t>函数</w:t>
      </w:r>
      <w:r w:rsidR="0053389E" w:rsidRPr="00A112DC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Default="003F40BD" w:rsidP="005F7FC6">
      <w:pPr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 w:rsidR="00DC3F89">
        <w:rPr>
          <w:rFonts w:hint="eastAsia"/>
          <w:sz w:val="24"/>
          <w:szCs w:val="32"/>
        </w:rPr>
        <w:t>.</w:t>
      </w:r>
      <w:r w:rsidR="006A195A" w:rsidRPr="006A195A">
        <w:rPr>
          <w:rFonts w:hint="eastAsia"/>
          <w:sz w:val="28"/>
          <w:szCs w:val="36"/>
        </w:rPr>
        <w:t xml:space="preserve"> </w:t>
      </w:r>
      <w:proofErr w:type="spellStart"/>
      <w:r w:rsidR="00B70D40" w:rsidRPr="00B70D40">
        <w:rPr>
          <w:sz w:val="28"/>
          <w:szCs w:val="36"/>
        </w:rPr>
        <w:t>CDodecahedron</w:t>
      </w:r>
      <w:proofErr w:type="spellEnd"/>
      <w:r w:rsidR="005F7FC6" w:rsidRPr="005F7FC6">
        <w:rPr>
          <w:rFonts w:hint="eastAsia"/>
          <w:sz w:val="24"/>
          <w:szCs w:val="32"/>
        </w:rPr>
        <w:t>类</w:t>
      </w:r>
      <w:r w:rsidR="005F7FC6">
        <w:rPr>
          <w:rFonts w:hint="eastAsia"/>
          <w:sz w:val="24"/>
          <w:szCs w:val="32"/>
        </w:rPr>
        <w:t>：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参数初始化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绘制正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四面体线框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B70D40" w:rsidRDefault="00677086" w:rsidP="00B70D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B70D4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B70D40"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 w:rsidR="00B70D40">
        <w:rPr>
          <w:rFonts w:ascii="Consolas" w:hAnsi="Consolas" w:cs="Consolas"/>
          <w:color w:val="000000"/>
          <w:kern w:val="0"/>
          <w:sz w:val="19"/>
          <w:szCs w:val="19"/>
        </w:rPr>
        <w:t xml:space="preserve"> P[20];</w:t>
      </w:r>
      <w:r w:rsidR="00B70D40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B70D40"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F[12];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677086" w:rsidRDefault="00677086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屏幕客户区的半宽和半高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R, Theta, Phi, d;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R,Theta,Phi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视点在用户坐标系的球坐标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视距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k[9];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运算常量</w:t>
      </w:r>
    </w:p>
    <w:p w:rsidR="00FC0D91" w:rsidRDefault="00FC0D91" w:rsidP="00FC0D91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CT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ransfor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FC0D91"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 w:rsidRPr="00FC0D9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F7FC6" w:rsidRDefault="00677086" w:rsidP="00677086">
      <w:pPr>
        <w:ind w:left="420" w:firstLine="420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</w:t>
      </w:r>
      <w:r w:rsidR="003F702C">
        <w:rPr>
          <w:rFonts w:ascii="Consolas" w:hAnsi="Consolas" w:cs="Consolas"/>
          <w:color w:val="008000"/>
          <w:kern w:val="0"/>
          <w:sz w:val="19"/>
          <w:szCs w:val="19"/>
        </w:rPr>
        <w:t>点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CDodecahedron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顶点的三维坐标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Golden_Section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(sqrt(5.0) - 1.0) / 2.0;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黄金分割比例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160;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黄金矩形长半边的边长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a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Golden_Section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黄金矩形短半边的边长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0].x = 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P[0].y = 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P[0].z = a;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1].x = a + 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P[1].y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P[1].z = b;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2].x = 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P[2].y = -a;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P[2].z = a;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3].x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P[3].y = -b;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P[3].z = a + b;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4].x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P[4].y = 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P[4].z = a + b;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5].x = a + 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P[5].y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P[5].z = -b;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6].x = 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P[6].y = 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P[6].z = -a;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7].x = 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P[7].y = a + 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P[7].z = 0;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8].x = -b;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P[8].y = a + 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P[8].z = 0;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9].x = -a;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P[9].y = 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P[9].z = -a;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10].x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P[10].y = 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P[10].z = -a - b;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11].x = 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P[11].y = -a;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P[11].z = -a;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12].x = 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P[12].y = -a - 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P[12].z = 0;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13].x = -b;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P[13].y = -a - 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P[13].z = 0;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14].x = -a - 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P[14].y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P[14].z = b;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15].x = -a;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P[15].y = 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P[15].z = a;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16].x = -a;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P[16].y = -a;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P[16].z = -a;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17].x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P[17].y = -b;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P[17].z = -a - b;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18].x = -a;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P[18].y = -a;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P[18].z = a;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19].x = -a - b; P[19].y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P[19].z = -b;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CDodecahedron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面的顶点数和面的顶点索引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7;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8;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15;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4;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6;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10;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9;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8;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7;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5;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6;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7;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0;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2;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12;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11;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5;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11;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12;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13;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16;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17;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2;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3;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18;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13;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12;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F[6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4;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3;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2;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1;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F[7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3;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4;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15;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14;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18;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F[8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5; F[8].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11; F[8].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17; F[8].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10; F[8].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6;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F[9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9; F[9].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10; F[9].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[2] = 17;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F[9].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16; F[9].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19;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F[10].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8; F[10].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9; F[10].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19; F[10].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14; F[10].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15;</w:t>
      </w:r>
    </w:p>
    <w:p w:rsidR="00B70D40" w:rsidRDefault="00B70D40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(5); F[11].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13; F[11].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18; F[11].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14; F[11].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19; F[11].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16;</w:t>
      </w:r>
    </w:p>
    <w:p w:rsidR="00832489" w:rsidRDefault="00832489" w:rsidP="00B70D4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透视变换参数初始化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*Theta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Theta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 = k[2] * k[3];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 = k[2] * k[1];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 = k[4] * k[3];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8] = k[4] * k[1];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观察坐标系内的点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屏幕坐标系内的点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k[3]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k[1]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观察坐标系三维坐标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k[2]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k[7]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k[4]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k[5]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R;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屏幕坐标系二维坐标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绘制正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四面体线框模型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Vertex[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line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 w:rsidR="005C5411">
        <w:rPr>
          <w:rFonts w:ascii="Consolas" w:hAnsi="Consolas" w:cs="Consolas" w:hint="eastAsia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面循环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顶点循环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Vertex[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]]);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(Vertex[0],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面的视矢量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单位化视矢量</w:t>
      </w:r>
      <w:proofErr w:type="gramEnd"/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(Vertex[0], Vertex[1]);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面对一条矢量边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(Vertex[0], Vertex[2]);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面对另一条矢量边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Cross(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面的法矢量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单位化法矢量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背面剔除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Vertex[1].x),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Vertex[1].y));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Vertex[2].x),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Vertex[2].y));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line;</w:t>
      </w:r>
    </w:p>
    <w:p w:rsidR="00BB7F2A" w:rsidRDefault="003F702C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Pr="00C80B2E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23CB6" w:rsidRDefault="00E23CB6" w:rsidP="00E23CB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双缓存绘图</w:t>
      </w:r>
    </w:p>
    <w:p w:rsidR="00E23CB6" w:rsidRDefault="00E23CB6" w:rsidP="00E23CB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绘图</w:t>
      </w:r>
    </w:p>
    <w:p w:rsidR="003F40BD" w:rsidRDefault="003F40BD" w:rsidP="00E23CB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23CB6" w:rsidRDefault="00E23CB6" w:rsidP="00E23CB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3F40BD" w:rsidRDefault="00E23CB6" w:rsidP="0067708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921F39">
        <w:rPr>
          <w:rFonts w:ascii="Consolas" w:hAnsi="Consolas" w:cs="Consolas"/>
          <w:color w:val="2B91AF"/>
          <w:kern w:val="0"/>
          <w:sz w:val="19"/>
          <w:szCs w:val="19"/>
        </w:rPr>
        <w:t>CDodecahedron</w:t>
      </w:r>
      <w:proofErr w:type="spellEnd"/>
      <w:r w:rsidR="00921F39">
        <w:rPr>
          <w:rFonts w:ascii="Consolas" w:hAnsi="Consolas" w:cs="Consolas"/>
          <w:color w:val="000000"/>
          <w:kern w:val="0"/>
          <w:sz w:val="19"/>
          <w:szCs w:val="19"/>
        </w:rPr>
        <w:t xml:space="preserve"> dodecahedron;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21F39" w:rsidRDefault="001D1378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83248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921F39">
        <w:rPr>
          <w:rFonts w:ascii="Consolas" w:hAnsi="Consolas" w:cs="Consolas"/>
          <w:color w:val="2B91AF"/>
          <w:kern w:val="0"/>
          <w:sz w:val="19"/>
          <w:szCs w:val="19"/>
        </w:rPr>
        <w:t>CRect</w:t>
      </w:r>
      <w:proofErr w:type="spellEnd"/>
      <w:r w:rsidR="00921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21F39"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 w:rsidR="00921F3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921F39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921F39">
        <w:rPr>
          <w:rFonts w:ascii="Consolas" w:hAnsi="Consolas" w:cs="Consolas"/>
          <w:color w:val="008000"/>
          <w:kern w:val="0"/>
          <w:sz w:val="19"/>
          <w:szCs w:val="19"/>
        </w:rPr>
        <w:t>定义客户区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获得客户区的大小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屏幕客户区半宽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屏幕客户区半高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memDC.FillSolidRect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GetBkColor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dodecahedron.nClientHeight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378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="00980020">
        <w:rPr>
          <w:rFonts w:ascii="Consolas" w:hAnsi="Consolas" w:cs="Consolas"/>
          <w:color w:val="000000"/>
          <w:kern w:val="0"/>
          <w:sz w:val="19"/>
          <w:szCs w:val="19"/>
        </w:rPr>
        <w:t>dodecahedron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84" cy="2622086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84" cy="26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FA" w:rsidRPr="003323D2" w:rsidRDefault="00C55CEC" w:rsidP="003323D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C1CC9">
        <w:rPr>
          <w:rFonts w:hint="eastAsia"/>
        </w:rPr>
        <w:t>正</w:t>
      </w:r>
      <w:r w:rsidR="00C82F94">
        <w:rPr>
          <w:rFonts w:hint="eastAsia"/>
        </w:rPr>
        <w:t>十二</w:t>
      </w:r>
      <w:r w:rsidR="001C1CC9">
        <w:rPr>
          <w:rFonts w:hint="eastAsia"/>
        </w:rPr>
        <w:t>面体透视投影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</w:p>
    <w:sectPr w:rsidR="004976FA" w:rsidRPr="003323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A00" w:rsidRDefault="00887A00" w:rsidP="00D50EFD">
      <w:r>
        <w:separator/>
      </w:r>
    </w:p>
  </w:endnote>
  <w:endnote w:type="continuationSeparator" w:id="0">
    <w:p w:rsidR="00887A00" w:rsidRDefault="00887A00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A00" w:rsidRDefault="00887A00" w:rsidP="00D50EFD">
      <w:r>
        <w:separator/>
      </w:r>
    </w:p>
  </w:footnote>
  <w:footnote w:type="continuationSeparator" w:id="0">
    <w:p w:rsidR="00887A00" w:rsidRDefault="00887A00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22964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5AD2"/>
    <w:rsid w:val="000A6838"/>
    <w:rsid w:val="000B255B"/>
    <w:rsid w:val="000B48F9"/>
    <w:rsid w:val="000C2531"/>
    <w:rsid w:val="000C52BC"/>
    <w:rsid w:val="000C7C7F"/>
    <w:rsid w:val="000C7F8F"/>
    <w:rsid w:val="000D209F"/>
    <w:rsid w:val="000D43DB"/>
    <w:rsid w:val="000E0696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267FB"/>
    <w:rsid w:val="001278BC"/>
    <w:rsid w:val="001402A0"/>
    <w:rsid w:val="00142963"/>
    <w:rsid w:val="00142F00"/>
    <w:rsid w:val="001509E0"/>
    <w:rsid w:val="00151104"/>
    <w:rsid w:val="001520DC"/>
    <w:rsid w:val="00154593"/>
    <w:rsid w:val="00157E68"/>
    <w:rsid w:val="0016006F"/>
    <w:rsid w:val="00160139"/>
    <w:rsid w:val="0016280C"/>
    <w:rsid w:val="00172A27"/>
    <w:rsid w:val="0017426A"/>
    <w:rsid w:val="0018258E"/>
    <w:rsid w:val="00186C90"/>
    <w:rsid w:val="00195D31"/>
    <w:rsid w:val="001B30C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27FD4"/>
    <w:rsid w:val="00230751"/>
    <w:rsid w:val="0024655A"/>
    <w:rsid w:val="002572B2"/>
    <w:rsid w:val="00261EFE"/>
    <w:rsid w:val="00264690"/>
    <w:rsid w:val="0027290B"/>
    <w:rsid w:val="0027500C"/>
    <w:rsid w:val="002827E9"/>
    <w:rsid w:val="002838F9"/>
    <w:rsid w:val="002A17B9"/>
    <w:rsid w:val="002A1EC0"/>
    <w:rsid w:val="002A2FC6"/>
    <w:rsid w:val="002A469C"/>
    <w:rsid w:val="002B14D7"/>
    <w:rsid w:val="002B1F5C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303A94"/>
    <w:rsid w:val="0030661F"/>
    <w:rsid w:val="003133C0"/>
    <w:rsid w:val="0031641F"/>
    <w:rsid w:val="003323D2"/>
    <w:rsid w:val="00333E22"/>
    <w:rsid w:val="0033510B"/>
    <w:rsid w:val="003404D2"/>
    <w:rsid w:val="00346BF4"/>
    <w:rsid w:val="003473F6"/>
    <w:rsid w:val="003546C9"/>
    <w:rsid w:val="00360490"/>
    <w:rsid w:val="00361CFD"/>
    <w:rsid w:val="00362DCA"/>
    <w:rsid w:val="00367F50"/>
    <w:rsid w:val="00374EB7"/>
    <w:rsid w:val="003802EC"/>
    <w:rsid w:val="00382F3A"/>
    <w:rsid w:val="00393D99"/>
    <w:rsid w:val="003A2C33"/>
    <w:rsid w:val="003A4BF2"/>
    <w:rsid w:val="003B3E03"/>
    <w:rsid w:val="003B51D5"/>
    <w:rsid w:val="003B5A2A"/>
    <w:rsid w:val="003B7AC0"/>
    <w:rsid w:val="003C03AD"/>
    <w:rsid w:val="003C3C1F"/>
    <w:rsid w:val="003C545A"/>
    <w:rsid w:val="003D26C1"/>
    <w:rsid w:val="003D298F"/>
    <w:rsid w:val="003D5660"/>
    <w:rsid w:val="003E2E1D"/>
    <w:rsid w:val="003E3B04"/>
    <w:rsid w:val="003E6815"/>
    <w:rsid w:val="003F40BD"/>
    <w:rsid w:val="003F4F45"/>
    <w:rsid w:val="003F702C"/>
    <w:rsid w:val="00405075"/>
    <w:rsid w:val="00411392"/>
    <w:rsid w:val="00416D67"/>
    <w:rsid w:val="004203DB"/>
    <w:rsid w:val="00422F35"/>
    <w:rsid w:val="00426DA3"/>
    <w:rsid w:val="00437BD9"/>
    <w:rsid w:val="00453DDA"/>
    <w:rsid w:val="0045797E"/>
    <w:rsid w:val="00464088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5159"/>
    <w:rsid w:val="004D4DA9"/>
    <w:rsid w:val="004E56DF"/>
    <w:rsid w:val="004F16F2"/>
    <w:rsid w:val="004F7D55"/>
    <w:rsid w:val="005032FF"/>
    <w:rsid w:val="00511DDD"/>
    <w:rsid w:val="00515434"/>
    <w:rsid w:val="00523035"/>
    <w:rsid w:val="005236CA"/>
    <w:rsid w:val="00531B3F"/>
    <w:rsid w:val="0053389E"/>
    <w:rsid w:val="00534A44"/>
    <w:rsid w:val="005436B7"/>
    <w:rsid w:val="00546E63"/>
    <w:rsid w:val="00553177"/>
    <w:rsid w:val="00556BAE"/>
    <w:rsid w:val="00561594"/>
    <w:rsid w:val="00572EAF"/>
    <w:rsid w:val="005769DD"/>
    <w:rsid w:val="00587212"/>
    <w:rsid w:val="00587B4A"/>
    <w:rsid w:val="00591D2F"/>
    <w:rsid w:val="005A2244"/>
    <w:rsid w:val="005A2EAC"/>
    <w:rsid w:val="005A33ED"/>
    <w:rsid w:val="005A4DAF"/>
    <w:rsid w:val="005B7390"/>
    <w:rsid w:val="005C1427"/>
    <w:rsid w:val="005C1C05"/>
    <w:rsid w:val="005C4A62"/>
    <w:rsid w:val="005C5411"/>
    <w:rsid w:val="005C61EF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F77"/>
    <w:rsid w:val="0067246D"/>
    <w:rsid w:val="00672646"/>
    <w:rsid w:val="00674A81"/>
    <w:rsid w:val="00675529"/>
    <w:rsid w:val="006769E7"/>
    <w:rsid w:val="00677086"/>
    <w:rsid w:val="00681799"/>
    <w:rsid w:val="00695090"/>
    <w:rsid w:val="006A195A"/>
    <w:rsid w:val="006B741C"/>
    <w:rsid w:val="006B7CD0"/>
    <w:rsid w:val="006C466B"/>
    <w:rsid w:val="006D0387"/>
    <w:rsid w:val="006D2081"/>
    <w:rsid w:val="006D3750"/>
    <w:rsid w:val="006E21C1"/>
    <w:rsid w:val="006E7404"/>
    <w:rsid w:val="006F340C"/>
    <w:rsid w:val="006F6D56"/>
    <w:rsid w:val="0070416F"/>
    <w:rsid w:val="007059B4"/>
    <w:rsid w:val="00705A82"/>
    <w:rsid w:val="00716331"/>
    <w:rsid w:val="007244B0"/>
    <w:rsid w:val="00735E54"/>
    <w:rsid w:val="007507A8"/>
    <w:rsid w:val="00754B84"/>
    <w:rsid w:val="00763839"/>
    <w:rsid w:val="00763A9B"/>
    <w:rsid w:val="00765990"/>
    <w:rsid w:val="007721F1"/>
    <w:rsid w:val="00781FFF"/>
    <w:rsid w:val="00787012"/>
    <w:rsid w:val="00791A31"/>
    <w:rsid w:val="0079364E"/>
    <w:rsid w:val="007A0EFD"/>
    <w:rsid w:val="007A6799"/>
    <w:rsid w:val="007A7B07"/>
    <w:rsid w:val="007B7981"/>
    <w:rsid w:val="007C1BE7"/>
    <w:rsid w:val="007C490D"/>
    <w:rsid w:val="007D3162"/>
    <w:rsid w:val="007E2906"/>
    <w:rsid w:val="007F0923"/>
    <w:rsid w:val="007F18DA"/>
    <w:rsid w:val="007F3872"/>
    <w:rsid w:val="00814982"/>
    <w:rsid w:val="008174E1"/>
    <w:rsid w:val="008228F5"/>
    <w:rsid w:val="00823292"/>
    <w:rsid w:val="00826BC2"/>
    <w:rsid w:val="00832489"/>
    <w:rsid w:val="0085310E"/>
    <w:rsid w:val="00853A90"/>
    <w:rsid w:val="00860DD0"/>
    <w:rsid w:val="00863CF7"/>
    <w:rsid w:val="00865B3F"/>
    <w:rsid w:val="00870DCB"/>
    <w:rsid w:val="00876F8B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C0440"/>
    <w:rsid w:val="008C1D0B"/>
    <w:rsid w:val="008C77A6"/>
    <w:rsid w:val="008D0036"/>
    <w:rsid w:val="008D6012"/>
    <w:rsid w:val="008E41CA"/>
    <w:rsid w:val="008F1DB4"/>
    <w:rsid w:val="008F323B"/>
    <w:rsid w:val="0090017B"/>
    <w:rsid w:val="00903657"/>
    <w:rsid w:val="00903A5D"/>
    <w:rsid w:val="00911643"/>
    <w:rsid w:val="009131C5"/>
    <w:rsid w:val="0091423B"/>
    <w:rsid w:val="00915996"/>
    <w:rsid w:val="00921F39"/>
    <w:rsid w:val="009243C6"/>
    <w:rsid w:val="00924C78"/>
    <w:rsid w:val="00930398"/>
    <w:rsid w:val="009439F1"/>
    <w:rsid w:val="00944F80"/>
    <w:rsid w:val="00946542"/>
    <w:rsid w:val="009629E9"/>
    <w:rsid w:val="009659EA"/>
    <w:rsid w:val="009662DE"/>
    <w:rsid w:val="00970AA0"/>
    <w:rsid w:val="00971A13"/>
    <w:rsid w:val="0097706A"/>
    <w:rsid w:val="00980020"/>
    <w:rsid w:val="009813A7"/>
    <w:rsid w:val="009813D1"/>
    <w:rsid w:val="009841FD"/>
    <w:rsid w:val="009907E5"/>
    <w:rsid w:val="009930E5"/>
    <w:rsid w:val="00994BFE"/>
    <w:rsid w:val="009A1590"/>
    <w:rsid w:val="009A4E58"/>
    <w:rsid w:val="009A55E6"/>
    <w:rsid w:val="009B471B"/>
    <w:rsid w:val="009B5089"/>
    <w:rsid w:val="009C3107"/>
    <w:rsid w:val="009C36ED"/>
    <w:rsid w:val="009C4530"/>
    <w:rsid w:val="009D1E76"/>
    <w:rsid w:val="009D539A"/>
    <w:rsid w:val="009E182B"/>
    <w:rsid w:val="009E2469"/>
    <w:rsid w:val="009E7A10"/>
    <w:rsid w:val="009F0BC1"/>
    <w:rsid w:val="009F196F"/>
    <w:rsid w:val="009F2B35"/>
    <w:rsid w:val="00A032FE"/>
    <w:rsid w:val="00A0776F"/>
    <w:rsid w:val="00A078F1"/>
    <w:rsid w:val="00A112DC"/>
    <w:rsid w:val="00A1349A"/>
    <w:rsid w:val="00A208F5"/>
    <w:rsid w:val="00A20DEE"/>
    <w:rsid w:val="00A26775"/>
    <w:rsid w:val="00A31236"/>
    <w:rsid w:val="00A32DAC"/>
    <w:rsid w:val="00A46FF9"/>
    <w:rsid w:val="00A55119"/>
    <w:rsid w:val="00A71EA1"/>
    <w:rsid w:val="00A74B42"/>
    <w:rsid w:val="00A81515"/>
    <w:rsid w:val="00A90680"/>
    <w:rsid w:val="00A939EA"/>
    <w:rsid w:val="00AA28D0"/>
    <w:rsid w:val="00AA52DA"/>
    <w:rsid w:val="00AA5A95"/>
    <w:rsid w:val="00AA79F1"/>
    <w:rsid w:val="00AB2AFD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5FE3"/>
    <w:rsid w:val="00B0139A"/>
    <w:rsid w:val="00B01645"/>
    <w:rsid w:val="00B03940"/>
    <w:rsid w:val="00B059E1"/>
    <w:rsid w:val="00B157D7"/>
    <w:rsid w:val="00B1584D"/>
    <w:rsid w:val="00B308CF"/>
    <w:rsid w:val="00B345CB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4265"/>
    <w:rsid w:val="00BD4719"/>
    <w:rsid w:val="00BD65D2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701A4"/>
    <w:rsid w:val="00C72982"/>
    <w:rsid w:val="00C7650F"/>
    <w:rsid w:val="00C80B2E"/>
    <w:rsid w:val="00C813EF"/>
    <w:rsid w:val="00C82F94"/>
    <w:rsid w:val="00C84C08"/>
    <w:rsid w:val="00C91BE7"/>
    <w:rsid w:val="00C97A43"/>
    <w:rsid w:val="00CA7995"/>
    <w:rsid w:val="00CB6DA0"/>
    <w:rsid w:val="00CC6FF5"/>
    <w:rsid w:val="00CD075F"/>
    <w:rsid w:val="00CD7085"/>
    <w:rsid w:val="00CE25D4"/>
    <w:rsid w:val="00CF3E12"/>
    <w:rsid w:val="00D11EEE"/>
    <w:rsid w:val="00D13F1F"/>
    <w:rsid w:val="00D1594B"/>
    <w:rsid w:val="00D32D0E"/>
    <w:rsid w:val="00D36B52"/>
    <w:rsid w:val="00D373F0"/>
    <w:rsid w:val="00D4152A"/>
    <w:rsid w:val="00D44E74"/>
    <w:rsid w:val="00D5047A"/>
    <w:rsid w:val="00D50EFD"/>
    <w:rsid w:val="00D55F75"/>
    <w:rsid w:val="00D60719"/>
    <w:rsid w:val="00D6124E"/>
    <w:rsid w:val="00D649AD"/>
    <w:rsid w:val="00D65648"/>
    <w:rsid w:val="00D80894"/>
    <w:rsid w:val="00D87703"/>
    <w:rsid w:val="00D91A14"/>
    <w:rsid w:val="00DA7094"/>
    <w:rsid w:val="00DB227B"/>
    <w:rsid w:val="00DC2F42"/>
    <w:rsid w:val="00DC34E9"/>
    <w:rsid w:val="00DC37A6"/>
    <w:rsid w:val="00DC3F89"/>
    <w:rsid w:val="00DD4667"/>
    <w:rsid w:val="00DE419B"/>
    <w:rsid w:val="00DF44E0"/>
    <w:rsid w:val="00E10D5B"/>
    <w:rsid w:val="00E1427B"/>
    <w:rsid w:val="00E1611B"/>
    <w:rsid w:val="00E168F7"/>
    <w:rsid w:val="00E23B34"/>
    <w:rsid w:val="00E23CB6"/>
    <w:rsid w:val="00E25230"/>
    <w:rsid w:val="00E2543D"/>
    <w:rsid w:val="00E274B8"/>
    <w:rsid w:val="00E333E8"/>
    <w:rsid w:val="00E420F2"/>
    <w:rsid w:val="00E50CE0"/>
    <w:rsid w:val="00E529B7"/>
    <w:rsid w:val="00E557A9"/>
    <w:rsid w:val="00E56015"/>
    <w:rsid w:val="00E625DD"/>
    <w:rsid w:val="00E7550B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58DD"/>
    <w:rsid w:val="00EC7FD2"/>
    <w:rsid w:val="00EE00E7"/>
    <w:rsid w:val="00EE0C28"/>
    <w:rsid w:val="00EE0DC5"/>
    <w:rsid w:val="00EE32DD"/>
    <w:rsid w:val="00EE4B0C"/>
    <w:rsid w:val="00F05283"/>
    <w:rsid w:val="00F07EDE"/>
    <w:rsid w:val="00F13D18"/>
    <w:rsid w:val="00F21BE5"/>
    <w:rsid w:val="00F41C7C"/>
    <w:rsid w:val="00F431FE"/>
    <w:rsid w:val="00F462D8"/>
    <w:rsid w:val="00F46505"/>
    <w:rsid w:val="00F55A93"/>
    <w:rsid w:val="00F56CA1"/>
    <w:rsid w:val="00F63522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017D"/>
    <w:rsid w:val="00FB4B51"/>
    <w:rsid w:val="00FC0D91"/>
    <w:rsid w:val="00FD0542"/>
    <w:rsid w:val="00FD5E5A"/>
    <w:rsid w:val="00FE26B1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613814D4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6</Pages>
  <Words>963</Words>
  <Characters>5495</Characters>
  <Application>Microsoft Office Word</Application>
  <DocSecurity>0</DocSecurity>
  <Lines>45</Lines>
  <Paragraphs>12</Paragraphs>
  <ScaleCrop>false</ScaleCrop>
  <Company>china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334</cp:revision>
  <dcterms:created xsi:type="dcterms:W3CDTF">2019-05-22T12:41:00Z</dcterms:created>
  <dcterms:modified xsi:type="dcterms:W3CDTF">2020-01-18T11:34:00Z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