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D62F66">
      <w:pPr>
        <w:jc w:val="center"/>
        <w:rPr>
          <w:b/>
          <w:bCs/>
          <w:sz w:val="36"/>
          <w:szCs w:val="36"/>
        </w:rPr>
      </w:pPr>
      <w:r w:rsidRPr="00D62F66">
        <w:rPr>
          <w:rFonts w:hint="eastAsia"/>
          <w:b/>
          <w:bCs/>
          <w:sz w:val="36"/>
          <w:szCs w:val="36"/>
        </w:rPr>
        <w:t>案例</w:t>
      </w:r>
      <w:r w:rsidRPr="00D62F66">
        <w:rPr>
          <w:rFonts w:hint="eastAsia"/>
          <w:b/>
          <w:bCs/>
          <w:sz w:val="36"/>
          <w:szCs w:val="36"/>
        </w:rPr>
        <w:t>3</w:t>
      </w:r>
      <w:r w:rsidR="00381CDD">
        <w:rPr>
          <w:rFonts w:hint="eastAsia"/>
          <w:b/>
          <w:bCs/>
          <w:sz w:val="36"/>
          <w:szCs w:val="36"/>
        </w:rPr>
        <w:t>4</w:t>
      </w:r>
      <w:r w:rsidRPr="00D62F66">
        <w:rPr>
          <w:rFonts w:hint="eastAsia"/>
          <w:b/>
          <w:bCs/>
          <w:sz w:val="36"/>
          <w:szCs w:val="36"/>
        </w:rPr>
        <w:t>-</w:t>
      </w:r>
      <w:r w:rsidR="00381CDD">
        <w:rPr>
          <w:rFonts w:hint="eastAsia"/>
          <w:b/>
          <w:bCs/>
          <w:sz w:val="36"/>
          <w:szCs w:val="36"/>
        </w:rPr>
        <w:t>五角星透视投影</w:t>
      </w:r>
      <w:r w:rsidRPr="00D62F66">
        <w:rPr>
          <w:rFonts w:hint="eastAsia"/>
          <w:b/>
          <w:bCs/>
          <w:sz w:val="36"/>
          <w:szCs w:val="36"/>
        </w:rPr>
        <w:t>算法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编写：霍波魏</w:t>
      </w:r>
    </w:p>
    <w:p w:rsidR="004E05B1" w:rsidRDefault="004E05B1" w:rsidP="004E05B1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4E05B1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4E05B1" w:rsidRPr="00A411D1" w:rsidRDefault="004E05B1" w:rsidP="004E05B1">
      <w:pPr>
        <w:rPr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（中文版）开发</w:t>
      </w:r>
      <w:r w:rsidRPr="00614BD9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案例描述：</w:t>
      </w:r>
    </w:p>
    <w:p w:rsidR="00C55CEC" w:rsidRPr="00CB2FBA" w:rsidRDefault="00C55CEC" w:rsidP="00CB2FBA">
      <w:pPr>
        <w:spacing w:line="360" w:lineRule="auto"/>
        <w:ind w:firstLineChars="200" w:firstLine="480"/>
        <w:rPr>
          <w:sz w:val="24"/>
        </w:rPr>
      </w:pPr>
      <w:r w:rsidRPr="00CB2FBA">
        <w:rPr>
          <w:rFonts w:hint="eastAsia"/>
          <w:sz w:val="24"/>
        </w:rPr>
        <w:t>本案例</w:t>
      </w:r>
      <w:r w:rsidR="00F462D8" w:rsidRPr="00CB2FBA">
        <w:rPr>
          <w:rFonts w:hint="eastAsia"/>
          <w:sz w:val="24"/>
        </w:rPr>
        <w:t>利用</w:t>
      </w:r>
      <w:r w:rsidR="00CF6DA2" w:rsidRPr="00CB2FBA">
        <w:rPr>
          <w:rFonts w:hint="eastAsia"/>
          <w:sz w:val="24"/>
        </w:rPr>
        <w:t>透视投影</w:t>
      </w:r>
      <w:r w:rsidR="00F462D8" w:rsidRPr="00CB2FBA">
        <w:rPr>
          <w:rFonts w:hint="eastAsia"/>
          <w:sz w:val="24"/>
        </w:rPr>
        <w:t>，绘制</w:t>
      </w:r>
      <w:r w:rsidR="00CF6DA2" w:rsidRPr="00CB2FBA">
        <w:rPr>
          <w:rFonts w:hint="eastAsia"/>
          <w:sz w:val="24"/>
        </w:rPr>
        <w:t>五角星</w:t>
      </w:r>
      <w:r w:rsidR="008E41CA" w:rsidRPr="00CB2FBA">
        <w:rPr>
          <w:rFonts w:hint="eastAsia"/>
          <w:sz w:val="24"/>
        </w:rPr>
        <w:t>。</w:t>
      </w:r>
    </w:p>
    <w:p w:rsidR="00BE0795" w:rsidRPr="00CB2FBA" w:rsidRDefault="00CF6DA2" w:rsidP="00CB2FBA">
      <w:pPr>
        <w:spacing w:line="360" w:lineRule="auto"/>
        <w:ind w:firstLineChars="200" w:firstLine="480"/>
        <w:rPr>
          <w:sz w:val="24"/>
        </w:rPr>
      </w:pPr>
      <w:r w:rsidRPr="00CB2FBA">
        <w:rPr>
          <w:rFonts w:hint="eastAsia"/>
          <w:sz w:val="24"/>
        </w:rPr>
        <w:t>五角星共有</w:t>
      </w:r>
      <w:r w:rsidRPr="00CB2FBA">
        <w:rPr>
          <w:rFonts w:hint="eastAsia"/>
          <w:sz w:val="24"/>
        </w:rPr>
        <w:t>12</w:t>
      </w:r>
      <w:r w:rsidRPr="00CB2FBA">
        <w:rPr>
          <w:rFonts w:hint="eastAsia"/>
          <w:sz w:val="24"/>
        </w:rPr>
        <w:t>个点和</w:t>
      </w:r>
      <w:r w:rsidRPr="00CB2FBA">
        <w:rPr>
          <w:rFonts w:hint="eastAsia"/>
          <w:sz w:val="24"/>
        </w:rPr>
        <w:t>20</w:t>
      </w:r>
      <w:r w:rsidRPr="00CB2FBA">
        <w:rPr>
          <w:rFonts w:hint="eastAsia"/>
          <w:sz w:val="24"/>
        </w:rPr>
        <w:t>各面组成。</w:t>
      </w:r>
    </w:p>
    <w:p w:rsidR="009B35B5" w:rsidRDefault="009B35B5" w:rsidP="009B35B5">
      <w:pPr>
        <w:ind w:firstLineChars="200" w:firstLine="420"/>
        <w:jc w:val="center"/>
        <w:rPr>
          <w:sz w:val="28"/>
          <w:szCs w:val="36"/>
        </w:rPr>
      </w:pPr>
      <w:r>
        <w:rPr>
          <w:noProof/>
        </w:rPr>
        <w:drawing>
          <wp:inline distT="0" distB="0" distL="0" distR="0" wp14:anchorId="5E9352D1" wp14:editId="1417C6CC">
            <wp:extent cx="1990981" cy="19486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981" cy="194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5E521" wp14:editId="2ED5C97C">
            <wp:extent cx="1948451" cy="195865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451" cy="195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63" w:rsidRPr="002F6566" w:rsidRDefault="00675263" w:rsidP="00675263">
      <w:pPr>
        <w:ind w:firstLineChars="200" w:firstLine="560"/>
        <w:rPr>
          <w:szCs w:val="21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 w:rsidR="00D373BD">
        <w:rPr>
          <w:sz w:val="28"/>
          <w:szCs w:val="36"/>
        </w:rPr>
        <w:t xml:space="preserve">   </w:t>
      </w:r>
      <w:r w:rsidR="00D373BD" w:rsidRPr="002F6566">
        <w:rPr>
          <w:szCs w:val="21"/>
        </w:rPr>
        <w:t xml:space="preserve"> </w:t>
      </w:r>
      <w:r w:rsidR="002F6566" w:rsidRPr="002F6566">
        <w:rPr>
          <w:rFonts w:hint="eastAsia"/>
          <w:szCs w:val="21"/>
        </w:rPr>
        <w:t>图</w:t>
      </w:r>
      <w:r w:rsidR="002F6566" w:rsidRPr="002F6566">
        <w:rPr>
          <w:rFonts w:hint="eastAsia"/>
          <w:szCs w:val="21"/>
        </w:rPr>
        <w:t>34-1</w:t>
      </w:r>
      <w:r w:rsidR="002F6566">
        <w:rPr>
          <w:szCs w:val="21"/>
        </w:rPr>
        <w:t xml:space="preserve"> </w:t>
      </w:r>
      <w:r w:rsidRPr="002F6566">
        <w:rPr>
          <w:rFonts w:hint="eastAsia"/>
          <w:szCs w:val="21"/>
        </w:rPr>
        <w:t>主视图</w:t>
      </w:r>
      <w:r w:rsidR="00D373BD" w:rsidRPr="002F6566">
        <w:rPr>
          <w:rFonts w:hint="eastAsia"/>
          <w:szCs w:val="21"/>
        </w:rPr>
        <w:t xml:space="preserve"> </w:t>
      </w:r>
      <w:r w:rsidR="00D373BD" w:rsidRPr="002F6566">
        <w:rPr>
          <w:szCs w:val="21"/>
        </w:rPr>
        <w:t xml:space="preserve">          </w:t>
      </w:r>
      <w:r w:rsidR="002F6566">
        <w:rPr>
          <w:szCs w:val="21"/>
        </w:rPr>
        <w:t xml:space="preserve">    </w:t>
      </w:r>
      <w:r w:rsidR="002F6566" w:rsidRPr="002F6566">
        <w:rPr>
          <w:rFonts w:hint="eastAsia"/>
          <w:szCs w:val="21"/>
        </w:rPr>
        <w:t>图</w:t>
      </w:r>
      <w:r w:rsidR="002F6566" w:rsidRPr="002F6566">
        <w:rPr>
          <w:rFonts w:hint="eastAsia"/>
          <w:szCs w:val="21"/>
        </w:rPr>
        <w:t>34-</w:t>
      </w:r>
      <w:r w:rsidR="00764C92">
        <w:rPr>
          <w:rFonts w:hint="eastAsia"/>
          <w:szCs w:val="21"/>
        </w:rPr>
        <w:t>2</w:t>
      </w:r>
      <w:r w:rsidR="002F6566">
        <w:rPr>
          <w:szCs w:val="21"/>
        </w:rPr>
        <w:t xml:space="preserve"> </w:t>
      </w:r>
      <w:r w:rsidRPr="002F6566">
        <w:rPr>
          <w:rFonts w:hint="eastAsia"/>
          <w:szCs w:val="21"/>
        </w:rPr>
        <w:t>侧视图</w:t>
      </w:r>
    </w:p>
    <w:p w:rsidR="00C55CEC" w:rsidRPr="00950B75" w:rsidRDefault="00950B7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726205" w:rsidRPr="00CB2FBA" w:rsidRDefault="00950B75" w:rsidP="00CB2FBA">
      <w:pPr>
        <w:spacing w:line="360" w:lineRule="auto"/>
        <w:ind w:firstLineChars="200" w:firstLine="480"/>
        <w:rPr>
          <w:sz w:val="24"/>
        </w:rPr>
      </w:pPr>
      <w:r w:rsidRPr="00CB2FBA">
        <w:rPr>
          <w:rFonts w:hint="eastAsia"/>
          <w:sz w:val="24"/>
        </w:rPr>
        <w:t>本案例主要讲解的是</w:t>
      </w:r>
      <w:r w:rsidR="00144B48" w:rsidRPr="00CB2FBA">
        <w:rPr>
          <w:rFonts w:hint="eastAsia"/>
          <w:sz w:val="24"/>
        </w:rPr>
        <w:t>透视投影</w:t>
      </w:r>
      <w:r w:rsidR="00726205" w:rsidRPr="00CB2FBA">
        <w:rPr>
          <w:rFonts w:hint="eastAsia"/>
          <w:sz w:val="24"/>
        </w:rPr>
        <w:t>，</w:t>
      </w:r>
      <w:bookmarkStart w:id="0" w:name="_Hlk25778612"/>
      <w:r w:rsidR="00726205" w:rsidRPr="00CB2FBA">
        <w:rPr>
          <w:rFonts w:hint="eastAsia"/>
          <w:sz w:val="24"/>
        </w:rPr>
        <w:t>透视投影是从空间一点（称为投影中心或视点）将物体投射到某一观察平面上所得到的图形。</w:t>
      </w:r>
      <w:bookmarkEnd w:id="0"/>
      <w:r w:rsidR="003B2D80" w:rsidRPr="00CB2FBA">
        <w:rPr>
          <w:rFonts w:hint="eastAsia"/>
          <w:sz w:val="24"/>
        </w:rPr>
        <w:t>透视投影要求三元素：观察者、观察平面、物体。观察平面也称为视平面，通俗地讲就是屏幕。视平面位于观察者与物体之间。视线与视平面的交点就是物体上一点的透视投影。观察者的眼睛位置称为视点，垂直于视平面的视线与视平面的交点称为</w:t>
      </w:r>
      <w:bookmarkStart w:id="1" w:name="OLE_LINK41"/>
      <w:bookmarkStart w:id="2" w:name="OLE_LINK42"/>
      <w:bookmarkStart w:id="3" w:name="OLE_LINK67"/>
      <w:r w:rsidR="003B2D80" w:rsidRPr="00CB2FBA">
        <w:rPr>
          <w:rFonts w:hint="eastAsia"/>
          <w:sz w:val="24"/>
        </w:rPr>
        <w:t>视心</w:t>
      </w:r>
      <w:bookmarkEnd w:id="1"/>
      <w:bookmarkEnd w:id="2"/>
      <w:bookmarkEnd w:id="3"/>
      <w:r w:rsidR="003B2D80" w:rsidRPr="00CB2FBA">
        <w:rPr>
          <w:rFonts w:hint="eastAsia"/>
          <w:sz w:val="24"/>
        </w:rPr>
        <w:t>，视点</w:t>
      </w:r>
      <w:proofErr w:type="gramStart"/>
      <w:r w:rsidR="003B2D80" w:rsidRPr="00CB2FBA">
        <w:rPr>
          <w:rFonts w:hint="eastAsia"/>
          <w:sz w:val="24"/>
        </w:rPr>
        <w:t>到视心的</w:t>
      </w:r>
      <w:proofErr w:type="gramEnd"/>
      <w:r w:rsidR="003B2D80" w:rsidRPr="00CB2FBA">
        <w:rPr>
          <w:rFonts w:hint="eastAsia"/>
          <w:sz w:val="24"/>
        </w:rPr>
        <w:t>距离称为视距。视点到物体的距离称为视径。视点是观察坐标系的原点。</w:t>
      </w:r>
      <w:proofErr w:type="gramStart"/>
      <w:r w:rsidR="003B2D80" w:rsidRPr="00CB2FBA">
        <w:rPr>
          <w:rFonts w:hint="eastAsia"/>
          <w:sz w:val="24"/>
        </w:rPr>
        <w:t>视心是</w:t>
      </w:r>
      <w:proofErr w:type="gramEnd"/>
      <w:r w:rsidR="003B2D80" w:rsidRPr="00CB2FBA">
        <w:rPr>
          <w:rFonts w:hint="eastAsia"/>
          <w:sz w:val="24"/>
        </w:rPr>
        <w:t>屏幕坐标系的原点。视距常用</w:t>
      </w:r>
      <w:r w:rsidR="003B2D80" w:rsidRPr="00CB2FBA">
        <w:rPr>
          <w:rFonts w:hint="eastAsia"/>
          <w:sz w:val="24"/>
        </w:rPr>
        <w:t>d</w:t>
      </w:r>
      <w:r w:rsidR="003B2D80" w:rsidRPr="00CB2FBA">
        <w:rPr>
          <w:rFonts w:hint="eastAsia"/>
          <w:sz w:val="24"/>
        </w:rPr>
        <w:t>表示，</w:t>
      </w:r>
      <w:proofErr w:type="gramStart"/>
      <w:r w:rsidR="003B2D80" w:rsidRPr="00CB2FBA">
        <w:rPr>
          <w:rFonts w:hint="eastAsia"/>
          <w:sz w:val="24"/>
        </w:rPr>
        <w:t>视径常用</w:t>
      </w:r>
      <w:proofErr w:type="gramEnd"/>
      <w:r w:rsidR="003B2D80" w:rsidRPr="00CB2FBA">
        <w:rPr>
          <w:rFonts w:hint="eastAsia"/>
          <w:sz w:val="24"/>
        </w:rPr>
        <w:t>R</w:t>
      </w:r>
      <w:r w:rsidR="003B2D80" w:rsidRPr="00CB2FBA">
        <w:rPr>
          <w:rFonts w:hint="eastAsia"/>
          <w:sz w:val="24"/>
        </w:rPr>
        <w:t>表示。</w:t>
      </w:r>
    </w:p>
    <w:p w:rsidR="003B2D80" w:rsidRPr="00CB2FBA" w:rsidRDefault="003B2D80" w:rsidP="00CB2FBA">
      <w:pPr>
        <w:spacing w:line="360" w:lineRule="auto"/>
        <w:ind w:firstLineChars="200" w:firstLine="480"/>
        <w:rPr>
          <w:sz w:val="24"/>
        </w:rPr>
      </w:pPr>
      <w:r w:rsidRPr="00CB2FBA">
        <w:rPr>
          <w:rFonts w:hint="eastAsia"/>
          <w:sz w:val="24"/>
        </w:rPr>
        <w:t>从世界坐标系到屏幕坐标系的透视投影整体变换矩阵为</w:t>
      </w:r>
    </w:p>
    <w:p w:rsidR="003B2D80" w:rsidRPr="00CB2FBA" w:rsidRDefault="003B2D80" w:rsidP="00CB2FBA">
      <w:pPr>
        <w:spacing w:line="360" w:lineRule="auto"/>
        <w:ind w:firstLineChars="200" w:firstLine="480"/>
        <w:jc w:val="center"/>
        <w:rPr>
          <w:sz w:val="24"/>
        </w:rPr>
      </w:pPr>
      <w:r w:rsidRPr="00CB2FBA">
        <w:rPr>
          <w:sz w:val="24"/>
        </w:rPr>
        <w:object w:dxaOrig="72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65pt;height:1in" o:ole="">
            <v:imagedata r:id="rId9" o:title=""/>
          </v:shape>
          <o:OLEObject Type="Embed" ProgID="Equation.3" ShapeID="_x0000_i1025" DrawAspect="Content" ObjectID="_1647784698" r:id="rId10"/>
        </w:object>
      </w:r>
    </w:p>
    <w:p w:rsidR="003B2D80" w:rsidRPr="00CB2FBA" w:rsidRDefault="003B2D80" w:rsidP="00CB2FBA">
      <w:pPr>
        <w:spacing w:line="360" w:lineRule="auto"/>
        <w:ind w:firstLineChars="200" w:firstLine="480"/>
        <w:rPr>
          <w:sz w:val="24"/>
        </w:rPr>
      </w:pPr>
      <w:r w:rsidRPr="00CB2FBA">
        <w:rPr>
          <w:rFonts w:hint="eastAsia"/>
          <w:sz w:val="24"/>
        </w:rPr>
        <w:t>其中</w:t>
      </w:r>
    </w:p>
    <w:p w:rsidR="00AF5A2F" w:rsidRPr="00CB2FBA" w:rsidRDefault="003B2D80" w:rsidP="00CB2FBA">
      <w:pPr>
        <w:spacing w:line="360" w:lineRule="auto"/>
        <w:ind w:firstLineChars="200" w:firstLine="480"/>
        <w:jc w:val="center"/>
        <w:rPr>
          <w:sz w:val="24"/>
        </w:rPr>
      </w:pPr>
      <w:r w:rsidRPr="00CB2FBA">
        <w:rPr>
          <w:sz w:val="24"/>
        </w:rPr>
        <w:object w:dxaOrig="2240" w:dyaOrig="1440">
          <v:shape id="_x0000_i1026" type="#_x0000_t75" style="width:112pt;height:1in" o:ole="">
            <v:imagedata r:id="rId11" o:title=""/>
          </v:shape>
          <o:OLEObject Type="Embed" ProgID="Equation.DSMT4" ShapeID="_x0000_i1026" DrawAspect="Content" ObjectID="_1647784699" r:id="rId12"/>
        </w:object>
      </w:r>
    </w:p>
    <w:p w:rsidR="003B2D80" w:rsidRPr="00CB2FBA" w:rsidRDefault="003B2D80" w:rsidP="00CB2FBA">
      <w:pPr>
        <w:spacing w:line="360" w:lineRule="auto"/>
        <w:ind w:firstLineChars="200" w:firstLine="480"/>
        <w:rPr>
          <w:sz w:val="24"/>
        </w:rPr>
      </w:pPr>
      <w:r w:rsidRPr="00CB2FBA">
        <w:rPr>
          <w:rFonts w:hint="eastAsia"/>
          <w:sz w:val="24"/>
        </w:rPr>
        <w:t>是</w:t>
      </w:r>
      <w:r w:rsidR="00AF5A2F" w:rsidRPr="00CB2FBA">
        <w:rPr>
          <w:rFonts w:hint="eastAsia"/>
          <w:sz w:val="24"/>
        </w:rPr>
        <w:t>观察坐标系到屏幕坐标系的变换</w:t>
      </w:r>
    </w:p>
    <w:p w:rsidR="00AF5A2F" w:rsidRPr="00CB2FBA" w:rsidRDefault="00AF5A2F" w:rsidP="00CB2FBA">
      <w:pPr>
        <w:spacing w:line="360" w:lineRule="auto"/>
        <w:ind w:firstLineChars="200" w:firstLine="480"/>
        <w:jc w:val="center"/>
        <w:rPr>
          <w:sz w:val="24"/>
        </w:rPr>
      </w:pPr>
      <w:r w:rsidRPr="00CB2FBA">
        <w:rPr>
          <w:sz w:val="24"/>
        </w:rPr>
        <w:object w:dxaOrig="4680" w:dyaOrig="1440">
          <v:shape id="_x0000_i1027" type="#_x0000_t75" style="width:234.65pt;height:1in" o:ole="">
            <v:imagedata r:id="rId13" o:title=""/>
          </v:shape>
          <o:OLEObject Type="Embed" ProgID="Equation.DSMT4" ShapeID="_x0000_i1027" DrawAspect="Content" ObjectID="_1647784700" r:id="rId14"/>
        </w:object>
      </w:r>
    </w:p>
    <w:p w:rsidR="00AF5A2F" w:rsidRPr="00CB2FBA" w:rsidRDefault="00AF5A2F" w:rsidP="00CB2FBA">
      <w:pPr>
        <w:spacing w:line="360" w:lineRule="auto"/>
        <w:ind w:firstLineChars="200" w:firstLine="480"/>
        <w:rPr>
          <w:sz w:val="24"/>
        </w:rPr>
      </w:pPr>
      <w:r w:rsidRPr="00CB2FBA">
        <w:rPr>
          <w:rFonts w:hint="eastAsia"/>
          <w:sz w:val="24"/>
        </w:rPr>
        <w:t>是世界坐标系到观察坐标系的变换</w:t>
      </w:r>
    </w:p>
    <w:p w:rsidR="00950B75" w:rsidRPr="00950B75" w:rsidRDefault="00950B75" w:rsidP="00950B7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实现步骤：</w:t>
      </w:r>
    </w:p>
    <w:p w:rsidR="001267FB" w:rsidRPr="00AB389A" w:rsidRDefault="00101827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添加基础类</w:t>
      </w:r>
      <w:r w:rsidR="00970AA0" w:rsidRPr="00AB389A">
        <w:rPr>
          <w:rFonts w:hint="eastAsia"/>
          <w:sz w:val="24"/>
        </w:rPr>
        <w:t>与</w:t>
      </w:r>
      <w:r w:rsidR="001267FB" w:rsidRPr="00AB389A">
        <w:rPr>
          <w:rFonts w:hint="eastAsia"/>
          <w:sz w:val="24"/>
        </w:rPr>
        <w:t>添加</w:t>
      </w:r>
      <w:r w:rsidR="00D56470" w:rsidRPr="00AB389A">
        <w:rPr>
          <w:rFonts w:hint="eastAsia"/>
          <w:sz w:val="24"/>
        </w:rPr>
        <w:t>绘制圆柱面</w:t>
      </w:r>
      <w:r w:rsidR="00CE25D4" w:rsidRPr="00AB389A">
        <w:rPr>
          <w:rFonts w:hint="eastAsia"/>
          <w:sz w:val="24"/>
        </w:rPr>
        <w:t>体</w:t>
      </w:r>
      <w:r w:rsidR="001267FB" w:rsidRPr="00AB389A">
        <w:rPr>
          <w:rFonts w:hint="eastAsia"/>
          <w:sz w:val="24"/>
        </w:rPr>
        <w:t>的</w:t>
      </w:r>
      <w:proofErr w:type="spellStart"/>
      <w:r w:rsidR="00760899" w:rsidRPr="00AB389A">
        <w:rPr>
          <w:rFonts w:hint="eastAsia"/>
          <w:sz w:val="24"/>
        </w:rPr>
        <w:t>C</w:t>
      </w:r>
      <w:r w:rsidR="0090019F" w:rsidRPr="00AB389A">
        <w:rPr>
          <w:sz w:val="24"/>
        </w:rPr>
        <w:t>Pen</w:t>
      </w:r>
      <w:r w:rsidR="0090019F" w:rsidRPr="00AB389A">
        <w:rPr>
          <w:rFonts w:hint="eastAsia"/>
          <w:sz w:val="24"/>
        </w:rPr>
        <w:t>tastar</w:t>
      </w:r>
      <w:proofErr w:type="spellEnd"/>
      <w:r w:rsidR="001267FB" w:rsidRPr="00AB389A">
        <w:rPr>
          <w:rFonts w:hint="eastAsia"/>
          <w:sz w:val="24"/>
        </w:rPr>
        <w:t>类。</w:t>
      </w:r>
    </w:p>
    <w:p w:rsidR="00E25230" w:rsidRPr="00AB389A" w:rsidRDefault="00A26775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="0090019F" w:rsidRPr="00AB389A">
        <w:rPr>
          <w:rFonts w:hint="eastAsia"/>
          <w:sz w:val="24"/>
        </w:rPr>
        <w:t>C</w:t>
      </w:r>
      <w:r w:rsidR="0090019F" w:rsidRPr="00AB389A">
        <w:rPr>
          <w:sz w:val="24"/>
        </w:rPr>
        <w:t>Pen</w:t>
      </w:r>
      <w:r w:rsidR="0090019F" w:rsidRPr="00AB389A">
        <w:rPr>
          <w:rFonts w:hint="eastAsia"/>
          <w:sz w:val="24"/>
        </w:rPr>
        <w:t>tastar</w:t>
      </w:r>
      <w:proofErr w:type="spellEnd"/>
      <w:r w:rsidR="004F16F2" w:rsidRPr="00AB389A">
        <w:rPr>
          <w:rFonts w:hint="eastAsia"/>
          <w:sz w:val="24"/>
        </w:rPr>
        <w:t>类</w:t>
      </w:r>
      <w:r w:rsidRPr="00AB389A">
        <w:rPr>
          <w:rFonts w:hint="eastAsia"/>
          <w:sz w:val="24"/>
        </w:rPr>
        <w:t>中</w:t>
      </w:r>
      <w:r w:rsidR="0053389E" w:rsidRPr="00AB389A">
        <w:rPr>
          <w:rFonts w:hint="eastAsia"/>
          <w:sz w:val="24"/>
        </w:rPr>
        <w:t>计算</w:t>
      </w:r>
      <w:r w:rsidR="00C07CE3" w:rsidRPr="00AB389A">
        <w:rPr>
          <w:rFonts w:hint="eastAsia"/>
          <w:sz w:val="24"/>
        </w:rPr>
        <w:t>顶点坐标</w:t>
      </w:r>
      <w:r w:rsidR="0053389E" w:rsidRPr="00AB389A">
        <w:rPr>
          <w:rFonts w:hint="eastAsia"/>
          <w:sz w:val="24"/>
        </w:rPr>
        <w:t>、读入面表，绘制图形</w:t>
      </w:r>
      <w:r w:rsidR="00E25230" w:rsidRPr="00AB389A">
        <w:rPr>
          <w:rFonts w:hint="eastAsia"/>
          <w:sz w:val="24"/>
        </w:rPr>
        <w:t>，</w:t>
      </w:r>
      <w:r w:rsidR="00630D52" w:rsidRPr="00AB389A">
        <w:rPr>
          <w:sz w:val="24"/>
        </w:rPr>
        <w:t>透视变换参数初始化</w:t>
      </w:r>
      <w:r w:rsidR="00630D52" w:rsidRPr="00AB389A">
        <w:rPr>
          <w:rFonts w:hint="eastAsia"/>
          <w:sz w:val="24"/>
        </w:rPr>
        <w:t>、</w:t>
      </w:r>
      <w:r w:rsidR="00630D52" w:rsidRPr="00AB389A">
        <w:rPr>
          <w:sz w:val="24"/>
        </w:rPr>
        <w:t>设置视点位置</w:t>
      </w:r>
      <w:r w:rsidR="00630D52" w:rsidRPr="00AB389A">
        <w:rPr>
          <w:rFonts w:hint="eastAsia"/>
          <w:sz w:val="24"/>
        </w:rPr>
        <w:t>以及</w:t>
      </w:r>
      <w:r w:rsidR="00630D52" w:rsidRPr="00AB389A">
        <w:rPr>
          <w:sz w:val="24"/>
        </w:rPr>
        <w:t>透视变换</w:t>
      </w:r>
      <w:r w:rsidR="00D649AD" w:rsidRPr="00AB389A">
        <w:rPr>
          <w:rFonts w:hint="eastAsia"/>
          <w:sz w:val="24"/>
        </w:rPr>
        <w:t>。</w:t>
      </w:r>
    </w:p>
    <w:p w:rsidR="00101827" w:rsidRPr="00AB389A" w:rsidRDefault="00D65648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 w:rsidRPr="00AB389A">
        <w:rPr>
          <w:rFonts w:hint="eastAsia"/>
          <w:sz w:val="24"/>
        </w:rPr>
        <w:t>中添加消息</w:t>
      </w:r>
      <w:r w:rsidR="007A7B07" w:rsidRPr="00AB389A">
        <w:rPr>
          <w:rFonts w:hint="eastAsia"/>
          <w:sz w:val="24"/>
        </w:rPr>
        <w:t>响应</w:t>
      </w:r>
      <w:r w:rsidRPr="00AB389A">
        <w:rPr>
          <w:rFonts w:hint="eastAsia"/>
          <w:sz w:val="24"/>
        </w:rPr>
        <w:t>函数，在</w:t>
      </w:r>
      <w:proofErr w:type="spellStart"/>
      <w:r w:rsidRPr="00AB389A">
        <w:rPr>
          <w:rFonts w:hint="eastAsia"/>
          <w:sz w:val="24"/>
        </w:rPr>
        <w:t>O</w:t>
      </w:r>
      <w:r w:rsidRPr="00AB389A">
        <w:rPr>
          <w:sz w:val="24"/>
        </w:rPr>
        <w:t>nD</w:t>
      </w:r>
      <w:r w:rsidRPr="00AB389A">
        <w:rPr>
          <w:rFonts w:hint="eastAsia"/>
          <w:sz w:val="24"/>
        </w:rPr>
        <w:t>raw</w:t>
      </w:r>
      <w:proofErr w:type="spellEnd"/>
      <w:r w:rsidRPr="00AB389A">
        <w:rPr>
          <w:rFonts w:hint="eastAsia"/>
          <w:sz w:val="24"/>
        </w:rPr>
        <w:t>中调用</w:t>
      </w:r>
      <w:proofErr w:type="spellStart"/>
      <w:r w:rsidR="00A112DC" w:rsidRPr="00AB389A">
        <w:rPr>
          <w:sz w:val="24"/>
        </w:rPr>
        <w:t>D</w:t>
      </w:r>
      <w:r w:rsidR="00A112DC" w:rsidRPr="00AB389A">
        <w:rPr>
          <w:rFonts w:hint="eastAsia"/>
          <w:sz w:val="24"/>
        </w:rPr>
        <w:t>ouble</w:t>
      </w:r>
      <w:r w:rsidR="00A112DC" w:rsidRPr="00AB389A">
        <w:rPr>
          <w:sz w:val="24"/>
        </w:rPr>
        <w:t>Buffer</w:t>
      </w:r>
      <w:proofErr w:type="spellEnd"/>
      <w:r w:rsidRPr="00AB389A">
        <w:rPr>
          <w:rFonts w:hint="eastAsia"/>
          <w:sz w:val="24"/>
        </w:rPr>
        <w:t>函数</w:t>
      </w:r>
      <w:r w:rsidR="0053389E" w:rsidRPr="00AB389A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Pr="006609FB" w:rsidRDefault="003F40BD" w:rsidP="005F7FC6">
      <w:pPr>
        <w:ind w:left="420"/>
        <w:rPr>
          <w:rFonts w:ascii="宋体" w:hAnsi="宋体"/>
          <w:sz w:val="24"/>
        </w:rPr>
      </w:pPr>
      <w:r w:rsidRPr="006609FB">
        <w:rPr>
          <w:rFonts w:ascii="宋体" w:hAnsi="宋体" w:hint="eastAsia"/>
          <w:sz w:val="24"/>
        </w:rPr>
        <w:t>1</w:t>
      </w:r>
      <w:r w:rsidR="00DC3F89" w:rsidRPr="006609FB">
        <w:rPr>
          <w:rFonts w:ascii="宋体" w:hAnsi="宋体" w:hint="eastAsia"/>
          <w:sz w:val="24"/>
        </w:rPr>
        <w:t>.</w:t>
      </w:r>
      <w:r w:rsidR="006A195A" w:rsidRPr="006609FB">
        <w:rPr>
          <w:rFonts w:ascii="宋体" w:hAnsi="宋体" w:hint="eastAsia"/>
          <w:sz w:val="24"/>
        </w:rPr>
        <w:t xml:space="preserve"> </w:t>
      </w:r>
      <w:proofErr w:type="spellStart"/>
      <w:r w:rsidR="0090019F" w:rsidRPr="006609FB">
        <w:rPr>
          <w:rFonts w:ascii="宋体" w:hAnsi="宋体" w:hint="eastAsia"/>
          <w:sz w:val="24"/>
        </w:rPr>
        <w:t>C</w:t>
      </w:r>
      <w:r w:rsidR="0090019F" w:rsidRPr="006609FB">
        <w:rPr>
          <w:rFonts w:ascii="宋体" w:hAnsi="宋体"/>
          <w:sz w:val="24"/>
        </w:rPr>
        <w:t>Pen</w:t>
      </w:r>
      <w:r w:rsidR="0090019F" w:rsidRPr="006609FB">
        <w:rPr>
          <w:rFonts w:ascii="宋体" w:hAnsi="宋体" w:hint="eastAsia"/>
          <w:sz w:val="24"/>
        </w:rPr>
        <w:t>tastar</w:t>
      </w:r>
      <w:proofErr w:type="spellEnd"/>
      <w:r w:rsidR="005F7FC6" w:rsidRPr="006609FB">
        <w:rPr>
          <w:rFonts w:ascii="宋体" w:hAnsi="宋体" w:hint="eastAsia"/>
          <w:sz w:val="24"/>
        </w:rPr>
        <w:t>类：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CPentastar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CPentastar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读入点表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读入面表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参数初始化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设置视点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绘制五角星线框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P[12];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F[20];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屏幕客户区的半宽和半高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Theta, Phi, 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R,Theta,Phi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视点在用户坐标系的球坐标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视距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k[9];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运算常量</w:t>
      </w:r>
    </w:p>
    <w:p w:rsidR="005F7FC6" w:rsidRPr="007B52D0" w:rsidRDefault="007B52D0" w:rsidP="007B52D0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视点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CPentastar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CPentastar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1000.0; d = 900.0;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Phi = 90.0; Theta = 0.0;</w:t>
      </w:r>
    </w:p>
    <w:p w:rsidR="007B52D0" w:rsidRDefault="007B52D0" w:rsidP="00977FD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CPentastar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CPentastar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B52D0" w:rsidRDefault="007B52D0" w:rsidP="00977FD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CPentastar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顶点的三维坐标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50;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300;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0].x = 0; P[0].y = 0; P[0].z = b;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1].x = 0; P[1].y = c; P[1].z = 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2].x = -c * cos(72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 * tan(36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P[2].y = c * cos(72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P[2].z = 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3].x = -c * sin(72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P[3].y = c * cos(72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P[3].z = 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P[4].x = -c * cos(72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 * cos(18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 / cos(36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P[4].y = -c * cos(72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180)*sin(18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 / cos(36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P[4].z = 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P[5].x = -c * sin(36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P[5].y = -c * cos(36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P[5].z = 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6].x = 0; P[6].y = -c * cos(72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 / cos(36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P[6].z = 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7].x = c * sin(36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P[7].y = -c * cos(36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P[7].z = 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P[8].x = c * cos(72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 * cos(18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 / cos(36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P[8].y = -c * cos(72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 * sin(18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 / cos(36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P[8].z = 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9].x = c * sin(72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P[9].y = c * cos(72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P[9].z = 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10].x = c * cos(72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 * tan(36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P[10].y = c * cos(72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180); P[10].z = 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11].x = 0; P[11].y = 0; P[11].z = -b;</w:t>
      </w:r>
    </w:p>
    <w:p w:rsidR="007B52D0" w:rsidRDefault="007B52D0" w:rsidP="00977FD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CPentastar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面的顶点数和面的顶点索引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 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1; 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2;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 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2; 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3;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F[2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 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3; 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4;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 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4; 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5;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 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5; 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6;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 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6; 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7;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F[6].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 F[6].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7;  F[6].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8;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F[7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F[7].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 F[7].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8;  F[7].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9;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F[8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  F[8].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 F[8].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9;  F[8].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10;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F[9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  F[9].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 F[9].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10; F[9].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1;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F[10].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11; F[10].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1; F[10].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10;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F[11].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11; F[11].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10; F[11].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9;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F[12].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11; F[12].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9; F[12].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8;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F[13].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11; F[13].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8; F[13].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7;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F[14].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11; F[14].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7; F[14].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6;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F[15].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11; F[15].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6; F[15].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5;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F[16].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11; F[16].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5; F[16].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4;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F[17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F[17].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11; F[17].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4; F[17].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3;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F[18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F[18].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11; F[18].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3; F[18].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2;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F[19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(3); F[19].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11; F[19].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2; F[19].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1;</w:t>
      </w:r>
    </w:p>
    <w:p w:rsidR="007B52D0" w:rsidRDefault="007B52D0" w:rsidP="00977FD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CPentastar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透视变换参数初始化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sin(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Theta / 180);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sin(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Phi / 180);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cos(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Theta / 180);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 = cos(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Phi / 180);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 = k[2] * k[3];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 = k[2] * k[1];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7] = k[4] * k[3];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 = k[4] * k[1];</w:t>
      </w:r>
    </w:p>
    <w:p w:rsidR="007B52D0" w:rsidRDefault="007B52D0" w:rsidP="00977FD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CPentastar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透视投影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观察坐标系内的点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屏幕坐标系内的点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k[3]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k[1]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观察坐标系三维坐标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8]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k[2]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k[7]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k[4]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k[5]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屏幕坐标系二维坐标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ViewCoorP.c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B52D0" w:rsidRDefault="007B52D0" w:rsidP="00977FD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CPentastar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设置视点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ViewPoint.z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:rsidR="007B52D0" w:rsidRDefault="007B52D0" w:rsidP="00977FD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CPentastar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绘制五角星线框模型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Vertex[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line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面循环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顶点循环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Vertex[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PersPectiveProjection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]]);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Vertex[0].x),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Vertex[0].y));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Vertex[1].x),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Vertex[1].y));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Vertex[2].x),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Vertex[2].y));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Vertex[0].x),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Vertex[0].y));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B52D0" w:rsidRDefault="007B52D0" w:rsidP="007B52D0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line;</w:t>
      </w:r>
    </w:p>
    <w:p w:rsidR="00BB7F2A" w:rsidRDefault="007B52D0" w:rsidP="00977FD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F40BD" w:rsidRPr="00C80B2E" w:rsidRDefault="003F40BD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2.</w:t>
      </w:r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11787" w:rsidRDefault="00911787" w:rsidP="0091178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911787" w:rsidRDefault="00911787" w:rsidP="00911787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绘制五角星线框</w:t>
      </w:r>
    </w:p>
    <w:p w:rsidR="003F40BD" w:rsidRDefault="003F40BD" w:rsidP="0091178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9E2613" w:rsidRDefault="009E2613" w:rsidP="009E261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变换对象</w:t>
      </w:r>
    </w:p>
    <w:p w:rsidR="009E2613" w:rsidRDefault="009E2613" w:rsidP="009E261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动画开关</w:t>
      </w:r>
    </w:p>
    <w:p w:rsidR="00A213A3" w:rsidRDefault="009E2613" w:rsidP="009E2613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911787">
        <w:rPr>
          <w:rFonts w:ascii="新宋体" w:eastAsia="新宋体" w:cs="新宋体"/>
          <w:color w:val="2B91AF"/>
          <w:kern w:val="0"/>
          <w:sz w:val="19"/>
          <w:szCs w:val="19"/>
        </w:rPr>
        <w:t>CPentastar</w:t>
      </w:r>
      <w:proofErr w:type="spellEnd"/>
      <w:r w:rsidR="0091178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911787">
        <w:rPr>
          <w:rFonts w:ascii="新宋体" w:eastAsia="新宋体" w:cs="新宋体"/>
          <w:color w:val="000000"/>
          <w:kern w:val="0"/>
          <w:sz w:val="19"/>
          <w:szCs w:val="19"/>
        </w:rPr>
        <w:t>pentastar</w:t>
      </w:r>
      <w:proofErr w:type="spellEnd"/>
      <w:r w:rsidR="00911787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91178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911787">
        <w:rPr>
          <w:rFonts w:ascii="新宋体" w:eastAsia="新宋体" w:cs="新宋体" w:hint="eastAsia"/>
          <w:color w:val="008000"/>
          <w:kern w:val="0"/>
          <w:sz w:val="19"/>
          <w:szCs w:val="19"/>
        </w:rPr>
        <w:t>五角星对象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定义客户区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获得客户区的大小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pentastar.nClientWidth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屏幕客户区宽度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pentastar.nClientHeight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屏幕客户区高度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pentastar.nHWidth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pentastar.nClientWidth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屏幕客户区半宽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pentastar.nHHeight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pentastar.nClientHeight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屏幕客户区半高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pentastar.nClientWidth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pentastar.nClientHeight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memDC.FillSolidRect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pentastar.nClientWidth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pentastar.nClientHeight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D676A" w:rsidRDefault="006D676A" w:rsidP="00470106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676A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pentastar.Draw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40BD" w:rsidRPr="00C62848" w:rsidRDefault="006D676A" w:rsidP="006D676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实现效果：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1479" cy="253788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79" cy="253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44" w:rsidRPr="00252275" w:rsidRDefault="00186B31" w:rsidP="00252275">
      <w:pPr>
        <w:jc w:val="center"/>
      </w:pPr>
      <w:r w:rsidRPr="002F6566">
        <w:rPr>
          <w:rFonts w:hint="eastAsia"/>
          <w:szCs w:val="21"/>
        </w:rPr>
        <w:t>图</w:t>
      </w:r>
      <w:r w:rsidRPr="002F6566">
        <w:rPr>
          <w:rFonts w:hint="eastAsia"/>
          <w:szCs w:val="21"/>
        </w:rPr>
        <w:t>34-</w:t>
      </w:r>
      <w:r w:rsidR="004046FE">
        <w:rPr>
          <w:rFonts w:hint="eastAsia"/>
          <w:szCs w:val="21"/>
        </w:rPr>
        <w:t>3</w:t>
      </w:r>
      <w:r w:rsidR="004046FE">
        <w:rPr>
          <w:szCs w:val="21"/>
        </w:rPr>
        <w:t xml:space="preserve"> </w:t>
      </w:r>
      <w:bookmarkStart w:id="4" w:name="_GoBack"/>
      <w:bookmarkEnd w:id="4"/>
      <w:r w:rsidR="00D4347E">
        <w:rPr>
          <w:rFonts w:hint="eastAsia"/>
        </w:rPr>
        <w:t>五角星透视投影</w:t>
      </w:r>
      <w:r w:rsidR="00C55CEC">
        <w:rPr>
          <w:rFonts w:hint="eastAsia"/>
        </w:rPr>
        <w:t>效果图</w:t>
      </w:r>
    </w:p>
    <w:sectPr w:rsidR="004C1044" w:rsidRPr="002522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45A" w:rsidRDefault="00CA045A" w:rsidP="00D50EFD">
      <w:r>
        <w:separator/>
      </w:r>
    </w:p>
  </w:endnote>
  <w:endnote w:type="continuationSeparator" w:id="0">
    <w:p w:rsidR="00CA045A" w:rsidRDefault="00CA045A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45A" w:rsidRDefault="00CA045A" w:rsidP="00D50EFD">
      <w:r>
        <w:separator/>
      </w:r>
    </w:p>
  </w:footnote>
  <w:footnote w:type="continuationSeparator" w:id="0">
    <w:p w:rsidR="00CA045A" w:rsidRDefault="00CA045A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09"/>
    <w:rsid w:val="00005131"/>
    <w:rsid w:val="000070DF"/>
    <w:rsid w:val="00011BD9"/>
    <w:rsid w:val="00020EC6"/>
    <w:rsid w:val="0002144B"/>
    <w:rsid w:val="00022964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27B4"/>
    <w:rsid w:val="000A5AD2"/>
    <w:rsid w:val="000A6838"/>
    <w:rsid w:val="000B019A"/>
    <w:rsid w:val="000B18CF"/>
    <w:rsid w:val="000B255B"/>
    <w:rsid w:val="000B48F9"/>
    <w:rsid w:val="000C2531"/>
    <w:rsid w:val="000C52BC"/>
    <w:rsid w:val="000C7C7F"/>
    <w:rsid w:val="000C7F8F"/>
    <w:rsid w:val="000D209F"/>
    <w:rsid w:val="000D43DB"/>
    <w:rsid w:val="000E0696"/>
    <w:rsid w:val="000E4CE5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17AAD"/>
    <w:rsid w:val="001267FB"/>
    <w:rsid w:val="001278BC"/>
    <w:rsid w:val="0013450D"/>
    <w:rsid w:val="001402A0"/>
    <w:rsid w:val="00142963"/>
    <w:rsid w:val="00142F00"/>
    <w:rsid w:val="00144B48"/>
    <w:rsid w:val="001509E0"/>
    <w:rsid w:val="00151104"/>
    <w:rsid w:val="001520DC"/>
    <w:rsid w:val="00154593"/>
    <w:rsid w:val="00157E68"/>
    <w:rsid w:val="0016006F"/>
    <w:rsid w:val="00160139"/>
    <w:rsid w:val="0016280C"/>
    <w:rsid w:val="00164F8D"/>
    <w:rsid w:val="00172A27"/>
    <w:rsid w:val="0017426A"/>
    <w:rsid w:val="00177AF1"/>
    <w:rsid w:val="0018258E"/>
    <w:rsid w:val="00186B31"/>
    <w:rsid w:val="00186C90"/>
    <w:rsid w:val="00195D31"/>
    <w:rsid w:val="001B30C8"/>
    <w:rsid w:val="001C0D28"/>
    <w:rsid w:val="001C1CC9"/>
    <w:rsid w:val="001C292F"/>
    <w:rsid w:val="001C59E3"/>
    <w:rsid w:val="001D1378"/>
    <w:rsid w:val="001D14BD"/>
    <w:rsid w:val="001D1746"/>
    <w:rsid w:val="001D4DCB"/>
    <w:rsid w:val="001D687B"/>
    <w:rsid w:val="001E0739"/>
    <w:rsid w:val="001F3F37"/>
    <w:rsid w:val="001F4AD9"/>
    <w:rsid w:val="001F5ECF"/>
    <w:rsid w:val="001F6066"/>
    <w:rsid w:val="001F62C9"/>
    <w:rsid w:val="00204DAF"/>
    <w:rsid w:val="00214E3B"/>
    <w:rsid w:val="00217F1B"/>
    <w:rsid w:val="002205B5"/>
    <w:rsid w:val="00222C45"/>
    <w:rsid w:val="002255C4"/>
    <w:rsid w:val="00225BAB"/>
    <w:rsid w:val="00227FD4"/>
    <w:rsid w:val="00230751"/>
    <w:rsid w:val="002449F1"/>
    <w:rsid w:val="0024655A"/>
    <w:rsid w:val="00252275"/>
    <w:rsid w:val="002572B2"/>
    <w:rsid w:val="00261EFE"/>
    <w:rsid w:val="00264690"/>
    <w:rsid w:val="0027290B"/>
    <w:rsid w:val="0027500C"/>
    <w:rsid w:val="002827E9"/>
    <w:rsid w:val="002838F9"/>
    <w:rsid w:val="002A17B9"/>
    <w:rsid w:val="002A1EC0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E2CB6"/>
    <w:rsid w:val="002E4339"/>
    <w:rsid w:val="002E6DCB"/>
    <w:rsid w:val="002F273A"/>
    <w:rsid w:val="002F6566"/>
    <w:rsid w:val="00303A94"/>
    <w:rsid w:val="0030661F"/>
    <w:rsid w:val="003133C0"/>
    <w:rsid w:val="00314B5B"/>
    <w:rsid w:val="00315211"/>
    <w:rsid w:val="0031641F"/>
    <w:rsid w:val="003323D2"/>
    <w:rsid w:val="00333E22"/>
    <w:rsid w:val="0033510B"/>
    <w:rsid w:val="003365E9"/>
    <w:rsid w:val="003404D2"/>
    <w:rsid w:val="00346BF4"/>
    <w:rsid w:val="003473F6"/>
    <w:rsid w:val="003546C9"/>
    <w:rsid w:val="00360490"/>
    <w:rsid w:val="00361CFD"/>
    <w:rsid w:val="00362DCA"/>
    <w:rsid w:val="003637EA"/>
    <w:rsid w:val="00367F50"/>
    <w:rsid w:val="00374EB7"/>
    <w:rsid w:val="003802EC"/>
    <w:rsid w:val="003817D4"/>
    <w:rsid w:val="00381CDD"/>
    <w:rsid w:val="00382F3A"/>
    <w:rsid w:val="00393D99"/>
    <w:rsid w:val="003A2C33"/>
    <w:rsid w:val="003A4BF2"/>
    <w:rsid w:val="003B2D80"/>
    <w:rsid w:val="003B3E03"/>
    <w:rsid w:val="003B51D5"/>
    <w:rsid w:val="003B5A2A"/>
    <w:rsid w:val="003B63A8"/>
    <w:rsid w:val="003B7AC0"/>
    <w:rsid w:val="003C03AD"/>
    <w:rsid w:val="003C3C1F"/>
    <w:rsid w:val="003C545A"/>
    <w:rsid w:val="003D26C1"/>
    <w:rsid w:val="003D298F"/>
    <w:rsid w:val="003D5660"/>
    <w:rsid w:val="003E2E1D"/>
    <w:rsid w:val="003E3B04"/>
    <w:rsid w:val="003E6815"/>
    <w:rsid w:val="003F40BD"/>
    <w:rsid w:val="003F4F45"/>
    <w:rsid w:val="003F702C"/>
    <w:rsid w:val="004046FE"/>
    <w:rsid w:val="00405075"/>
    <w:rsid w:val="00411392"/>
    <w:rsid w:val="0041475B"/>
    <w:rsid w:val="00416D67"/>
    <w:rsid w:val="004203DB"/>
    <w:rsid w:val="00422F35"/>
    <w:rsid w:val="00425B41"/>
    <w:rsid w:val="00426DA3"/>
    <w:rsid w:val="00437BD9"/>
    <w:rsid w:val="00453DDA"/>
    <w:rsid w:val="0045797E"/>
    <w:rsid w:val="00461EEE"/>
    <w:rsid w:val="004620E5"/>
    <w:rsid w:val="00464088"/>
    <w:rsid w:val="00470106"/>
    <w:rsid w:val="00473171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386E"/>
    <w:rsid w:val="004B7CEA"/>
    <w:rsid w:val="004C1044"/>
    <w:rsid w:val="004C5159"/>
    <w:rsid w:val="004D4DA9"/>
    <w:rsid w:val="004E05B1"/>
    <w:rsid w:val="004E56DF"/>
    <w:rsid w:val="004F16F2"/>
    <w:rsid w:val="004F67A6"/>
    <w:rsid w:val="004F7D55"/>
    <w:rsid w:val="005032FF"/>
    <w:rsid w:val="00510D4F"/>
    <w:rsid w:val="00511DDD"/>
    <w:rsid w:val="00515434"/>
    <w:rsid w:val="00523035"/>
    <w:rsid w:val="005236CA"/>
    <w:rsid w:val="00531B3F"/>
    <w:rsid w:val="0053389E"/>
    <w:rsid w:val="00534A44"/>
    <w:rsid w:val="005436B7"/>
    <w:rsid w:val="00546E63"/>
    <w:rsid w:val="00553177"/>
    <w:rsid w:val="00556BAE"/>
    <w:rsid w:val="00561594"/>
    <w:rsid w:val="005719DF"/>
    <w:rsid w:val="00572EAF"/>
    <w:rsid w:val="00573056"/>
    <w:rsid w:val="005769DD"/>
    <w:rsid w:val="00587212"/>
    <w:rsid w:val="00587B4A"/>
    <w:rsid w:val="00591D2F"/>
    <w:rsid w:val="005A065C"/>
    <w:rsid w:val="005A2244"/>
    <w:rsid w:val="005A2EAC"/>
    <w:rsid w:val="005A33ED"/>
    <w:rsid w:val="005A4DAF"/>
    <w:rsid w:val="005B7390"/>
    <w:rsid w:val="005B79B4"/>
    <w:rsid w:val="005C1427"/>
    <w:rsid w:val="005C1C05"/>
    <w:rsid w:val="005C4A62"/>
    <w:rsid w:val="005C5411"/>
    <w:rsid w:val="005C61EF"/>
    <w:rsid w:val="005C6B66"/>
    <w:rsid w:val="005D26B3"/>
    <w:rsid w:val="005D5BA9"/>
    <w:rsid w:val="005E1383"/>
    <w:rsid w:val="005F2A08"/>
    <w:rsid w:val="005F2EA0"/>
    <w:rsid w:val="005F7FC6"/>
    <w:rsid w:val="00601AF9"/>
    <w:rsid w:val="00606BBD"/>
    <w:rsid w:val="0061372F"/>
    <w:rsid w:val="00616ED3"/>
    <w:rsid w:val="0061756C"/>
    <w:rsid w:val="0062004B"/>
    <w:rsid w:val="00620CB4"/>
    <w:rsid w:val="00621611"/>
    <w:rsid w:val="006274A8"/>
    <w:rsid w:val="00630033"/>
    <w:rsid w:val="00630D52"/>
    <w:rsid w:val="00631B11"/>
    <w:rsid w:val="00641754"/>
    <w:rsid w:val="00642950"/>
    <w:rsid w:val="00643C4E"/>
    <w:rsid w:val="0065331F"/>
    <w:rsid w:val="006609FB"/>
    <w:rsid w:val="00660F77"/>
    <w:rsid w:val="00665EFA"/>
    <w:rsid w:val="0067246D"/>
    <w:rsid w:val="00672646"/>
    <w:rsid w:val="00674A81"/>
    <w:rsid w:val="00675263"/>
    <w:rsid w:val="00675529"/>
    <w:rsid w:val="0067566B"/>
    <w:rsid w:val="006769E7"/>
    <w:rsid w:val="00677086"/>
    <w:rsid w:val="00677EED"/>
    <w:rsid w:val="00681799"/>
    <w:rsid w:val="00695090"/>
    <w:rsid w:val="006A195A"/>
    <w:rsid w:val="006A6EFD"/>
    <w:rsid w:val="006B741C"/>
    <w:rsid w:val="006B7CD0"/>
    <w:rsid w:val="006C466B"/>
    <w:rsid w:val="006D0387"/>
    <w:rsid w:val="006D2081"/>
    <w:rsid w:val="006D3750"/>
    <w:rsid w:val="006D676A"/>
    <w:rsid w:val="006E21C1"/>
    <w:rsid w:val="006E7404"/>
    <w:rsid w:val="006F340C"/>
    <w:rsid w:val="006F6D56"/>
    <w:rsid w:val="00702E03"/>
    <w:rsid w:val="0070416F"/>
    <w:rsid w:val="007059B4"/>
    <w:rsid w:val="00705A82"/>
    <w:rsid w:val="00705DFB"/>
    <w:rsid w:val="00716331"/>
    <w:rsid w:val="007244B0"/>
    <w:rsid w:val="00726205"/>
    <w:rsid w:val="0072622D"/>
    <w:rsid w:val="00727EB7"/>
    <w:rsid w:val="00735E54"/>
    <w:rsid w:val="007507A8"/>
    <w:rsid w:val="00751751"/>
    <w:rsid w:val="00754B84"/>
    <w:rsid w:val="00760899"/>
    <w:rsid w:val="00763839"/>
    <w:rsid w:val="00763A9B"/>
    <w:rsid w:val="00764C92"/>
    <w:rsid w:val="00765990"/>
    <w:rsid w:val="007721F1"/>
    <w:rsid w:val="00773C92"/>
    <w:rsid w:val="00781FFF"/>
    <w:rsid w:val="00787012"/>
    <w:rsid w:val="00791A31"/>
    <w:rsid w:val="0079364E"/>
    <w:rsid w:val="007954D3"/>
    <w:rsid w:val="007A0EFD"/>
    <w:rsid w:val="007A6799"/>
    <w:rsid w:val="007A7B07"/>
    <w:rsid w:val="007A7B88"/>
    <w:rsid w:val="007B52D0"/>
    <w:rsid w:val="007B7981"/>
    <w:rsid w:val="007C1BE7"/>
    <w:rsid w:val="007C490D"/>
    <w:rsid w:val="007C7360"/>
    <w:rsid w:val="007D3162"/>
    <w:rsid w:val="007E1FE2"/>
    <w:rsid w:val="007E2906"/>
    <w:rsid w:val="007F0923"/>
    <w:rsid w:val="007F18DA"/>
    <w:rsid w:val="007F3872"/>
    <w:rsid w:val="00814982"/>
    <w:rsid w:val="008174E1"/>
    <w:rsid w:val="008228F5"/>
    <w:rsid w:val="00823292"/>
    <w:rsid w:val="008254C1"/>
    <w:rsid w:val="00826BC2"/>
    <w:rsid w:val="00832489"/>
    <w:rsid w:val="00852383"/>
    <w:rsid w:val="0085310E"/>
    <w:rsid w:val="00853A90"/>
    <w:rsid w:val="00860DD0"/>
    <w:rsid w:val="00863CF7"/>
    <w:rsid w:val="00865B3F"/>
    <w:rsid w:val="00870DCB"/>
    <w:rsid w:val="00876F8B"/>
    <w:rsid w:val="008859F7"/>
    <w:rsid w:val="00886569"/>
    <w:rsid w:val="00887A00"/>
    <w:rsid w:val="00890880"/>
    <w:rsid w:val="0089130E"/>
    <w:rsid w:val="00891D27"/>
    <w:rsid w:val="008A0A70"/>
    <w:rsid w:val="008A4264"/>
    <w:rsid w:val="008A5801"/>
    <w:rsid w:val="008A5D18"/>
    <w:rsid w:val="008B3FB5"/>
    <w:rsid w:val="008B4F9D"/>
    <w:rsid w:val="008C0440"/>
    <w:rsid w:val="008C1D0B"/>
    <w:rsid w:val="008C77A6"/>
    <w:rsid w:val="008D0036"/>
    <w:rsid w:val="008D6012"/>
    <w:rsid w:val="008D70EC"/>
    <w:rsid w:val="008E41CA"/>
    <w:rsid w:val="008F1DB4"/>
    <w:rsid w:val="008F323B"/>
    <w:rsid w:val="0090017B"/>
    <w:rsid w:val="0090019F"/>
    <w:rsid w:val="00903657"/>
    <w:rsid w:val="00903A5D"/>
    <w:rsid w:val="0090779A"/>
    <w:rsid w:val="00911643"/>
    <w:rsid w:val="00911787"/>
    <w:rsid w:val="00912EBC"/>
    <w:rsid w:val="009131C5"/>
    <w:rsid w:val="0091423B"/>
    <w:rsid w:val="00915996"/>
    <w:rsid w:val="00921F39"/>
    <w:rsid w:val="009243C6"/>
    <w:rsid w:val="00924C78"/>
    <w:rsid w:val="00930398"/>
    <w:rsid w:val="009439F1"/>
    <w:rsid w:val="00944B88"/>
    <w:rsid w:val="00944F80"/>
    <w:rsid w:val="00946542"/>
    <w:rsid w:val="009467E0"/>
    <w:rsid w:val="00950B75"/>
    <w:rsid w:val="009605DF"/>
    <w:rsid w:val="009629E9"/>
    <w:rsid w:val="009637CD"/>
    <w:rsid w:val="0096576D"/>
    <w:rsid w:val="009659EA"/>
    <w:rsid w:val="009662DE"/>
    <w:rsid w:val="00970AA0"/>
    <w:rsid w:val="00971489"/>
    <w:rsid w:val="00971A13"/>
    <w:rsid w:val="00974322"/>
    <w:rsid w:val="0097706A"/>
    <w:rsid w:val="00977FD5"/>
    <w:rsid w:val="00980020"/>
    <w:rsid w:val="00980197"/>
    <w:rsid w:val="009813A7"/>
    <w:rsid w:val="009813D1"/>
    <w:rsid w:val="009841FD"/>
    <w:rsid w:val="009907E5"/>
    <w:rsid w:val="00992C5D"/>
    <w:rsid w:val="009930E5"/>
    <w:rsid w:val="00994379"/>
    <w:rsid w:val="00994BFE"/>
    <w:rsid w:val="009A1590"/>
    <w:rsid w:val="009A4E58"/>
    <w:rsid w:val="009A55E6"/>
    <w:rsid w:val="009B35B5"/>
    <w:rsid w:val="009B465E"/>
    <w:rsid w:val="009B471B"/>
    <w:rsid w:val="009B5089"/>
    <w:rsid w:val="009B5ABC"/>
    <w:rsid w:val="009B626A"/>
    <w:rsid w:val="009C3107"/>
    <w:rsid w:val="009C36ED"/>
    <w:rsid w:val="009C377A"/>
    <w:rsid w:val="009C4530"/>
    <w:rsid w:val="009D1E76"/>
    <w:rsid w:val="009D539A"/>
    <w:rsid w:val="009E182B"/>
    <w:rsid w:val="009E2469"/>
    <w:rsid w:val="009E2613"/>
    <w:rsid w:val="009E7A10"/>
    <w:rsid w:val="009F0BC1"/>
    <w:rsid w:val="009F196F"/>
    <w:rsid w:val="009F2B35"/>
    <w:rsid w:val="009F56D2"/>
    <w:rsid w:val="00A00086"/>
    <w:rsid w:val="00A032FE"/>
    <w:rsid w:val="00A0744B"/>
    <w:rsid w:val="00A0776F"/>
    <w:rsid w:val="00A078F1"/>
    <w:rsid w:val="00A112DC"/>
    <w:rsid w:val="00A1349A"/>
    <w:rsid w:val="00A208F5"/>
    <w:rsid w:val="00A20DEE"/>
    <w:rsid w:val="00A213A3"/>
    <w:rsid w:val="00A247F8"/>
    <w:rsid w:val="00A26775"/>
    <w:rsid w:val="00A31236"/>
    <w:rsid w:val="00A32DAC"/>
    <w:rsid w:val="00A411D1"/>
    <w:rsid w:val="00A441ED"/>
    <w:rsid w:val="00A46FF9"/>
    <w:rsid w:val="00A55119"/>
    <w:rsid w:val="00A57D3A"/>
    <w:rsid w:val="00A6651C"/>
    <w:rsid w:val="00A71EA1"/>
    <w:rsid w:val="00A74B42"/>
    <w:rsid w:val="00A75AA1"/>
    <w:rsid w:val="00A81515"/>
    <w:rsid w:val="00A82E6C"/>
    <w:rsid w:val="00A90680"/>
    <w:rsid w:val="00A939EA"/>
    <w:rsid w:val="00AA28D0"/>
    <w:rsid w:val="00AA52DA"/>
    <w:rsid w:val="00AA5A95"/>
    <w:rsid w:val="00AA79F1"/>
    <w:rsid w:val="00AB2AFD"/>
    <w:rsid w:val="00AB347E"/>
    <w:rsid w:val="00AB389A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4D41"/>
    <w:rsid w:val="00AE5FE3"/>
    <w:rsid w:val="00AF5A2F"/>
    <w:rsid w:val="00B0139A"/>
    <w:rsid w:val="00B01645"/>
    <w:rsid w:val="00B03940"/>
    <w:rsid w:val="00B059E1"/>
    <w:rsid w:val="00B157D7"/>
    <w:rsid w:val="00B1584D"/>
    <w:rsid w:val="00B308CF"/>
    <w:rsid w:val="00B345CB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20A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1AB8"/>
    <w:rsid w:val="00BD2206"/>
    <w:rsid w:val="00BD4265"/>
    <w:rsid w:val="00BD4719"/>
    <w:rsid w:val="00BD65D2"/>
    <w:rsid w:val="00BE0795"/>
    <w:rsid w:val="00C0130C"/>
    <w:rsid w:val="00C0247F"/>
    <w:rsid w:val="00C059AA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4371"/>
    <w:rsid w:val="00C55CEC"/>
    <w:rsid w:val="00C55DD1"/>
    <w:rsid w:val="00C62848"/>
    <w:rsid w:val="00C701A4"/>
    <w:rsid w:val="00C72982"/>
    <w:rsid w:val="00C7650F"/>
    <w:rsid w:val="00C80B2E"/>
    <w:rsid w:val="00C813EF"/>
    <w:rsid w:val="00C82F94"/>
    <w:rsid w:val="00C84C08"/>
    <w:rsid w:val="00C91BE7"/>
    <w:rsid w:val="00C943A2"/>
    <w:rsid w:val="00C97A43"/>
    <w:rsid w:val="00CA045A"/>
    <w:rsid w:val="00CA7995"/>
    <w:rsid w:val="00CB1A05"/>
    <w:rsid w:val="00CB2FBA"/>
    <w:rsid w:val="00CB6DA0"/>
    <w:rsid w:val="00CC6FF5"/>
    <w:rsid w:val="00CD075F"/>
    <w:rsid w:val="00CD7085"/>
    <w:rsid w:val="00CE25D4"/>
    <w:rsid w:val="00CF3E12"/>
    <w:rsid w:val="00CF6DA2"/>
    <w:rsid w:val="00D11EEE"/>
    <w:rsid w:val="00D13F1F"/>
    <w:rsid w:val="00D1594B"/>
    <w:rsid w:val="00D265FE"/>
    <w:rsid w:val="00D32D0E"/>
    <w:rsid w:val="00D36B52"/>
    <w:rsid w:val="00D373BD"/>
    <w:rsid w:val="00D373F0"/>
    <w:rsid w:val="00D4152A"/>
    <w:rsid w:val="00D4347E"/>
    <w:rsid w:val="00D44E74"/>
    <w:rsid w:val="00D5029D"/>
    <w:rsid w:val="00D5047A"/>
    <w:rsid w:val="00D50EFD"/>
    <w:rsid w:val="00D55F75"/>
    <w:rsid w:val="00D56470"/>
    <w:rsid w:val="00D60719"/>
    <w:rsid w:val="00D6124E"/>
    <w:rsid w:val="00D62F66"/>
    <w:rsid w:val="00D649AD"/>
    <w:rsid w:val="00D65648"/>
    <w:rsid w:val="00D676DE"/>
    <w:rsid w:val="00D80894"/>
    <w:rsid w:val="00D818E8"/>
    <w:rsid w:val="00D87703"/>
    <w:rsid w:val="00D91A14"/>
    <w:rsid w:val="00DA7094"/>
    <w:rsid w:val="00DB227B"/>
    <w:rsid w:val="00DB7DAE"/>
    <w:rsid w:val="00DC2F42"/>
    <w:rsid w:val="00DC34E9"/>
    <w:rsid w:val="00DC37A6"/>
    <w:rsid w:val="00DC3F89"/>
    <w:rsid w:val="00DD4667"/>
    <w:rsid w:val="00DE419B"/>
    <w:rsid w:val="00DF44E0"/>
    <w:rsid w:val="00E10D5B"/>
    <w:rsid w:val="00E1427B"/>
    <w:rsid w:val="00E1611B"/>
    <w:rsid w:val="00E168F7"/>
    <w:rsid w:val="00E23B34"/>
    <w:rsid w:val="00E23CB6"/>
    <w:rsid w:val="00E25230"/>
    <w:rsid w:val="00E2543D"/>
    <w:rsid w:val="00E274B8"/>
    <w:rsid w:val="00E333E8"/>
    <w:rsid w:val="00E420F2"/>
    <w:rsid w:val="00E43ADA"/>
    <w:rsid w:val="00E50CE0"/>
    <w:rsid w:val="00E529B7"/>
    <w:rsid w:val="00E557A9"/>
    <w:rsid w:val="00E56015"/>
    <w:rsid w:val="00E625DD"/>
    <w:rsid w:val="00E75046"/>
    <w:rsid w:val="00E7550B"/>
    <w:rsid w:val="00E75D5F"/>
    <w:rsid w:val="00E81013"/>
    <w:rsid w:val="00E816DC"/>
    <w:rsid w:val="00E92B81"/>
    <w:rsid w:val="00E938B8"/>
    <w:rsid w:val="00E9431B"/>
    <w:rsid w:val="00E97704"/>
    <w:rsid w:val="00EA093F"/>
    <w:rsid w:val="00EA2C1F"/>
    <w:rsid w:val="00EA3587"/>
    <w:rsid w:val="00EA6640"/>
    <w:rsid w:val="00EB3905"/>
    <w:rsid w:val="00EC58DD"/>
    <w:rsid w:val="00EC7CF1"/>
    <w:rsid w:val="00EC7FD2"/>
    <w:rsid w:val="00ED68F9"/>
    <w:rsid w:val="00EE00E7"/>
    <w:rsid w:val="00EE0C28"/>
    <w:rsid w:val="00EE0DC5"/>
    <w:rsid w:val="00EE32DD"/>
    <w:rsid w:val="00EE4B0C"/>
    <w:rsid w:val="00EE7E06"/>
    <w:rsid w:val="00EF23FD"/>
    <w:rsid w:val="00EF5E16"/>
    <w:rsid w:val="00F05283"/>
    <w:rsid w:val="00F07EDE"/>
    <w:rsid w:val="00F13D18"/>
    <w:rsid w:val="00F21BE5"/>
    <w:rsid w:val="00F31D2F"/>
    <w:rsid w:val="00F3345C"/>
    <w:rsid w:val="00F41C7C"/>
    <w:rsid w:val="00F431FE"/>
    <w:rsid w:val="00F43627"/>
    <w:rsid w:val="00F462D8"/>
    <w:rsid w:val="00F46505"/>
    <w:rsid w:val="00F55A93"/>
    <w:rsid w:val="00F56CA1"/>
    <w:rsid w:val="00F63522"/>
    <w:rsid w:val="00F645C9"/>
    <w:rsid w:val="00F67C13"/>
    <w:rsid w:val="00F73F1B"/>
    <w:rsid w:val="00F82C77"/>
    <w:rsid w:val="00F850CB"/>
    <w:rsid w:val="00F90F02"/>
    <w:rsid w:val="00F9471A"/>
    <w:rsid w:val="00F95454"/>
    <w:rsid w:val="00F9728C"/>
    <w:rsid w:val="00F97943"/>
    <w:rsid w:val="00FA4B59"/>
    <w:rsid w:val="00FB017D"/>
    <w:rsid w:val="00FB4B51"/>
    <w:rsid w:val="00FC0D91"/>
    <w:rsid w:val="00FD0542"/>
    <w:rsid w:val="00FD5E5A"/>
    <w:rsid w:val="00FE26B1"/>
    <w:rsid w:val="00FE2DC5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E737C80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6</Pages>
  <Words>966</Words>
  <Characters>5511</Characters>
  <Application>Microsoft Office Word</Application>
  <DocSecurity>0</DocSecurity>
  <Lines>45</Lines>
  <Paragraphs>12</Paragraphs>
  <ScaleCrop>false</ScaleCrop>
  <Company>china</Company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560</cp:revision>
  <dcterms:created xsi:type="dcterms:W3CDTF">2019-05-22T12:41:00Z</dcterms:created>
  <dcterms:modified xsi:type="dcterms:W3CDTF">2020-04-07T09:12:00Z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