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D62F66">
      <w:pPr>
        <w:jc w:val="center"/>
        <w:rPr>
          <w:b/>
          <w:bCs/>
          <w:sz w:val="36"/>
          <w:szCs w:val="36"/>
        </w:rPr>
      </w:pPr>
      <w:bookmarkStart w:id="0" w:name="_Hlk37426846"/>
      <w:bookmarkEnd w:id="0"/>
      <w:r w:rsidRPr="00D62F66">
        <w:rPr>
          <w:rFonts w:hint="eastAsia"/>
          <w:b/>
          <w:bCs/>
          <w:sz w:val="36"/>
          <w:szCs w:val="36"/>
        </w:rPr>
        <w:t>案例</w:t>
      </w:r>
      <w:r w:rsidR="007F264F">
        <w:rPr>
          <w:rFonts w:hint="eastAsia"/>
          <w:b/>
          <w:bCs/>
          <w:sz w:val="36"/>
          <w:szCs w:val="36"/>
        </w:rPr>
        <w:t>4</w:t>
      </w:r>
      <w:r w:rsidR="00E64712">
        <w:rPr>
          <w:rFonts w:hint="eastAsia"/>
          <w:b/>
          <w:bCs/>
          <w:sz w:val="36"/>
          <w:szCs w:val="36"/>
        </w:rPr>
        <w:t>7</w:t>
      </w:r>
      <w:r w:rsidRPr="00D62F66">
        <w:rPr>
          <w:rFonts w:hint="eastAsia"/>
          <w:b/>
          <w:bCs/>
          <w:sz w:val="36"/>
          <w:szCs w:val="36"/>
        </w:rPr>
        <w:t>-</w:t>
      </w:r>
      <w:r w:rsidR="00E64712">
        <w:rPr>
          <w:rFonts w:hint="eastAsia"/>
          <w:b/>
          <w:bCs/>
          <w:sz w:val="36"/>
          <w:szCs w:val="36"/>
        </w:rPr>
        <w:t>简单透明模型</w:t>
      </w:r>
      <w:r w:rsidRPr="00D62F66">
        <w:rPr>
          <w:rFonts w:hint="eastAsia"/>
          <w:b/>
          <w:bCs/>
          <w:sz w:val="36"/>
          <w:szCs w:val="36"/>
        </w:rPr>
        <w:t>算法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</w:t>
      </w:r>
      <w:proofErr w:type="gramStart"/>
      <w:r w:rsidRPr="00B45B8B">
        <w:rPr>
          <w:rFonts w:hint="eastAsia"/>
          <w:sz w:val="24"/>
        </w:rPr>
        <w:t>霍波魏</w:t>
      </w:r>
      <w:proofErr w:type="gramEnd"/>
    </w:p>
    <w:p w:rsidR="004E05B1" w:rsidRDefault="004E05B1" w:rsidP="004E05B1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4E05B1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C55CEC" w:rsidRPr="00541EAD" w:rsidRDefault="004E05B1" w:rsidP="00541EAD">
      <w:pPr>
        <w:rPr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</w:t>
      </w:r>
      <w:r w:rsidR="00673332">
        <w:rPr>
          <w:rFonts w:hint="eastAsia"/>
          <w:sz w:val="24"/>
        </w:rPr>
        <w:t>英</w:t>
      </w:r>
      <w:r>
        <w:rPr>
          <w:rFonts w:hint="eastAsia"/>
          <w:sz w:val="24"/>
        </w:rPr>
        <w:t>文版）开发</w:t>
      </w:r>
      <w:r w:rsidRPr="00614BD9">
        <w:rPr>
          <w:rFonts w:hint="eastAsia"/>
          <w:sz w:val="24"/>
        </w:rPr>
        <w:t>。</w:t>
      </w:r>
    </w:p>
    <w:p w:rsidR="005E33BD" w:rsidRPr="00950B75" w:rsidRDefault="005E33BD" w:rsidP="005E33BD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</w:t>
      </w:r>
    </w:p>
    <w:p w:rsidR="005E33BD" w:rsidRPr="005E33BD" w:rsidRDefault="000C17DD" w:rsidP="000C17DD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本案例通过</w:t>
      </w:r>
      <w:r w:rsidR="0029426D">
        <w:rPr>
          <w:rFonts w:hint="eastAsia"/>
          <w:sz w:val="24"/>
          <w:szCs w:val="32"/>
        </w:rPr>
        <w:t>简单透明模型算法制作球体</w:t>
      </w:r>
      <w:r w:rsidR="000A5E10">
        <w:rPr>
          <w:rFonts w:hint="eastAsia"/>
          <w:sz w:val="24"/>
          <w:szCs w:val="32"/>
        </w:rPr>
        <w:t>位于</w:t>
      </w:r>
      <w:r w:rsidR="0029426D">
        <w:rPr>
          <w:rFonts w:hint="eastAsia"/>
          <w:sz w:val="24"/>
          <w:szCs w:val="32"/>
        </w:rPr>
        <w:t>透明立方体中</w:t>
      </w:r>
      <w:r w:rsidR="00742798">
        <w:rPr>
          <w:rFonts w:hint="eastAsia"/>
          <w:sz w:val="24"/>
          <w:szCs w:val="32"/>
        </w:rPr>
        <w:t>心</w:t>
      </w:r>
      <w:r w:rsidR="0029426D">
        <w:rPr>
          <w:rFonts w:hint="eastAsia"/>
          <w:sz w:val="24"/>
          <w:szCs w:val="32"/>
        </w:rPr>
        <w:t>的三维动画</w:t>
      </w:r>
      <w:r w:rsidR="00395850">
        <w:rPr>
          <w:rFonts w:hint="eastAsia"/>
          <w:sz w:val="24"/>
          <w:szCs w:val="32"/>
        </w:rPr>
        <w:t>。</w:t>
      </w:r>
      <w:r w:rsidR="00742798">
        <w:rPr>
          <w:rFonts w:hint="eastAsia"/>
          <w:sz w:val="24"/>
          <w:szCs w:val="32"/>
        </w:rPr>
        <w:t>其中球体时非透明物体，立方体为可调节透明度的物体。</w:t>
      </w:r>
    </w:p>
    <w:p w:rsidR="00C55CEC" w:rsidRPr="003017F9" w:rsidRDefault="00950B7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7E68D6" w:rsidRPr="00572C7D" w:rsidRDefault="00742798" w:rsidP="00572C7D">
      <w:pPr>
        <w:spacing w:line="360" w:lineRule="auto"/>
        <w:ind w:firstLine="420"/>
        <w:rPr>
          <w:rFonts w:ascii="宋体" w:hAnsi="宋体"/>
          <w:sz w:val="24"/>
          <w:szCs w:val="32"/>
        </w:rPr>
      </w:pPr>
      <w:r w:rsidRPr="00572C7D">
        <w:rPr>
          <w:rFonts w:ascii="宋体" w:hAnsi="宋体" w:hint="eastAsia"/>
          <w:sz w:val="24"/>
          <w:szCs w:val="32"/>
        </w:rPr>
        <w:t>简单透明模型</w:t>
      </w:r>
      <w:r w:rsidR="007E68D6" w:rsidRPr="00572C7D">
        <w:rPr>
          <w:rFonts w:ascii="宋体" w:hAnsi="宋体" w:hint="eastAsia"/>
          <w:sz w:val="24"/>
          <w:szCs w:val="32"/>
        </w:rPr>
        <w:t>将物体A上的各像素处的光强与其后的另一个物体B上相应像素处的光强作线性插值以确定物体A上各像素最终显示的光强。</w:t>
      </w:r>
    </w:p>
    <w:p w:rsidR="003017F9" w:rsidRPr="00572C7D" w:rsidRDefault="007E68D6" w:rsidP="00147496">
      <w:pPr>
        <w:ind w:firstLine="420"/>
        <w:jc w:val="right"/>
        <w:rPr>
          <w:rFonts w:ascii="宋体" w:hAnsi="宋体"/>
          <w:sz w:val="24"/>
          <w:szCs w:val="32"/>
        </w:rPr>
      </w:pPr>
      <w:r w:rsidRPr="00572C7D">
        <w:rPr>
          <w:rFonts w:ascii="宋体" w:hAnsi="宋体"/>
          <w:position w:val="-12"/>
          <w:sz w:val="24"/>
          <w:szCs w:val="32"/>
        </w:rPr>
        <w:object w:dxaOrig="2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pt;height:27.6pt" o:ole="">
            <v:imagedata r:id="rId7" o:title=""/>
          </v:shape>
          <o:OLEObject Type="Embed" ProgID="Equation.DSMT4" ShapeID="_x0000_i1025" DrawAspect="Content" ObjectID="_1649510318" r:id="rId8"/>
        </w:object>
      </w:r>
      <w:r w:rsidR="00147496">
        <w:rPr>
          <w:rFonts w:ascii="宋体" w:hAnsi="宋体"/>
          <w:sz w:val="24"/>
          <w:szCs w:val="32"/>
        </w:rPr>
        <w:t xml:space="preserve">         </w:t>
      </w:r>
      <w:r w:rsidR="00147496">
        <w:rPr>
          <w:rFonts w:ascii="宋体" w:hAnsi="宋体" w:hint="eastAsia"/>
          <w:sz w:val="24"/>
          <w:szCs w:val="32"/>
        </w:rPr>
        <w:t>（47-1）</w:t>
      </w:r>
    </w:p>
    <w:p w:rsidR="007E68D6" w:rsidRPr="003017F9" w:rsidRDefault="00147496" w:rsidP="00572C7D">
      <w:pPr>
        <w:spacing w:line="360" w:lineRule="auto"/>
        <w:ind w:firstLine="420"/>
        <w:jc w:val="left"/>
        <w:rPr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式(</w:t>
      </w:r>
      <w:r>
        <w:rPr>
          <w:rFonts w:ascii="宋体" w:hAnsi="宋体"/>
          <w:sz w:val="24"/>
          <w:szCs w:val="32"/>
        </w:rPr>
        <w:t>47-1)</w:t>
      </w:r>
      <w:r w:rsidR="007E68D6" w:rsidRPr="00572C7D">
        <w:rPr>
          <w:rFonts w:ascii="宋体" w:hAnsi="宋体" w:hint="eastAsia"/>
          <w:sz w:val="24"/>
          <w:szCs w:val="32"/>
        </w:rPr>
        <w:t>中</w:t>
      </w:r>
      <w:r w:rsidR="007E68D6" w:rsidRPr="00572C7D">
        <w:rPr>
          <w:rFonts w:ascii="宋体" w:hAnsi="宋体"/>
          <w:position w:val="-12"/>
          <w:sz w:val="24"/>
          <w:szCs w:val="32"/>
        </w:rPr>
        <w:object w:dxaOrig="279" w:dyaOrig="360">
          <v:shape id="_x0000_i1026" type="#_x0000_t75" style="width:13.8pt;height:18pt" o:ole="">
            <v:imagedata r:id="rId9" o:title=""/>
          </v:shape>
          <o:OLEObject Type="Embed" ProgID="Equation.DSMT4" ShapeID="_x0000_i1026" DrawAspect="Content" ObjectID="_1649510319" r:id="rId10"/>
        </w:object>
      </w:r>
      <w:r w:rsidR="007E68D6" w:rsidRPr="00572C7D">
        <w:rPr>
          <w:rFonts w:ascii="宋体" w:hAnsi="宋体" w:hint="eastAsia"/>
          <w:sz w:val="24"/>
          <w:szCs w:val="32"/>
        </w:rPr>
        <w:t>为物体A上某一像素的光强，</w:t>
      </w:r>
      <w:r w:rsidR="007E68D6" w:rsidRPr="00572C7D">
        <w:rPr>
          <w:rFonts w:ascii="宋体" w:hAnsi="宋体"/>
          <w:position w:val="-12"/>
          <w:sz w:val="24"/>
          <w:szCs w:val="32"/>
        </w:rPr>
        <w:object w:dxaOrig="279" w:dyaOrig="360">
          <v:shape id="_x0000_i1027" type="#_x0000_t75" style="width:13.8pt;height:18pt" o:ole="">
            <v:imagedata r:id="rId11" o:title=""/>
          </v:shape>
          <o:OLEObject Type="Embed" ProgID="Equation.DSMT4" ShapeID="_x0000_i1027" DrawAspect="Content" ObjectID="_1649510320" r:id="rId12"/>
        </w:object>
      </w:r>
      <w:r w:rsidR="007E68D6" w:rsidRPr="00572C7D">
        <w:rPr>
          <w:rFonts w:ascii="宋体" w:hAnsi="宋体" w:hint="eastAsia"/>
          <w:sz w:val="24"/>
          <w:szCs w:val="32"/>
        </w:rPr>
        <w:t>为物体</w:t>
      </w:r>
      <w:r w:rsidR="007E68D6" w:rsidRPr="00572C7D">
        <w:rPr>
          <w:rFonts w:ascii="宋体" w:hAnsi="宋体"/>
          <w:sz w:val="24"/>
          <w:szCs w:val="32"/>
        </w:rPr>
        <w:t>B</w:t>
      </w:r>
      <w:r w:rsidR="007E68D6" w:rsidRPr="00572C7D">
        <w:rPr>
          <w:rFonts w:ascii="宋体" w:hAnsi="宋体" w:hint="eastAsia"/>
          <w:sz w:val="24"/>
          <w:szCs w:val="32"/>
        </w:rPr>
        <w:t>上相应像素的光强；t为透明度，其值通常曲子</w:t>
      </w:r>
      <w:proofErr w:type="spellStart"/>
      <w:r w:rsidR="007E68D6" w:rsidRPr="00572C7D">
        <w:rPr>
          <w:rFonts w:ascii="宋体" w:hAnsi="宋体" w:hint="eastAsia"/>
          <w:sz w:val="24"/>
          <w:szCs w:val="32"/>
        </w:rPr>
        <w:t>R</w:t>
      </w:r>
      <w:r w:rsidR="007E68D6" w:rsidRPr="00572C7D">
        <w:rPr>
          <w:rFonts w:ascii="宋体" w:hAnsi="宋体"/>
          <w:sz w:val="24"/>
          <w:szCs w:val="32"/>
        </w:rPr>
        <w:t>GB</w:t>
      </w:r>
      <w:proofErr w:type="spellEnd"/>
      <w:r w:rsidR="007E68D6" w:rsidRPr="00572C7D">
        <w:rPr>
          <w:rFonts w:ascii="宋体" w:hAnsi="宋体" w:hint="eastAsia"/>
          <w:sz w:val="24"/>
          <w:szCs w:val="32"/>
        </w:rPr>
        <w:t>模型的alpha分量。当t=1.0时，物体A透明，可以完全看到物体B；当t=0.0时，物体A完全不透明，物体B被物体A遮挡。当t的取值位于区间[0，1</w:t>
      </w:r>
      <w:r w:rsidR="007E68D6" w:rsidRPr="00572C7D">
        <w:rPr>
          <w:rFonts w:ascii="宋体" w:hAnsi="宋体"/>
          <w:sz w:val="24"/>
          <w:szCs w:val="32"/>
        </w:rPr>
        <w:t>]</w:t>
      </w:r>
      <w:r w:rsidR="007E68D6" w:rsidRPr="00572C7D">
        <w:rPr>
          <w:rFonts w:ascii="宋体" w:hAnsi="宋体" w:hint="eastAsia"/>
          <w:sz w:val="24"/>
          <w:szCs w:val="32"/>
        </w:rPr>
        <w:t>内时，</w:t>
      </w:r>
      <w:r w:rsidR="002619A7" w:rsidRPr="00572C7D">
        <w:rPr>
          <w:rFonts w:ascii="宋体" w:hAnsi="宋体" w:hint="eastAsia"/>
          <w:sz w:val="24"/>
          <w:szCs w:val="32"/>
        </w:rPr>
        <w:t>物体的最终颜色时物体A的颜色与物体B的颜色的</w:t>
      </w:r>
      <w:r w:rsidR="00572C7D" w:rsidRPr="00572C7D">
        <w:rPr>
          <w:rFonts w:ascii="宋体" w:hAnsi="宋体" w:hint="eastAsia"/>
          <w:sz w:val="24"/>
          <w:szCs w:val="32"/>
        </w:rPr>
        <w:t>融合。</w:t>
      </w:r>
    </w:p>
    <w:p w:rsidR="00950B75" w:rsidRPr="00950B75" w:rsidRDefault="00950B75" w:rsidP="00950B7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</w:t>
      </w:r>
    </w:p>
    <w:p w:rsidR="001267FB" w:rsidRPr="00AB389A" w:rsidRDefault="00101827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添加基础类</w:t>
      </w:r>
      <w:r w:rsidR="00970AA0" w:rsidRPr="00AB389A">
        <w:rPr>
          <w:rFonts w:hint="eastAsia"/>
          <w:sz w:val="24"/>
        </w:rPr>
        <w:t>与</w:t>
      </w:r>
      <w:r w:rsidR="001267FB" w:rsidRPr="00AB389A">
        <w:rPr>
          <w:rFonts w:hint="eastAsia"/>
          <w:sz w:val="24"/>
        </w:rPr>
        <w:t>添加</w:t>
      </w:r>
      <w:r w:rsidR="00D56470" w:rsidRPr="00AB389A">
        <w:rPr>
          <w:rFonts w:hint="eastAsia"/>
          <w:sz w:val="24"/>
        </w:rPr>
        <w:t>绘制</w:t>
      </w:r>
      <w:r w:rsidR="004372AC">
        <w:rPr>
          <w:rFonts w:hint="eastAsia"/>
          <w:sz w:val="24"/>
        </w:rPr>
        <w:t>几何</w:t>
      </w:r>
      <w:bookmarkStart w:id="1" w:name="_GoBack"/>
      <w:bookmarkEnd w:id="1"/>
      <w:r w:rsidR="00CE25D4" w:rsidRPr="00AB389A">
        <w:rPr>
          <w:rFonts w:hint="eastAsia"/>
          <w:sz w:val="24"/>
        </w:rPr>
        <w:t>体</w:t>
      </w:r>
      <w:r w:rsidR="001267FB" w:rsidRPr="00AB389A">
        <w:rPr>
          <w:rFonts w:hint="eastAsia"/>
          <w:sz w:val="24"/>
        </w:rPr>
        <w:t>的</w:t>
      </w:r>
      <w:proofErr w:type="spellStart"/>
      <w:r w:rsidR="003017F9">
        <w:rPr>
          <w:sz w:val="24"/>
        </w:rPr>
        <w:t>CG</w:t>
      </w:r>
      <w:r w:rsidR="003017F9">
        <w:rPr>
          <w:rFonts w:hint="eastAsia"/>
          <w:sz w:val="24"/>
        </w:rPr>
        <w:t>eomet</w:t>
      </w:r>
      <w:r w:rsidR="003017F9">
        <w:rPr>
          <w:sz w:val="24"/>
        </w:rPr>
        <w:t>ory</w:t>
      </w:r>
      <w:proofErr w:type="spellEnd"/>
      <w:r w:rsidR="001267FB" w:rsidRPr="00AB389A">
        <w:rPr>
          <w:rFonts w:hint="eastAsia"/>
          <w:sz w:val="24"/>
        </w:rPr>
        <w:t>类。</w:t>
      </w:r>
    </w:p>
    <w:p w:rsidR="00560456" w:rsidRDefault="00CA2128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="00560456">
        <w:rPr>
          <w:rFonts w:hint="eastAsia"/>
          <w:sz w:val="24"/>
        </w:rPr>
        <w:t>C</w:t>
      </w:r>
      <w:r w:rsidR="00560456">
        <w:rPr>
          <w:sz w:val="24"/>
        </w:rPr>
        <w:t>Projection</w:t>
      </w:r>
      <w:proofErr w:type="spellEnd"/>
      <w:r w:rsidR="00560456">
        <w:rPr>
          <w:rFonts w:hint="eastAsia"/>
          <w:sz w:val="24"/>
        </w:rPr>
        <w:t>类中进行透视变化。</w:t>
      </w:r>
    </w:p>
    <w:p w:rsidR="00560456" w:rsidRDefault="00CA2128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="00560456">
        <w:rPr>
          <w:rFonts w:hint="eastAsia"/>
          <w:sz w:val="24"/>
        </w:rPr>
        <w:t>C</w:t>
      </w:r>
      <w:r w:rsidR="00560456">
        <w:rPr>
          <w:sz w:val="24"/>
        </w:rPr>
        <w:t>L</w:t>
      </w:r>
      <w:r w:rsidR="00560456">
        <w:rPr>
          <w:rFonts w:hint="eastAsia"/>
          <w:sz w:val="24"/>
        </w:rPr>
        <w:t>ightSource</w:t>
      </w:r>
      <w:proofErr w:type="spellEnd"/>
      <w:r w:rsidR="00560456">
        <w:rPr>
          <w:rFonts w:hint="eastAsia"/>
          <w:sz w:val="24"/>
        </w:rPr>
        <w:t>类中对光源参数进行初始化，</w:t>
      </w:r>
      <w:r w:rsidR="00E0103C">
        <w:rPr>
          <w:rFonts w:hint="eastAsia"/>
          <w:sz w:val="24"/>
        </w:rPr>
        <w:t>在</w:t>
      </w:r>
      <w:proofErr w:type="spellStart"/>
      <w:r w:rsidR="00E0103C">
        <w:rPr>
          <w:rFonts w:hint="eastAsia"/>
          <w:sz w:val="24"/>
        </w:rPr>
        <w:t>C</w:t>
      </w:r>
      <w:r w:rsidR="00E0103C">
        <w:rPr>
          <w:sz w:val="24"/>
        </w:rPr>
        <w:t>M</w:t>
      </w:r>
      <w:r w:rsidR="00E0103C">
        <w:rPr>
          <w:rFonts w:hint="eastAsia"/>
          <w:sz w:val="24"/>
        </w:rPr>
        <w:t>aterial</w:t>
      </w:r>
      <w:proofErr w:type="spellEnd"/>
      <w:r w:rsidR="00E0103C">
        <w:rPr>
          <w:rFonts w:hint="eastAsia"/>
          <w:sz w:val="24"/>
        </w:rPr>
        <w:t>类中对材质属性进行初始化，</w:t>
      </w:r>
      <w:r w:rsidR="00560456">
        <w:rPr>
          <w:rFonts w:hint="eastAsia"/>
          <w:sz w:val="24"/>
        </w:rPr>
        <w:t>在</w:t>
      </w:r>
      <w:proofErr w:type="spellStart"/>
      <w:r w:rsidR="00560456">
        <w:rPr>
          <w:rFonts w:hint="eastAsia"/>
          <w:sz w:val="24"/>
        </w:rPr>
        <w:t>C</w:t>
      </w:r>
      <w:r w:rsidR="00560456">
        <w:rPr>
          <w:sz w:val="24"/>
        </w:rPr>
        <w:t>L</w:t>
      </w:r>
      <w:r w:rsidR="00560456">
        <w:rPr>
          <w:rFonts w:hint="eastAsia"/>
          <w:sz w:val="24"/>
        </w:rPr>
        <w:t>ighting</w:t>
      </w:r>
      <w:proofErr w:type="spellEnd"/>
      <w:r w:rsidR="00560456">
        <w:rPr>
          <w:rFonts w:hint="eastAsia"/>
          <w:sz w:val="24"/>
        </w:rPr>
        <w:t>类中对光强进行计算。</w:t>
      </w:r>
    </w:p>
    <w:p w:rsidR="0054394D" w:rsidRDefault="0054394D" w:rsidP="00BB0374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="003017F9">
        <w:rPr>
          <w:sz w:val="24"/>
        </w:rPr>
        <w:t>CG</w:t>
      </w:r>
      <w:r w:rsidR="003017F9">
        <w:rPr>
          <w:rFonts w:hint="eastAsia"/>
          <w:sz w:val="24"/>
        </w:rPr>
        <w:t>eomet</w:t>
      </w:r>
      <w:r w:rsidR="003017F9">
        <w:rPr>
          <w:sz w:val="24"/>
        </w:rPr>
        <w:t>ory</w:t>
      </w:r>
      <w:proofErr w:type="spellEnd"/>
      <w:r w:rsidRPr="00AB389A">
        <w:rPr>
          <w:rFonts w:hint="eastAsia"/>
          <w:sz w:val="24"/>
        </w:rPr>
        <w:t>类中计算顶点坐标、读入面表，绘制图形。</w:t>
      </w:r>
    </w:p>
    <w:p w:rsidR="009C4B5D" w:rsidRDefault="009C4B5D" w:rsidP="00BB0374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在绘制图形时调用</w:t>
      </w:r>
      <w:proofErr w:type="spellStart"/>
      <w:r>
        <w:rPr>
          <w:rFonts w:hint="eastAsia"/>
          <w:sz w:val="24"/>
        </w:rPr>
        <w:t>CZ</w:t>
      </w:r>
      <w:r>
        <w:rPr>
          <w:sz w:val="24"/>
        </w:rPr>
        <w:t>Buffer</w:t>
      </w:r>
      <w:proofErr w:type="spellEnd"/>
      <w:r>
        <w:rPr>
          <w:rFonts w:hint="eastAsia"/>
          <w:sz w:val="24"/>
        </w:rPr>
        <w:t>类中的</w:t>
      </w:r>
      <w:proofErr w:type="spellStart"/>
      <w:r>
        <w:rPr>
          <w:sz w:val="24"/>
        </w:rPr>
        <w:t>P</w:t>
      </w:r>
      <w:r>
        <w:rPr>
          <w:rFonts w:hint="eastAsia"/>
          <w:sz w:val="24"/>
        </w:rPr>
        <w:t>hong</w:t>
      </w:r>
      <w:proofErr w:type="spellEnd"/>
      <w:r>
        <w:rPr>
          <w:rFonts w:hint="eastAsia"/>
          <w:sz w:val="24"/>
        </w:rPr>
        <w:t>函数进着色。</w:t>
      </w:r>
    </w:p>
    <w:p w:rsidR="00CA2128" w:rsidRPr="00BB0374" w:rsidRDefault="00CA2128" w:rsidP="00BB0374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>
        <w:rPr>
          <w:rFonts w:hint="eastAsia"/>
          <w:sz w:val="24"/>
        </w:rPr>
        <w:t>类中调用</w:t>
      </w:r>
      <w:proofErr w:type="spellStart"/>
      <w:r w:rsidR="003017F9">
        <w:rPr>
          <w:sz w:val="24"/>
        </w:rPr>
        <w:t>CG</w:t>
      </w:r>
      <w:r w:rsidR="003017F9">
        <w:rPr>
          <w:rFonts w:hint="eastAsia"/>
          <w:sz w:val="24"/>
        </w:rPr>
        <w:t>eomet</w:t>
      </w:r>
      <w:r w:rsidR="003017F9">
        <w:rPr>
          <w:sz w:val="24"/>
        </w:rPr>
        <w:t>ory</w:t>
      </w:r>
      <w:proofErr w:type="spellEnd"/>
      <w:r>
        <w:rPr>
          <w:rFonts w:hint="eastAsia"/>
          <w:sz w:val="24"/>
        </w:rPr>
        <w:t>类</w:t>
      </w:r>
      <w:r w:rsidR="000B0DA7">
        <w:rPr>
          <w:rFonts w:hint="eastAsia"/>
          <w:sz w:val="24"/>
        </w:rPr>
        <w:t>的绘制函数</w:t>
      </w:r>
      <w:r w:rsidR="00B35511">
        <w:rPr>
          <w:rFonts w:hint="eastAsia"/>
          <w:sz w:val="24"/>
        </w:rPr>
        <w:t>。</w:t>
      </w:r>
    </w:p>
    <w:p w:rsidR="00101827" w:rsidRPr="00AB389A" w:rsidRDefault="00D65648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 w:rsidR="00CA2128">
        <w:rPr>
          <w:rFonts w:hint="eastAsia"/>
          <w:sz w:val="24"/>
        </w:rPr>
        <w:t>类</w:t>
      </w:r>
      <w:r w:rsidRPr="00AB389A">
        <w:rPr>
          <w:rFonts w:hint="eastAsia"/>
          <w:sz w:val="24"/>
        </w:rPr>
        <w:t>中添加消息</w:t>
      </w:r>
      <w:r w:rsidR="007A7B07" w:rsidRPr="00AB389A">
        <w:rPr>
          <w:rFonts w:hint="eastAsia"/>
          <w:sz w:val="24"/>
        </w:rPr>
        <w:t>响应</w:t>
      </w:r>
      <w:r w:rsidRPr="00AB389A">
        <w:rPr>
          <w:rFonts w:hint="eastAsia"/>
          <w:sz w:val="24"/>
        </w:rPr>
        <w:t>函数，在</w:t>
      </w:r>
      <w:proofErr w:type="spellStart"/>
      <w:r w:rsidRPr="00AB389A">
        <w:rPr>
          <w:rFonts w:hint="eastAsia"/>
          <w:sz w:val="24"/>
        </w:rPr>
        <w:t>O</w:t>
      </w:r>
      <w:r w:rsidRPr="00AB389A">
        <w:rPr>
          <w:sz w:val="24"/>
        </w:rPr>
        <w:t>nD</w:t>
      </w:r>
      <w:r w:rsidRPr="00AB389A">
        <w:rPr>
          <w:rFonts w:hint="eastAsia"/>
          <w:sz w:val="24"/>
        </w:rPr>
        <w:t>raw</w:t>
      </w:r>
      <w:proofErr w:type="spellEnd"/>
      <w:r w:rsidRPr="00AB389A">
        <w:rPr>
          <w:rFonts w:hint="eastAsia"/>
          <w:sz w:val="24"/>
        </w:rPr>
        <w:t>中调用</w:t>
      </w:r>
      <w:proofErr w:type="spellStart"/>
      <w:r w:rsidR="00A112DC" w:rsidRPr="00AB389A">
        <w:rPr>
          <w:sz w:val="24"/>
        </w:rPr>
        <w:t>D</w:t>
      </w:r>
      <w:r w:rsidR="00A112DC" w:rsidRPr="00AB389A">
        <w:rPr>
          <w:rFonts w:hint="eastAsia"/>
          <w:sz w:val="24"/>
        </w:rPr>
        <w:t>ouble</w:t>
      </w:r>
      <w:r w:rsidR="00A112DC" w:rsidRPr="00AB389A">
        <w:rPr>
          <w:sz w:val="24"/>
        </w:rPr>
        <w:t>Buffer</w:t>
      </w:r>
      <w:proofErr w:type="spellEnd"/>
      <w:r w:rsidRPr="00AB389A">
        <w:rPr>
          <w:rFonts w:hint="eastAsia"/>
          <w:sz w:val="24"/>
        </w:rPr>
        <w:t>函数</w:t>
      </w:r>
      <w:r w:rsidR="0053389E" w:rsidRPr="00AB389A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Pr="006609FB" w:rsidRDefault="003F40BD" w:rsidP="005F7FC6">
      <w:pPr>
        <w:ind w:left="420"/>
        <w:rPr>
          <w:rFonts w:ascii="宋体" w:hAnsi="宋体"/>
          <w:sz w:val="24"/>
        </w:rPr>
      </w:pPr>
      <w:r w:rsidRPr="006609FB">
        <w:rPr>
          <w:rFonts w:ascii="宋体" w:hAnsi="宋体" w:hint="eastAsia"/>
          <w:sz w:val="24"/>
        </w:rPr>
        <w:t>1</w:t>
      </w:r>
      <w:r w:rsidR="00DC3F89" w:rsidRPr="006609FB">
        <w:rPr>
          <w:rFonts w:ascii="宋体" w:hAnsi="宋体" w:hint="eastAsia"/>
          <w:sz w:val="24"/>
        </w:rPr>
        <w:t>.</w:t>
      </w:r>
      <w:r w:rsidR="006A195A" w:rsidRPr="006609FB">
        <w:rPr>
          <w:rFonts w:ascii="宋体" w:hAnsi="宋体" w:hint="eastAsia"/>
          <w:sz w:val="24"/>
        </w:rPr>
        <w:t xml:space="preserve"> </w:t>
      </w:r>
      <w:proofErr w:type="spellStart"/>
      <w:r w:rsidR="00D626BB">
        <w:rPr>
          <w:sz w:val="24"/>
        </w:rPr>
        <w:t>CG</w:t>
      </w:r>
      <w:r w:rsidR="00D626BB">
        <w:rPr>
          <w:rFonts w:hint="eastAsia"/>
          <w:sz w:val="24"/>
        </w:rPr>
        <w:t>eomet</w:t>
      </w:r>
      <w:r w:rsidR="00D626BB">
        <w:rPr>
          <w:sz w:val="24"/>
        </w:rPr>
        <w:t>ory</w:t>
      </w:r>
      <w:proofErr w:type="spellEnd"/>
      <w:r w:rsidR="005F7FC6" w:rsidRPr="006609FB">
        <w:rPr>
          <w:rFonts w:ascii="宋体" w:hAnsi="宋体" w:hint="eastAsia"/>
          <w:sz w:val="24"/>
        </w:rPr>
        <w:t>类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ReadSphereVertex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读入球面顶点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ReadSphereFace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读入球小面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ReadCubeVertex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读入立方体顶点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ReadCubeFace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读入立方体表面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绘制球面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绘制立方体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*SV;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球的顶点一维数组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**SF;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球的小面的二维数组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CV[8];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CF[6];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为纬度区间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为经度区间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光照环境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物体材质</w:t>
      </w:r>
    </w:p>
    <w:p w:rsidR="00C51BF0" w:rsidRDefault="00D626BB" w:rsidP="00D626BB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projection;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SV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SV;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SV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注意撤销次序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先列后行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与设置相反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SF[n];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SF[n]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SF;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SF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ReadSphereVertex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读入球面顶点坐标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面片夹角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180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360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为纬度区域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为经度区域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SV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为球的顶点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纬度方向除南北极点外有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1"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"2"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代表南北极两个点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 = 100;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为球体半径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计算北极点坐标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0].x = 0, SV[0].y = r, SV[0].z = 0;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按行循环计算球体上的点坐标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1)*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+ 1].x = r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+ 1].y = r * cos(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+ 1].z = r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)*cos(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计算南极点坐标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+ 1].x = 0, SV[(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+ 1].y = -r, SV[(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+ 1].z = 0;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ReadSphereFace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读入球的面表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设置二维动态数组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设置行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SF[n]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设置列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构造北极三角形面片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面片的首尾连接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北极三角形面片索引号数组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j + 1;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SF[0][j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SF[0][j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SF[0][j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构造球面四边形面片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球面四边形面片索引号数组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(tempi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(tempi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构造南极三角形面片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南极三角形面片索引号数组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ReadCubeVertex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读入立方体顶点坐标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顶点的三维坐标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立方体边长为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2a,t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为透明度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160;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0.7;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0].x = -a; CV[0].y = -a; CV[0].z = -a; CV[0].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1].x = +a; CV[1].y = -a; CV[1].z = -a; CV[1].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2].x = +a; CV[2].y = +a; CV[2].z = -a; CV[2].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3].x = -a; CV[3].y = +a; CV[3].z = -a; CV[3].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4].x = -a; CV[4].y = -a; CV[4].z = +a; CV[4].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5].x = +a; CV[5].y = -a; CV[5].z = +a; CV[5].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6].x = +a; CV[6].y = +a; CV[6].z = +a; CV[6].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7].x = -a; CV[7].y = +a; CV[7].z = +a; CV[7].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ReadCubeFace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读入立方体面表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面的顶点数、面的顶点索引号与面的颜色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CF[0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(4); CF[0].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4; CF[0].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5; CF[0].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6; CF[0].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7;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CF[1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(4); CF[1].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CF[1].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3; CF[1].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2; CF[1].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CF[2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(4); CF[2].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CF[2].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4; CF[2].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7; CF[2].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3;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CF[3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(4); CF[3].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1; CF[3].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2; CF[3].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6; CF[3].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5;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CF[4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(4); CF[4].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2; CF[4].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3; CF[4].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7; CF[4].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6;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CF[5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(4); CF[5].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CF[5].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1; CF[5].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5; CF[5].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4;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绘制球面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南北极顶点数组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球体顶点数组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(SV[SF[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面的视矢量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单位化视矢量</w:t>
      </w:r>
      <w:proofErr w:type="gramEnd"/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SetFaceNormal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(SV[SF[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[0]], SV[SF[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[1]], SV[SF[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[2]]);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单位化法矢量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背面剔除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 == 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projection.PerProject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(SV[SF[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projection.ScreenP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(SV[SF[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SPHERE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颜色渐变填充三角形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projection.PerProject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(SV[SF[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projection.ScreenP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(SV[SF[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SPHERE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颜色渐变填充四边形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绘制立方体表面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面的二维顶点数组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面的法矢量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面循环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顶点循环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projection.PerProject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(CV[CF[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projection.ScreenP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(Point,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设置顶点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颜色渐变填充四边形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B7F2A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00F01" w:rsidRDefault="00600F01" w:rsidP="00600F01">
      <w:pPr>
        <w:ind w:left="420"/>
        <w:rPr>
          <w:sz w:val="24"/>
          <w:szCs w:val="32"/>
        </w:rPr>
      </w:pPr>
      <w:proofErr w:type="spellStart"/>
      <w:r w:rsidRPr="00600F01">
        <w:rPr>
          <w:rFonts w:hint="eastAsia"/>
          <w:sz w:val="24"/>
          <w:szCs w:val="32"/>
        </w:rPr>
        <w:t>2.</w:t>
      </w:r>
      <w:r w:rsidRPr="00600F01">
        <w:rPr>
          <w:sz w:val="24"/>
          <w:szCs w:val="32"/>
        </w:rPr>
        <w:t>C</w:t>
      </w:r>
      <w:r w:rsidR="00D626BB">
        <w:rPr>
          <w:sz w:val="24"/>
          <w:szCs w:val="32"/>
        </w:rPr>
        <w:t>ZB</w:t>
      </w:r>
      <w:r w:rsidR="00D626BB">
        <w:rPr>
          <w:rFonts w:hint="eastAsia"/>
          <w:sz w:val="24"/>
          <w:szCs w:val="32"/>
        </w:rPr>
        <w:t>uffer</w:t>
      </w:r>
      <w:proofErr w:type="spellEnd"/>
      <w:r w:rsidRPr="00600F01">
        <w:rPr>
          <w:rFonts w:hint="eastAsia"/>
          <w:sz w:val="24"/>
          <w:szCs w:val="32"/>
        </w:rPr>
        <w:t>类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边表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pNewEdge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表排序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填充函数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GetTransColor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计算透明颜色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InitDeepBuffer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BkClr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初始化深度缓存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线性插值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vec1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vec2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法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矢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线性插值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清理内存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删除边表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顶点个数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顶点数组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顶点的法矢量动态数组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有效边表结点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深度缓冲区</w:t>
      </w:r>
    </w:p>
    <w:p w:rsidR="008B7359" w:rsidRDefault="008B7359" w:rsidP="00D06021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颜色缓冲区</w:t>
      </w:r>
    </w:p>
    <w:p w:rsidR="00600F01" w:rsidRDefault="008B7359" w:rsidP="008B7359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Width, Height;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缓冲区参数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Width;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0].y;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查找多边形所覆盖的最小和最大扫描线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扫描线的最小值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扫描线的最大值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y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y++)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y)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建立桶头结点</w:t>
      </w:r>
      <w:proofErr w:type="gramEnd"/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建立桶的头结点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当前结点指针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链接边表</w:t>
      </w:r>
      <w:proofErr w:type="gramEnd"/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其他扫描线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建立桶的其他结点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边的第二个顶点，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P[j]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构成边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 &lt; P[j].y)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边的终点比起点高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表的值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 = (P[j].x -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].x) / (P[j].y -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1/k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绑定顶点和颜色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P[j];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N[j];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在桶内寻找该边的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yMin</w:t>
      </w:r>
      <w:proofErr w:type="spellEnd"/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所在的桶结点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(P[j].y &lt;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边的终点比起点低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 = P[j].x;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 =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 - P[j].x) /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P[j].y);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P[j];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N[j];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P[j].y)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!=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填充多边形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当前扫描线的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当前扫描线随着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增长的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步长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A, B, C, 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平面方程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Ax+By+Cz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的系数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0], P[1]),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V02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(P[0], P[2]);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Cross(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V02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B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VN.y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 = -A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0].x - B * P[0].y - C * P[0].z;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-A / 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计算直线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增量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-&gt;pe;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-&gt;ns;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下闭上开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下闭上开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代表边上任意点的法矢量，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代表面上任意点的法矢量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ps.y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ps.y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区间内外测试标志，初始值为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假表示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区间外部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扫描线和有效边相交区间的起点和终点坐标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*B + D) / 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//z=-(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Ax+By+D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)/C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x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x++)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闭右开</w:t>
      </w:r>
      <w:proofErr w:type="gramEnd"/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Interpolation(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Illuminate(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z),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 + Width / 2][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Height / 2])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如果新采样点的深度大于原采样点的深度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SPHERE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球不透明，写入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缓冲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 + Width / 2][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Height / 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 + Width / 2][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Height / 2] = z;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c.green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c.blue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255));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ctrsns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GetTransColor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 + Width / 2][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Height / 2]);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 + Width / 2][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Height / 2] = z;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ctrsns.red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ctrsns.green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ctrsns.blue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255));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边的连续性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pNewEdge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pNewEdge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pNewEdge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边表的冒泡排序算法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1;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表没有再连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桶结点只有一条边，不需要排序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统计边结点的个数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Count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-&gt;x) ||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-&gt;k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-&gt;k)))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调整位置为下次遍历准备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颜色线性插值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color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clr1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vec1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vec2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矢量线性插值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vector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vec1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vec2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GetTransColor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计算透明颜色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P[0].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透明度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color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clr1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InitDeepBuffer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BkClr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初始化深度与颜色缓存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-&gt;Width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深度缓存器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颜色缓存器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初始化深度缓存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BkClr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针对每一个桶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626BB" w:rsidRDefault="00D626BB" w:rsidP="00D626B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21E47" w:rsidRPr="00600F01" w:rsidRDefault="00D626BB" w:rsidP="00D626BB">
      <w:pPr>
        <w:autoSpaceDE w:val="0"/>
        <w:autoSpaceDN w:val="0"/>
        <w:adjustRightInd w:val="0"/>
        <w:ind w:firstLine="420"/>
        <w:jc w:val="left"/>
        <w:rPr>
          <w:sz w:val="24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F40BD" w:rsidRPr="00C80B2E" w:rsidRDefault="00600F01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3</w:t>
      </w:r>
      <w:r w:rsidR="003F40BD">
        <w:rPr>
          <w:rFonts w:hint="eastAsia"/>
          <w:sz w:val="24"/>
          <w:szCs w:val="32"/>
        </w:rPr>
        <w:t>.</w:t>
      </w:r>
      <w:r w:rsidR="003F40BD" w:rsidRPr="00C80B2E">
        <w:rPr>
          <w:rFonts w:hint="eastAsia"/>
          <w:sz w:val="24"/>
          <w:szCs w:val="32"/>
        </w:rPr>
        <w:t>C</w:t>
      </w:r>
      <w:r w:rsidR="003F40BD" w:rsidRPr="00C80B2E">
        <w:rPr>
          <w:sz w:val="24"/>
          <w:szCs w:val="32"/>
        </w:rPr>
        <w:t>TestView</w:t>
      </w:r>
      <w:proofErr w:type="spellEnd"/>
      <w:r w:rsidR="003F40BD" w:rsidRPr="00C80B2E">
        <w:rPr>
          <w:rFonts w:hint="eastAsia"/>
          <w:sz w:val="24"/>
          <w:szCs w:val="32"/>
        </w:rPr>
        <w:t>类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1A1F78" w:rsidRDefault="0006719F" w:rsidP="001A1F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A1F7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A1F78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1A1F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1A1F78"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 w:rsidR="001A1F7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A1F78"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 w:rsidR="001A1F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1A1F78"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 w:rsidR="001A1F7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1A1F78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A1F78"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</w:t>
      </w:r>
    </w:p>
    <w:p w:rsidR="001A1F78" w:rsidRDefault="001A1F78" w:rsidP="001A1F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绘制物体</w:t>
      </w:r>
    </w:p>
    <w:p w:rsidR="00A545F9" w:rsidRDefault="001A1F78" w:rsidP="001A1F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InitialLightingScene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0671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0BD" w:rsidRDefault="003F40BD" w:rsidP="0091178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1A1F78" w:rsidRDefault="001A1F78" w:rsidP="001A1F7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光源数量</w:t>
      </w:r>
    </w:p>
    <w:p w:rsidR="001A1F78" w:rsidRDefault="001A1F78" w:rsidP="001A1F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动画开关</w:t>
      </w:r>
    </w:p>
    <w:p w:rsidR="001A1F78" w:rsidRDefault="001A1F78" w:rsidP="001A1F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CTransform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变换对象</w:t>
      </w:r>
    </w:p>
    <w:p w:rsidR="0006719F" w:rsidRDefault="001A1F78" w:rsidP="001A1F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CGeometry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geometry</w:t>
      </w:r>
      <w:r w:rsidR="00A502A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InitialLightingScene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光源个数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一维光源动态数组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(800, 800, 800);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设置第一个光源位置坐标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(1.0, 1.0, 1.0);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光源的漫反射颜色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光源镜面高光颜色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常数衰减系数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0.0000001;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线性衰减系数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0.00000001;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二次衰减系数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L_OnOff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光源开启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球的材质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一维材质动态数组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SetAmbient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(0.175, 0.012, 0.012));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材质对环境光光的反射率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(0.614, 0.041, 0.041));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材质对漫反射光的反射率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材质对镜面反射光的反射率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(0.2, 0.0, 0.0));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材质自身发散的颜色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高光指数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立方体的材质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SetAmbient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(0.0, 0.8, 0.0));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材质对环境光光的反射率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(0.0, 0.8, 0.0));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材质对环境光和漫反射光的反射率相等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材质对镜面反射光的反射率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(0.0, 0.2, 0.0));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材质自身发散的颜色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高光指数</w:t>
      </w:r>
    </w:p>
    <w:p w:rsidR="006E04DE" w:rsidRDefault="006E04DE" w:rsidP="00E577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定义客户区矩形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获得客户区的大小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SetMapMode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MM_ANISOTROPIC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自定义坐标系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SetWindowExt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设置窗口范围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设置视区范围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轴水平向右，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轴垂直向上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SetViewportOrg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客户区中心为原点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创建一个与显示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兼容的内存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内存中承载的临时位图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创建兼容位图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6E04DE" w:rsidRDefault="006E04DE" w:rsidP="00EB16D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将兼容位图选入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memDC.SetMapMode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MM_ANISOTROPIC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自定义坐标系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memDC.SetWindowExt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memDC.SetViewportExt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memDC.SetViewportOrg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rect.OffsetRect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绘制图形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将内存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中的位图拷贝到显示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恢复位图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删除位图</w:t>
      </w:r>
    </w:p>
    <w:p w:rsidR="006E04DE" w:rsidRDefault="006E04DE" w:rsidP="00E577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绘制物体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申请深度缓冲内存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InitDeepBuffer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(800, 800, 1000,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(0.0, 0.0, 0.0));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初始化深度和背景色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geometry.DrawSphere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geometry.DrawCube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E04DE" w:rsidRDefault="006E04DE" w:rsidP="00C40F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</w:t>
      </w:r>
    </w:p>
    <w:p w:rsidR="003F40BD" w:rsidRPr="00586D9B" w:rsidRDefault="006E04DE" w:rsidP="006E04D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</w:t>
      </w:r>
    </w:p>
    <w:p w:rsidR="00202660" w:rsidRPr="00202660" w:rsidRDefault="002D6E0B" w:rsidP="0020266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简单透明模型算法效果图</w:t>
      </w:r>
      <w:r w:rsidR="00202660" w:rsidRPr="00202660">
        <w:rPr>
          <w:rFonts w:ascii="宋体" w:hAnsi="宋体" w:hint="eastAsia"/>
          <w:sz w:val="24"/>
        </w:rPr>
        <w:t>如图4</w:t>
      </w:r>
      <w:r>
        <w:rPr>
          <w:rFonts w:ascii="宋体" w:hAnsi="宋体" w:hint="eastAsia"/>
          <w:sz w:val="24"/>
        </w:rPr>
        <w:t>7</w:t>
      </w:r>
      <w:r w:rsidR="00202660" w:rsidRPr="00202660">
        <w:rPr>
          <w:rFonts w:ascii="宋体" w:hAnsi="宋体" w:hint="eastAsia"/>
          <w:sz w:val="24"/>
        </w:rPr>
        <w:t>-</w:t>
      </w:r>
      <w:r w:rsidR="00AD658D">
        <w:rPr>
          <w:rFonts w:ascii="宋体" w:hAnsi="宋体" w:hint="eastAsia"/>
          <w:sz w:val="24"/>
        </w:rPr>
        <w:t>1</w:t>
      </w:r>
      <w:r w:rsidR="00202660" w:rsidRPr="00202660">
        <w:rPr>
          <w:rFonts w:ascii="宋体" w:hAnsi="宋体" w:hint="eastAsia"/>
          <w:sz w:val="24"/>
        </w:rPr>
        <w:t>所示。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3153123" cy="25378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23" cy="25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1B" w:rsidRPr="0022671F" w:rsidRDefault="00186B31" w:rsidP="0022671F">
      <w:pPr>
        <w:jc w:val="center"/>
        <w:rPr>
          <w:sz w:val="18"/>
          <w:szCs w:val="18"/>
        </w:rPr>
      </w:pPr>
      <w:r w:rsidRPr="0079228B">
        <w:rPr>
          <w:rFonts w:hint="eastAsia"/>
          <w:sz w:val="18"/>
          <w:szCs w:val="18"/>
        </w:rPr>
        <w:t>图</w:t>
      </w:r>
      <w:r w:rsidR="00086528" w:rsidRPr="0079228B">
        <w:rPr>
          <w:rFonts w:hint="eastAsia"/>
          <w:sz w:val="18"/>
          <w:szCs w:val="18"/>
        </w:rPr>
        <w:t>4</w:t>
      </w:r>
      <w:r w:rsidR="002D6E0B">
        <w:rPr>
          <w:rFonts w:hint="eastAsia"/>
          <w:sz w:val="18"/>
          <w:szCs w:val="18"/>
        </w:rPr>
        <w:t>7</w:t>
      </w:r>
      <w:r w:rsidR="00536CFB" w:rsidRPr="0079228B">
        <w:rPr>
          <w:rFonts w:hint="eastAsia"/>
          <w:sz w:val="18"/>
          <w:szCs w:val="18"/>
        </w:rPr>
        <w:t>-</w:t>
      </w:r>
      <w:r w:rsidR="00AD658D">
        <w:rPr>
          <w:rFonts w:hint="eastAsia"/>
          <w:sz w:val="18"/>
          <w:szCs w:val="18"/>
        </w:rPr>
        <w:t>1</w:t>
      </w:r>
      <w:r w:rsidR="000D5A00" w:rsidRPr="0079228B">
        <w:rPr>
          <w:sz w:val="18"/>
          <w:szCs w:val="18"/>
        </w:rPr>
        <w:t xml:space="preserve"> </w:t>
      </w:r>
      <w:r w:rsidR="002D6E0B">
        <w:rPr>
          <w:rFonts w:hint="eastAsia"/>
          <w:sz w:val="18"/>
          <w:szCs w:val="18"/>
        </w:rPr>
        <w:t>简单透明模型算法</w:t>
      </w:r>
      <w:r w:rsidR="00C55CEC" w:rsidRPr="0079228B">
        <w:rPr>
          <w:rFonts w:hint="eastAsia"/>
          <w:sz w:val="18"/>
          <w:szCs w:val="18"/>
        </w:rPr>
        <w:t>效果图</w:t>
      </w:r>
    </w:p>
    <w:sectPr w:rsidR="00E1471B" w:rsidRPr="0022671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261" w:rsidRDefault="00727261" w:rsidP="00D50EFD">
      <w:r>
        <w:separator/>
      </w:r>
    </w:p>
  </w:endnote>
  <w:endnote w:type="continuationSeparator" w:id="0">
    <w:p w:rsidR="00727261" w:rsidRDefault="00727261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261" w:rsidRDefault="00727261" w:rsidP="00D50EFD">
      <w:r>
        <w:separator/>
      </w:r>
    </w:p>
  </w:footnote>
  <w:footnote w:type="continuationSeparator" w:id="0">
    <w:p w:rsidR="00727261" w:rsidRDefault="00727261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09"/>
    <w:rsid w:val="00005131"/>
    <w:rsid w:val="000070DF"/>
    <w:rsid w:val="0001181A"/>
    <w:rsid w:val="00011BD9"/>
    <w:rsid w:val="0001588A"/>
    <w:rsid w:val="00020EC6"/>
    <w:rsid w:val="0002144B"/>
    <w:rsid w:val="00022964"/>
    <w:rsid w:val="000273DF"/>
    <w:rsid w:val="00030E5A"/>
    <w:rsid w:val="00032CEF"/>
    <w:rsid w:val="00042FF9"/>
    <w:rsid w:val="000430AD"/>
    <w:rsid w:val="00053F0F"/>
    <w:rsid w:val="000623FC"/>
    <w:rsid w:val="0006719F"/>
    <w:rsid w:val="00072E82"/>
    <w:rsid w:val="00072FCC"/>
    <w:rsid w:val="000754AE"/>
    <w:rsid w:val="000758FC"/>
    <w:rsid w:val="00075EC6"/>
    <w:rsid w:val="00076109"/>
    <w:rsid w:val="0008555A"/>
    <w:rsid w:val="00086528"/>
    <w:rsid w:val="00096303"/>
    <w:rsid w:val="000A05EE"/>
    <w:rsid w:val="000A27B4"/>
    <w:rsid w:val="000A5AD2"/>
    <w:rsid w:val="000A5E10"/>
    <w:rsid w:val="000A6838"/>
    <w:rsid w:val="000B019A"/>
    <w:rsid w:val="000B0DA7"/>
    <w:rsid w:val="000B18CF"/>
    <w:rsid w:val="000B255B"/>
    <w:rsid w:val="000B48F9"/>
    <w:rsid w:val="000C17DD"/>
    <w:rsid w:val="000C2531"/>
    <w:rsid w:val="000C52BC"/>
    <w:rsid w:val="000C7C7F"/>
    <w:rsid w:val="000C7F8F"/>
    <w:rsid w:val="000D209F"/>
    <w:rsid w:val="000D43DB"/>
    <w:rsid w:val="000D5A00"/>
    <w:rsid w:val="000D710E"/>
    <w:rsid w:val="000E0696"/>
    <w:rsid w:val="000E4CE5"/>
    <w:rsid w:val="000F0411"/>
    <w:rsid w:val="000F4766"/>
    <w:rsid w:val="00100172"/>
    <w:rsid w:val="00101827"/>
    <w:rsid w:val="00105E41"/>
    <w:rsid w:val="00107520"/>
    <w:rsid w:val="001104A3"/>
    <w:rsid w:val="00110A30"/>
    <w:rsid w:val="00111791"/>
    <w:rsid w:val="001174E8"/>
    <w:rsid w:val="00117AAD"/>
    <w:rsid w:val="001267FB"/>
    <w:rsid w:val="001278BC"/>
    <w:rsid w:val="0013450D"/>
    <w:rsid w:val="001402A0"/>
    <w:rsid w:val="00142963"/>
    <w:rsid w:val="00142F00"/>
    <w:rsid w:val="0014392F"/>
    <w:rsid w:val="00144B48"/>
    <w:rsid w:val="00147496"/>
    <w:rsid w:val="001509E0"/>
    <w:rsid w:val="00151104"/>
    <w:rsid w:val="001520DC"/>
    <w:rsid w:val="00154593"/>
    <w:rsid w:val="00157E68"/>
    <w:rsid w:val="0016006F"/>
    <w:rsid w:val="00160139"/>
    <w:rsid w:val="0016280C"/>
    <w:rsid w:val="00164F8D"/>
    <w:rsid w:val="00172A27"/>
    <w:rsid w:val="0017426A"/>
    <w:rsid w:val="00177AF1"/>
    <w:rsid w:val="0018258E"/>
    <w:rsid w:val="00186B31"/>
    <w:rsid w:val="00186C90"/>
    <w:rsid w:val="00195D31"/>
    <w:rsid w:val="001A1F78"/>
    <w:rsid w:val="001B024B"/>
    <w:rsid w:val="001B0CDD"/>
    <w:rsid w:val="001B30C8"/>
    <w:rsid w:val="001B48CD"/>
    <w:rsid w:val="001C0D28"/>
    <w:rsid w:val="001C1CC9"/>
    <w:rsid w:val="001C2518"/>
    <w:rsid w:val="001C292F"/>
    <w:rsid w:val="001C59E3"/>
    <w:rsid w:val="001D1378"/>
    <w:rsid w:val="001D14BD"/>
    <w:rsid w:val="001D1746"/>
    <w:rsid w:val="001D4DCB"/>
    <w:rsid w:val="001D687B"/>
    <w:rsid w:val="001E0739"/>
    <w:rsid w:val="001E7847"/>
    <w:rsid w:val="001F3F37"/>
    <w:rsid w:val="001F4AD9"/>
    <w:rsid w:val="001F5ECF"/>
    <w:rsid w:val="001F6066"/>
    <w:rsid w:val="001F62C9"/>
    <w:rsid w:val="00202660"/>
    <w:rsid w:val="00204DAF"/>
    <w:rsid w:val="00214E3B"/>
    <w:rsid w:val="002162F5"/>
    <w:rsid w:val="00217F1B"/>
    <w:rsid w:val="002205B5"/>
    <w:rsid w:val="00222AD5"/>
    <w:rsid w:val="00222C45"/>
    <w:rsid w:val="002255C4"/>
    <w:rsid w:val="00225B64"/>
    <w:rsid w:val="00225BAB"/>
    <w:rsid w:val="0022671F"/>
    <w:rsid w:val="00227FD4"/>
    <w:rsid w:val="00230751"/>
    <w:rsid w:val="00240B45"/>
    <w:rsid w:val="00242BF4"/>
    <w:rsid w:val="002449F1"/>
    <w:rsid w:val="0024655A"/>
    <w:rsid w:val="00252275"/>
    <w:rsid w:val="002572B2"/>
    <w:rsid w:val="002619A7"/>
    <w:rsid w:val="00261EFE"/>
    <w:rsid w:val="00264690"/>
    <w:rsid w:val="0027290B"/>
    <w:rsid w:val="0027500C"/>
    <w:rsid w:val="002827E9"/>
    <w:rsid w:val="002838F9"/>
    <w:rsid w:val="002920B8"/>
    <w:rsid w:val="0029426D"/>
    <w:rsid w:val="002A17B9"/>
    <w:rsid w:val="002A1EC0"/>
    <w:rsid w:val="002A2842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D4CBC"/>
    <w:rsid w:val="002D6E0B"/>
    <w:rsid w:val="002E2CB6"/>
    <w:rsid w:val="002E374C"/>
    <w:rsid w:val="002E4339"/>
    <w:rsid w:val="002E6DCB"/>
    <w:rsid w:val="002F1A80"/>
    <w:rsid w:val="002F273A"/>
    <w:rsid w:val="002F6566"/>
    <w:rsid w:val="002F65F8"/>
    <w:rsid w:val="003017F9"/>
    <w:rsid w:val="00303A94"/>
    <w:rsid w:val="0030661F"/>
    <w:rsid w:val="003073C4"/>
    <w:rsid w:val="003133C0"/>
    <w:rsid w:val="00314B5B"/>
    <w:rsid w:val="00315211"/>
    <w:rsid w:val="0031641F"/>
    <w:rsid w:val="003323D2"/>
    <w:rsid w:val="00332E59"/>
    <w:rsid w:val="00333E22"/>
    <w:rsid w:val="0033510B"/>
    <w:rsid w:val="003365E9"/>
    <w:rsid w:val="0033777B"/>
    <w:rsid w:val="003404D2"/>
    <w:rsid w:val="00346BF4"/>
    <w:rsid w:val="003473F6"/>
    <w:rsid w:val="003546C9"/>
    <w:rsid w:val="00360490"/>
    <w:rsid w:val="00361CFD"/>
    <w:rsid w:val="00362DCA"/>
    <w:rsid w:val="003637EA"/>
    <w:rsid w:val="00367F50"/>
    <w:rsid w:val="00374EB7"/>
    <w:rsid w:val="0037671F"/>
    <w:rsid w:val="003802EC"/>
    <w:rsid w:val="003817D4"/>
    <w:rsid w:val="00381CDD"/>
    <w:rsid w:val="00382F3A"/>
    <w:rsid w:val="00387341"/>
    <w:rsid w:val="003902D3"/>
    <w:rsid w:val="00393D99"/>
    <w:rsid w:val="00395850"/>
    <w:rsid w:val="003A2C33"/>
    <w:rsid w:val="003A4BF2"/>
    <w:rsid w:val="003A4E63"/>
    <w:rsid w:val="003B2D80"/>
    <w:rsid w:val="003B3E03"/>
    <w:rsid w:val="003B485E"/>
    <w:rsid w:val="003B51D5"/>
    <w:rsid w:val="003B5A2A"/>
    <w:rsid w:val="003B63A8"/>
    <w:rsid w:val="003B7AC0"/>
    <w:rsid w:val="003C03AD"/>
    <w:rsid w:val="003C1366"/>
    <w:rsid w:val="003C225B"/>
    <w:rsid w:val="003C3579"/>
    <w:rsid w:val="003C3C1F"/>
    <w:rsid w:val="003C545A"/>
    <w:rsid w:val="003D26C1"/>
    <w:rsid w:val="003D298F"/>
    <w:rsid w:val="003D5660"/>
    <w:rsid w:val="003D7D9C"/>
    <w:rsid w:val="003E2E1D"/>
    <w:rsid w:val="003E3B04"/>
    <w:rsid w:val="003E6815"/>
    <w:rsid w:val="003E7C3A"/>
    <w:rsid w:val="003F40BD"/>
    <w:rsid w:val="003F4F45"/>
    <w:rsid w:val="003F702C"/>
    <w:rsid w:val="00400629"/>
    <w:rsid w:val="00400DC1"/>
    <w:rsid w:val="004012D9"/>
    <w:rsid w:val="00405075"/>
    <w:rsid w:val="004061E9"/>
    <w:rsid w:val="00411392"/>
    <w:rsid w:val="0041475B"/>
    <w:rsid w:val="00416D67"/>
    <w:rsid w:val="004203DB"/>
    <w:rsid w:val="00422F35"/>
    <w:rsid w:val="0042477C"/>
    <w:rsid w:val="00425B41"/>
    <w:rsid w:val="00426DA3"/>
    <w:rsid w:val="00430615"/>
    <w:rsid w:val="00432BC7"/>
    <w:rsid w:val="004372AC"/>
    <w:rsid w:val="00437BD9"/>
    <w:rsid w:val="00452A3E"/>
    <w:rsid w:val="00453DDA"/>
    <w:rsid w:val="00455DF2"/>
    <w:rsid w:val="0045797E"/>
    <w:rsid w:val="00461EEE"/>
    <w:rsid w:val="004620E5"/>
    <w:rsid w:val="00464088"/>
    <w:rsid w:val="00470106"/>
    <w:rsid w:val="00473171"/>
    <w:rsid w:val="004736A2"/>
    <w:rsid w:val="0047779D"/>
    <w:rsid w:val="00481365"/>
    <w:rsid w:val="00496E14"/>
    <w:rsid w:val="0049727C"/>
    <w:rsid w:val="004976FA"/>
    <w:rsid w:val="004A0764"/>
    <w:rsid w:val="004A343B"/>
    <w:rsid w:val="004B1573"/>
    <w:rsid w:val="004B1D5D"/>
    <w:rsid w:val="004B386E"/>
    <w:rsid w:val="004B7CEA"/>
    <w:rsid w:val="004C1044"/>
    <w:rsid w:val="004C5159"/>
    <w:rsid w:val="004D4DA9"/>
    <w:rsid w:val="004E05B1"/>
    <w:rsid w:val="004E3E33"/>
    <w:rsid w:val="004E56DF"/>
    <w:rsid w:val="004F00B2"/>
    <w:rsid w:val="004F16F2"/>
    <w:rsid w:val="004F67A6"/>
    <w:rsid w:val="004F7D55"/>
    <w:rsid w:val="005032FF"/>
    <w:rsid w:val="00510D4F"/>
    <w:rsid w:val="00510D66"/>
    <w:rsid w:val="00511DDD"/>
    <w:rsid w:val="00513460"/>
    <w:rsid w:val="00514276"/>
    <w:rsid w:val="00515434"/>
    <w:rsid w:val="00523035"/>
    <w:rsid w:val="005236CA"/>
    <w:rsid w:val="00527CCF"/>
    <w:rsid w:val="005310ED"/>
    <w:rsid w:val="00531B3F"/>
    <w:rsid w:val="00532191"/>
    <w:rsid w:val="0053389E"/>
    <w:rsid w:val="00534A44"/>
    <w:rsid w:val="00536CFB"/>
    <w:rsid w:val="00541EAD"/>
    <w:rsid w:val="00542A37"/>
    <w:rsid w:val="005436B7"/>
    <w:rsid w:val="0054394D"/>
    <w:rsid w:val="00546E63"/>
    <w:rsid w:val="005519C9"/>
    <w:rsid w:val="00553177"/>
    <w:rsid w:val="005556FB"/>
    <w:rsid w:val="00556BAE"/>
    <w:rsid w:val="00560456"/>
    <w:rsid w:val="00561594"/>
    <w:rsid w:val="005719DF"/>
    <w:rsid w:val="00572C7D"/>
    <w:rsid w:val="00572EAF"/>
    <w:rsid w:val="00573056"/>
    <w:rsid w:val="005769DD"/>
    <w:rsid w:val="00586D9B"/>
    <w:rsid w:val="00587212"/>
    <w:rsid w:val="00587B4A"/>
    <w:rsid w:val="00591D2F"/>
    <w:rsid w:val="00597BD0"/>
    <w:rsid w:val="005A065C"/>
    <w:rsid w:val="005A2244"/>
    <w:rsid w:val="005A2EAC"/>
    <w:rsid w:val="005A33ED"/>
    <w:rsid w:val="005A4DAF"/>
    <w:rsid w:val="005A6CD6"/>
    <w:rsid w:val="005B7390"/>
    <w:rsid w:val="005B79B4"/>
    <w:rsid w:val="005C1427"/>
    <w:rsid w:val="005C1C05"/>
    <w:rsid w:val="005C4A62"/>
    <w:rsid w:val="005C5411"/>
    <w:rsid w:val="005C61EF"/>
    <w:rsid w:val="005C6B66"/>
    <w:rsid w:val="005D26B3"/>
    <w:rsid w:val="005D5BA9"/>
    <w:rsid w:val="005E1383"/>
    <w:rsid w:val="005E21E5"/>
    <w:rsid w:val="005E33BD"/>
    <w:rsid w:val="005F2A08"/>
    <w:rsid w:val="005F2EA0"/>
    <w:rsid w:val="005F7FC6"/>
    <w:rsid w:val="00600F01"/>
    <w:rsid w:val="00601AF9"/>
    <w:rsid w:val="00606BBD"/>
    <w:rsid w:val="0061055A"/>
    <w:rsid w:val="00611D52"/>
    <w:rsid w:val="0061372F"/>
    <w:rsid w:val="00616ED3"/>
    <w:rsid w:val="0061756C"/>
    <w:rsid w:val="0062004B"/>
    <w:rsid w:val="00620CB4"/>
    <w:rsid w:val="00621611"/>
    <w:rsid w:val="00621E47"/>
    <w:rsid w:val="00622BE6"/>
    <w:rsid w:val="006274A8"/>
    <w:rsid w:val="00630033"/>
    <w:rsid w:val="00630D52"/>
    <w:rsid w:val="00631B11"/>
    <w:rsid w:val="00641754"/>
    <w:rsid w:val="00642950"/>
    <w:rsid w:val="00643C4E"/>
    <w:rsid w:val="0065331F"/>
    <w:rsid w:val="006609FB"/>
    <w:rsid w:val="00660F77"/>
    <w:rsid w:val="00665EFA"/>
    <w:rsid w:val="00667DAB"/>
    <w:rsid w:val="0067246D"/>
    <w:rsid w:val="00672646"/>
    <w:rsid w:val="00673332"/>
    <w:rsid w:val="00674A81"/>
    <w:rsid w:val="00675263"/>
    <w:rsid w:val="00675529"/>
    <w:rsid w:val="0067566B"/>
    <w:rsid w:val="006769E7"/>
    <w:rsid w:val="00677086"/>
    <w:rsid w:val="00677EED"/>
    <w:rsid w:val="00680F8A"/>
    <w:rsid w:val="00681799"/>
    <w:rsid w:val="00691D8E"/>
    <w:rsid w:val="00695090"/>
    <w:rsid w:val="006A195A"/>
    <w:rsid w:val="006A19F0"/>
    <w:rsid w:val="006A260A"/>
    <w:rsid w:val="006A6EFD"/>
    <w:rsid w:val="006B0045"/>
    <w:rsid w:val="006B059F"/>
    <w:rsid w:val="006B741C"/>
    <w:rsid w:val="006B7CD0"/>
    <w:rsid w:val="006C466B"/>
    <w:rsid w:val="006D0387"/>
    <w:rsid w:val="006D2081"/>
    <w:rsid w:val="006D3750"/>
    <w:rsid w:val="006D676A"/>
    <w:rsid w:val="006E04DE"/>
    <w:rsid w:val="006E21C1"/>
    <w:rsid w:val="006E4FA8"/>
    <w:rsid w:val="006E6AF7"/>
    <w:rsid w:val="006E7404"/>
    <w:rsid w:val="006F340C"/>
    <w:rsid w:val="006F6D56"/>
    <w:rsid w:val="00701226"/>
    <w:rsid w:val="00702E03"/>
    <w:rsid w:val="0070416F"/>
    <w:rsid w:val="007059B4"/>
    <w:rsid w:val="00705A82"/>
    <w:rsid w:val="00705DFB"/>
    <w:rsid w:val="00710BCD"/>
    <w:rsid w:val="007142B1"/>
    <w:rsid w:val="00716331"/>
    <w:rsid w:val="007244B0"/>
    <w:rsid w:val="00724F4A"/>
    <w:rsid w:val="00726205"/>
    <w:rsid w:val="0072622D"/>
    <w:rsid w:val="00727261"/>
    <w:rsid w:val="00727EB7"/>
    <w:rsid w:val="007304A1"/>
    <w:rsid w:val="00735E54"/>
    <w:rsid w:val="00742798"/>
    <w:rsid w:val="007507A8"/>
    <w:rsid w:val="00751751"/>
    <w:rsid w:val="00754B84"/>
    <w:rsid w:val="0075689C"/>
    <w:rsid w:val="00760899"/>
    <w:rsid w:val="00763839"/>
    <w:rsid w:val="00763A9B"/>
    <w:rsid w:val="00765990"/>
    <w:rsid w:val="00765C48"/>
    <w:rsid w:val="007721AE"/>
    <w:rsid w:val="007721F1"/>
    <w:rsid w:val="00772C8E"/>
    <w:rsid w:val="00773C92"/>
    <w:rsid w:val="00781FFF"/>
    <w:rsid w:val="00785D66"/>
    <w:rsid w:val="00787012"/>
    <w:rsid w:val="00791A31"/>
    <w:rsid w:val="0079228B"/>
    <w:rsid w:val="0079364E"/>
    <w:rsid w:val="007954D3"/>
    <w:rsid w:val="007A0CD9"/>
    <w:rsid w:val="007A0EFD"/>
    <w:rsid w:val="007A25C4"/>
    <w:rsid w:val="007A6799"/>
    <w:rsid w:val="007A7B07"/>
    <w:rsid w:val="007A7B88"/>
    <w:rsid w:val="007B1891"/>
    <w:rsid w:val="007B52D0"/>
    <w:rsid w:val="007B7981"/>
    <w:rsid w:val="007C1BE7"/>
    <w:rsid w:val="007C25DF"/>
    <w:rsid w:val="007C490D"/>
    <w:rsid w:val="007C7360"/>
    <w:rsid w:val="007D3162"/>
    <w:rsid w:val="007D7E44"/>
    <w:rsid w:val="007E1FE2"/>
    <w:rsid w:val="007E2906"/>
    <w:rsid w:val="007E68D6"/>
    <w:rsid w:val="007F0923"/>
    <w:rsid w:val="007F18DA"/>
    <w:rsid w:val="007F264F"/>
    <w:rsid w:val="007F3872"/>
    <w:rsid w:val="00814982"/>
    <w:rsid w:val="008174E1"/>
    <w:rsid w:val="008228F5"/>
    <w:rsid w:val="00823292"/>
    <w:rsid w:val="00824260"/>
    <w:rsid w:val="008254C1"/>
    <w:rsid w:val="00825530"/>
    <w:rsid w:val="0082582E"/>
    <w:rsid w:val="00826BC2"/>
    <w:rsid w:val="00832489"/>
    <w:rsid w:val="00852383"/>
    <w:rsid w:val="0085310E"/>
    <w:rsid w:val="00853A90"/>
    <w:rsid w:val="00854502"/>
    <w:rsid w:val="00860DD0"/>
    <w:rsid w:val="00863CF7"/>
    <w:rsid w:val="00865B3F"/>
    <w:rsid w:val="0087063B"/>
    <w:rsid w:val="00870DCB"/>
    <w:rsid w:val="00872FDF"/>
    <w:rsid w:val="00876F8B"/>
    <w:rsid w:val="008859F7"/>
    <w:rsid w:val="00886569"/>
    <w:rsid w:val="00887A00"/>
    <w:rsid w:val="00890880"/>
    <w:rsid w:val="0089130E"/>
    <w:rsid w:val="00891D27"/>
    <w:rsid w:val="008935F9"/>
    <w:rsid w:val="008A0A70"/>
    <w:rsid w:val="008A13F1"/>
    <w:rsid w:val="008A4264"/>
    <w:rsid w:val="008A5801"/>
    <w:rsid w:val="008A5D18"/>
    <w:rsid w:val="008B3A25"/>
    <w:rsid w:val="008B3FB5"/>
    <w:rsid w:val="008B4F9D"/>
    <w:rsid w:val="008B7359"/>
    <w:rsid w:val="008C0440"/>
    <w:rsid w:val="008C1D0B"/>
    <w:rsid w:val="008C77A6"/>
    <w:rsid w:val="008D0036"/>
    <w:rsid w:val="008D4599"/>
    <w:rsid w:val="008D6012"/>
    <w:rsid w:val="008D6E85"/>
    <w:rsid w:val="008D70EC"/>
    <w:rsid w:val="008E41CA"/>
    <w:rsid w:val="008F1DB4"/>
    <w:rsid w:val="008F323B"/>
    <w:rsid w:val="0090017B"/>
    <w:rsid w:val="0090019F"/>
    <w:rsid w:val="00901BEC"/>
    <w:rsid w:val="00903657"/>
    <w:rsid w:val="00903A5D"/>
    <w:rsid w:val="0090779A"/>
    <w:rsid w:val="00911643"/>
    <w:rsid w:val="00911787"/>
    <w:rsid w:val="00912EBC"/>
    <w:rsid w:val="009131C5"/>
    <w:rsid w:val="0091423B"/>
    <w:rsid w:val="00915996"/>
    <w:rsid w:val="009167F5"/>
    <w:rsid w:val="00921F39"/>
    <w:rsid w:val="009243C6"/>
    <w:rsid w:val="00924C78"/>
    <w:rsid w:val="00930398"/>
    <w:rsid w:val="00937C96"/>
    <w:rsid w:val="00940DFA"/>
    <w:rsid w:val="009439F1"/>
    <w:rsid w:val="00944B88"/>
    <w:rsid w:val="00944F80"/>
    <w:rsid w:val="00946542"/>
    <w:rsid w:val="009467E0"/>
    <w:rsid w:val="00950B75"/>
    <w:rsid w:val="00954CF5"/>
    <w:rsid w:val="009605DF"/>
    <w:rsid w:val="009629E9"/>
    <w:rsid w:val="009637CD"/>
    <w:rsid w:val="0096576D"/>
    <w:rsid w:val="009659EA"/>
    <w:rsid w:val="009662DE"/>
    <w:rsid w:val="00970AA0"/>
    <w:rsid w:val="00971489"/>
    <w:rsid w:val="00971A13"/>
    <w:rsid w:val="00974322"/>
    <w:rsid w:val="0097706A"/>
    <w:rsid w:val="00977FD5"/>
    <w:rsid w:val="00980020"/>
    <w:rsid w:val="00980197"/>
    <w:rsid w:val="009813A7"/>
    <w:rsid w:val="009813D1"/>
    <w:rsid w:val="009841FD"/>
    <w:rsid w:val="009907E5"/>
    <w:rsid w:val="00992C5D"/>
    <w:rsid w:val="00993048"/>
    <w:rsid w:val="009930E5"/>
    <w:rsid w:val="00994379"/>
    <w:rsid w:val="00994BFE"/>
    <w:rsid w:val="009A1590"/>
    <w:rsid w:val="009A4E58"/>
    <w:rsid w:val="009A55E6"/>
    <w:rsid w:val="009B30EC"/>
    <w:rsid w:val="009B35B5"/>
    <w:rsid w:val="009B465E"/>
    <w:rsid w:val="009B471B"/>
    <w:rsid w:val="009B5089"/>
    <w:rsid w:val="009B5ABC"/>
    <w:rsid w:val="009B626A"/>
    <w:rsid w:val="009C3107"/>
    <w:rsid w:val="009C36ED"/>
    <w:rsid w:val="009C377A"/>
    <w:rsid w:val="009C4530"/>
    <w:rsid w:val="009C4B5D"/>
    <w:rsid w:val="009C6EFE"/>
    <w:rsid w:val="009D1E76"/>
    <w:rsid w:val="009D4383"/>
    <w:rsid w:val="009D539A"/>
    <w:rsid w:val="009E182B"/>
    <w:rsid w:val="009E2469"/>
    <w:rsid w:val="009E2613"/>
    <w:rsid w:val="009E7A10"/>
    <w:rsid w:val="009F0BC1"/>
    <w:rsid w:val="009F196F"/>
    <w:rsid w:val="009F2B35"/>
    <w:rsid w:val="009F56D2"/>
    <w:rsid w:val="009F5DBF"/>
    <w:rsid w:val="00A00086"/>
    <w:rsid w:val="00A032FE"/>
    <w:rsid w:val="00A0744B"/>
    <w:rsid w:val="00A0776F"/>
    <w:rsid w:val="00A078F1"/>
    <w:rsid w:val="00A112DC"/>
    <w:rsid w:val="00A112EE"/>
    <w:rsid w:val="00A11A07"/>
    <w:rsid w:val="00A133CB"/>
    <w:rsid w:val="00A1349A"/>
    <w:rsid w:val="00A208F5"/>
    <w:rsid w:val="00A20DEE"/>
    <w:rsid w:val="00A213A3"/>
    <w:rsid w:val="00A247F8"/>
    <w:rsid w:val="00A250C0"/>
    <w:rsid w:val="00A26775"/>
    <w:rsid w:val="00A267EC"/>
    <w:rsid w:val="00A31236"/>
    <w:rsid w:val="00A32DAC"/>
    <w:rsid w:val="00A411D1"/>
    <w:rsid w:val="00A441ED"/>
    <w:rsid w:val="00A46FF9"/>
    <w:rsid w:val="00A502A8"/>
    <w:rsid w:val="00A504AF"/>
    <w:rsid w:val="00A53FDC"/>
    <w:rsid w:val="00A545F9"/>
    <w:rsid w:val="00A55119"/>
    <w:rsid w:val="00A57D3A"/>
    <w:rsid w:val="00A6651C"/>
    <w:rsid w:val="00A71EA1"/>
    <w:rsid w:val="00A74B42"/>
    <w:rsid w:val="00A75AA1"/>
    <w:rsid w:val="00A81515"/>
    <w:rsid w:val="00A82E6C"/>
    <w:rsid w:val="00A863C3"/>
    <w:rsid w:val="00A90680"/>
    <w:rsid w:val="00A939EA"/>
    <w:rsid w:val="00AA28D0"/>
    <w:rsid w:val="00AA52DA"/>
    <w:rsid w:val="00AA53FA"/>
    <w:rsid w:val="00AA5A95"/>
    <w:rsid w:val="00AA79F1"/>
    <w:rsid w:val="00AB2AFD"/>
    <w:rsid w:val="00AB347E"/>
    <w:rsid w:val="00AB389A"/>
    <w:rsid w:val="00AC0A48"/>
    <w:rsid w:val="00AC2A87"/>
    <w:rsid w:val="00AD071D"/>
    <w:rsid w:val="00AD434A"/>
    <w:rsid w:val="00AD5644"/>
    <w:rsid w:val="00AD5F73"/>
    <w:rsid w:val="00AD658D"/>
    <w:rsid w:val="00AD7139"/>
    <w:rsid w:val="00AE0131"/>
    <w:rsid w:val="00AE28FB"/>
    <w:rsid w:val="00AE4D41"/>
    <w:rsid w:val="00AE5FE3"/>
    <w:rsid w:val="00AE71F0"/>
    <w:rsid w:val="00AF0760"/>
    <w:rsid w:val="00AF5A2F"/>
    <w:rsid w:val="00B00A67"/>
    <w:rsid w:val="00B0139A"/>
    <w:rsid w:val="00B01645"/>
    <w:rsid w:val="00B01EC4"/>
    <w:rsid w:val="00B03940"/>
    <w:rsid w:val="00B059E1"/>
    <w:rsid w:val="00B157D7"/>
    <w:rsid w:val="00B1584D"/>
    <w:rsid w:val="00B308CF"/>
    <w:rsid w:val="00B345CB"/>
    <w:rsid w:val="00B35511"/>
    <w:rsid w:val="00B426F6"/>
    <w:rsid w:val="00B56603"/>
    <w:rsid w:val="00B63E90"/>
    <w:rsid w:val="00B7007F"/>
    <w:rsid w:val="00B70D40"/>
    <w:rsid w:val="00B77466"/>
    <w:rsid w:val="00B801C9"/>
    <w:rsid w:val="00B82E08"/>
    <w:rsid w:val="00B8465A"/>
    <w:rsid w:val="00B8502C"/>
    <w:rsid w:val="00B8586C"/>
    <w:rsid w:val="00B87E86"/>
    <w:rsid w:val="00B9020A"/>
    <w:rsid w:val="00B90880"/>
    <w:rsid w:val="00B92396"/>
    <w:rsid w:val="00B95C79"/>
    <w:rsid w:val="00B96B6D"/>
    <w:rsid w:val="00B96CC3"/>
    <w:rsid w:val="00BA046A"/>
    <w:rsid w:val="00BA5012"/>
    <w:rsid w:val="00BA7204"/>
    <w:rsid w:val="00BB0374"/>
    <w:rsid w:val="00BB3081"/>
    <w:rsid w:val="00BB4314"/>
    <w:rsid w:val="00BB6BD7"/>
    <w:rsid w:val="00BB7F2A"/>
    <w:rsid w:val="00BC0D10"/>
    <w:rsid w:val="00BC3B2E"/>
    <w:rsid w:val="00BD1AB8"/>
    <w:rsid w:val="00BD2206"/>
    <w:rsid w:val="00BD4265"/>
    <w:rsid w:val="00BD4719"/>
    <w:rsid w:val="00BD65D2"/>
    <w:rsid w:val="00BE0795"/>
    <w:rsid w:val="00BF4759"/>
    <w:rsid w:val="00C0130C"/>
    <w:rsid w:val="00C0247F"/>
    <w:rsid w:val="00C059AA"/>
    <w:rsid w:val="00C05B40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0F99"/>
    <w:rsid w:val="00C41480"/>
    <w:rsid w:val="00C43029"/>
    <w:rsid w:val="00C51BF0"/>
    <w:rsid w:val="00C54371"/>
    <w:rsid w:val="00C544C1"/>
    <w:rsid w:val="00C55CEC"/>
    <w:rsid w:val="00C55DD1"/>
    <w:rsid w:val="00C62848"/>
    <w:rsid w:val="00C701A4"/>
    <w:rsid w:val="00C723BC"/>
    <w:rsid w:val="00C72982"/>
    <w:rsid w:val="00C7650F"/>
    <w:rsid w:val="00C80B2E"/>
    <w:rsid w:val="00C813EF"/>
    <w:rsid w:val="00C81633"/>
    <w:rsid w:val="00C82F94"/>
    <w:rsid w:val="00C84C08"/>
    <w:rsid w:val="00C852CD"/>
    <w:rsid w:val="00C91BE7"/>
    <w:rsid w:val="00C943A2"/>
    <w:rsid w:val="00C97A43"/>
    <w:rsid w:val="00CA2128"/>
    <w:rsid w:val="00CA7995"/>
    <w:rsid w:val="00CB14BA"/>
    <w:rsid w:val="00CB1A05"/>
    <w:rsid w:val="00CB2FBA"/>
    <w:rsid w:val="00CB6DA0"/>
    <w:rsid w:val="00CC6FF5"/>
    <w:rsid w:val="00CD075F"/>
    <w:rsid w:val="00CD2120"/>
    <w:rsid w:val="00CD7085"/>
    <w:rsid w:val="00CE25D4"/>
    <w:rsid w:val="00CE42E7"/>
    <w:rsid w:val="00CF3E12"/>
    <w:rsid w:val="00CF6DA2"/>
    <w:rsid w:val="00D06021"/>
    <w:rsid w:val="00D11EEE"/>
    <w:rsid w:val="00D13F1F"/>
    <w:rsid w:val="00D1594B"/>
    <w:rsid w:val="00D164E8"/>
    <w:rsid w:val="00D23C95"/>
    <w:rsid w:val="00D265FE"/>
    <w:rsid w:val="00D32D0E"/>
    <w:rsid w:val="00D354DA"/>
    <w:rsid w:val="00D36B52"/>
    <w:rsid w:val="00D373BD"/>
    <w:rsid w:val="00D373F0"/>
    <w:rsid w:val="00D4152A"/>
    <w:rsid w:val="00D4347E"/>
    <w:rsid w:val="00D44E74"/>
    <w:rsid w:val="00D45203"/>
    <w:rsid w:val="00D5029D"/>
    <w:rsid w:val="00D5047A"/>
    <w:rsid w:val="00D50EFD"/>
    <w:rsid w:val="00D55F75"/>
    <w:rsid w:val="00D56470"/>
    <w:rsid w:val="00D60719"/>
    <w:rsid w:val="00D6124E"/>
    <w:rsid w:val="00D626BB"/>
    <w:rsid w:val="00D62F66"/>
    <w:rsid w:val="00D649AD"/>
    <w:rsid w:val="00D65648"/>
    <w:rsid w:val="00D676DE"/>
    <w:rsid w:val="00D80894"/>
    <w:rsid w:val="00D818E8"/>
    <w:rsid w:val="00D87703"/>
    <w:rsid w:val="00D91A14"/>
    <w:rsid w:val="00DA7094"/>
    <w:rsid w:val="00DB227B"/>
    <w:rsid w:val="00DB767B"/>
    <w:rsid w:val="00DB7DAE"/>
    <w:rsid w:val="00DC25CA"/>
    <w:rsid w:val="00DC2F42"/>
    <w:rsid w:val="00DC34E9"/>
    <w:rsid w:val="00DC37A6"/>
    <w:rsid w:val="00DC3F89"/>
    <w:rsid w:val="00DC75B1"/>
    <w:rsid w:val="00DD4667"/>
    <w:rsid w:val="00DE419B"/>
    <w:rsid w:val="00DE429D"/>
    <w:rsid w:val="00DF1F4E"/>
    <w:rsid w:val="00DF44E0"/>
    <w:rsid w:val="00DF7F9F"/>
    <w:rsid w:val="00E0103C"/>
    <w:rsid w:val="00E10D5B"/>
    <w:rsid w:val="00E139AD"/>
    <w:rsid w:val="00E1427B"/>
    <w:rsid w:val="00E1471B"/>
    <w:rsid w:val="00E1611B"/>
    <w:rsid w:val="00E168F7"/>
    <w:rsid w:val="00E1790E"/>
    <w:rsid w:val="00E22621"/>
    <w:rsid w:val="00E23B34"/>
    <w:rsid w:val="00E23CB6"/>
    <w:rsid w:val="00E25230"/>
    <w:rsid w:val="00E2543D"/>
    <w:rsid w:val="00E274B8"/>
    <w:rsid w:val="00E333E8"/>
    <w:rsid w:val="00E420F2"/>
    <w:rsid w:val="00E43573"/>
    <w:rsid w:val="00E43ADA"/>
    <w:rsid w:val="00E50CE0"/>
    <w:rsid w:val="00E51054"/>
    <w:rsid w:val="00E529B7"/>
    <w:rsid w:val="00E557A9"/>
    <w:rsid w:val="00E56015"/>
    <w:rsid w:val="00E57799"/>
    <w:rsid w:val="00E625DD"/>
    <w:rsid w:val="00E6301E"/>
    <w:rsid w:val="00E64712"/>
    <w:rsid w:val="00E64FF8"/>
    <w:rsid w:val="00E75046"/>
    <w:rsid w:val="00E7550B"/>
    <w:rsid w:val="00E75D5F"/>
    <w:rsid w:val="00E81013"/>
    <w:rsid w:val="00E816DC"/>
    <w:rsid w:val="00E92B81"/>
    <w:rsid w:val="00E938B8"/>
    <w:rsid w:val="00E9431B"/>
    <w:rsid w:val="00E97704"/>
    <w:rsid w:val="00EA093F"/>
    <w:rsid w:val="00EA2C1F"/>
    <w:rsid w:val="00EA3587"/>
    <w:rsid w:val="00EA6640"/>
    <w:rsid w:val="00EA70B8"/>
    <w:rsid w:val="00EB16DE"/>
    <w:rsid w:val="00EB3905"/>
    <w:rsid w:val="00EC58DD"/>
    <w:rsid w:val="00EC7CF1"/>
    <w:rsid w:val="00EC7FD2"/>
    <w:rsid w:val="00ED68F9"/>
    <w:rsid w:val="00EE00E7"/>
    <w:rsid w:val="00EE0C28"/>
    <w:rsid w:val="00EE0DC5"/>
    <w:rsid w:val="00EE15A8"/>
    <w:rsid w:val="00EE32DD"/>
    <w:rsid w:val="00EE4B0C"/>
    <w:rsid w:val="00EE7E06"/>
    <w:rsid w:val="00EF23FD"/>
    <w:rsid w:val="00EF5E16"/>
    <w:rsid w:val="00F05283"/>
    <w:rsid w:val="00F07EDE"/>
    <w:rsid w:val="00F13D18"/>
    <w:rsid w:val="00F21BE5"/>
    <w:rsid w:val="00F2534B"/>
    <w:rsid w:val="00F31D2F"/>
    <w:rsid w:val="00F3345C"/>
    <w:rsid w:val="00F34F98"/>
    <w:rsid w:val="00F41C7C"/>
    <w:rsid w:val="00F431FE"/>
    <w:rsid w:val="00F43627"/>
    <w:rsid w:val="00F462D8"/>
    <w:rsid w:val="00F46505"/>
    <w:rsid w:val="00F506CC"/>
    <w:rsid w:val="00F55A93"/>
    <w:rsid w:val="00F56CA1"/>
    <w:rsid w:val="00F63522"/>
    <w:rsid w:val="00F645C9"/>
    <w:rsid w:val="00F66AE8"/>
    <w:rsid w:val="00F67C13"/>
    <w:rsid w:val="00F73F1B"/>
    <w:rsid w:val="00F82C77"/>
    <w:rsid w:val="00F850CB"/>
    <w:rsid w:val="00F90F02"/>
    <w:rsid w:val="00F9471A"/>
    <w:rsid w:val="00F94D41"/>
    <w:rsid w:val="00F95454"/>
    <w:rsid w:val="00F9728C"/>
    <w:rsid w:val="00F97943"/>
    <w:rsid w:val="00FA1666"/>
    <w:rsid w:val="00FA2DD1"/>
    <w:rsid w:val="00FA4B59"/>
    <w:rsid w:val="00FB017D"/>
    <w:rsid w:val="00FB2FB0"/>
    <w:rsid w:val="00FB4B51"/>
    <w:rsid w:val="00FC0D91"/>
    <w:rsid w:val="00FD0542"/>
    <w:rsid w:val="00FD5E5A"/>
    <w:rsid w:val="00FD7971"/>
    <w:rsid w:val="00FE26B1"/>
    <w:rsid w:val="00FE2DC5"/>
    <w:rsid w:val="00FE5ECE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64341767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  <w:style w:type="paragraph" w:customStyle="1" w:styleId="CharCharCharCharCharChar1CharCharCharChar">
    <w:name w:val="Char Char Char Char Char Char1 Char Char Char Char"/>
    <w:basedOn w:val="a"/>
    <w:semiHidden/>
    <w:rsid w:val="007C25D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ZW1415">
    <w:name w:val="ZW14.15"/>
    <w:basedOn w:val="a"/>
    <w:rsid w:val="00FA1666"/>
    <w:pPr>
      <w:topLinePunct/>
      <w:adjustRightInd w:val="0"/>
      <w:snapToGrid w:val="0"/>
      <w:spacing w:line="283" w:lineRule="atLeast"/>
      <w:ind w:firstLine="386"/>
    </w:pPr>
    <w:rPr>
      <w:rFonts w:hAnsi="宋体"/>
      <w:sz w:val="20"/>
      <w:szCs w:val="20"/>
    </w:rPr>
  </w:style>
  <w:style w:type="paragraph" w:customStyle="1" w:styleId="ab">
    <w:name w:val="图"/>
    <w:basedOn w:val="a"/>
    <w:link w:val="Char"/>
    <w:rsid w:val="00B56603"/>
    <w:pPr>
      <w:topLinePunct/>
      <w:adjustRightInd w:val="0"/>
      <w:snapToGrid w:val="0"/>
      <w:spacing w:before="156"/>
      <w:jc w:val="center"/>
    </w:pPr>
    <w:rPr>
      <w:kern w:val="20"/>
      <w:sz w:val="20"/>
      <w:szCs w:val="20"/>
    </w:rPr>
  </w:style>
  <w:style w:type="character" w:customStyle="1" w:styleId="Char">
    <w:name w:val="图 Char"/>
    <w:link w:val="ab"/>
    <w:rsid w:val="00B56603"/>
    <w:rPr>
      <w:kern w:val="20"/>
    </w:rPr>
  </w:style>
  <w:style w:type="paragraph" w:customStyle="1" w:styleId="CharCharCharCharCharChar1CharCharCharChar0">
    <w:name w:val="Char Char Char Char Char Char1 Char Char Char Char"/>
    <w:basedOn w:val="a"/>
    <w:semiHidden/>
    <w:rsid w:val="00B5660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TS">
    <w:name w:val="图TS"/>
    <w:basedOn w:val="a"/>
    <w:rsid w:val="00B56603"/>
    <w:pPr>
      <w:topLinePunct/>
      <w:adjustRightInd w:val="0"/>
      <w:snapToGrid w:val="0"/>
      <w:spacing w:before="140" w:after="160"/>
      <w:jc w:val="center"/>
    </w:pPr>
    <w:rPr>
      <w:rFonts w:eastAsia="黑体"/>
      <w:color w:val="0081BA"/>
      <w:sz w:val="15"/>
      <w:szCs w:val="15"/>
    </w:rPr>
  </w:style>
  <w:style w:type="paragraph" w:customStyle="1" w:styleId="ac">
    <w:name w:val="居右"/>
    <w:basedOn w:val="ZW1415"/>
    <w:rsid w:val="00B56603"/>
    <w:pPr>
      <w:tabs>
        <w:tab w:val="center" w:pos="4253"/>
        <w:tab w:val="right" w:pos="8505"/>
      </w:tabs>
      <w:ind w:firstLine="0"/>
    </w:pPr>
    <w:rPr>
      <w:rFonts w:hAnsi="Times New Roman"/>
      <w:sz w:val="19"/>
      <w:szCs w:val="19"/>
    </w:rPr>
  </w:style>
  <w:style w:type="paragraph" w:customStyle="1" w:styleId="ad">
    <w:name w:val="顶齐"/>
    <w:basedOn w:val="ZW1415"/>
    <w:rsid w:val="00B56603"/>
    <w:pPr>
      <w:ind w:firstLine="0"/>
    </w:pPr>
    <w:rPr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18</Pages>
  <Words>2806</Words>
  <Characters>15997</Characters>
  <Application>Microsoft Office Word</Application>
  <DocSecurity>0</DocSecurity>
  <Lines>133</Lines>
  <Paragraphs>37</Paragraphs>
  <ScaleCrop>false</ScaleCrop>
  <Company>china</Company>
  <LinksUpToDate>false</LinksUpToDate>
  <CharactersWithSpaces>18766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969</cp:revision>
  <dcterms:created xsi:type="dcterms:W3CDTF">2019-05-22T12:41:00Z</dcterms:created>
  <dcterms:modified xsi:type="dcterms:W3CDTF">2020-04-27T08:32:00Z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