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F66" w:rsidRDefault="00D62F66">
      <w:pPr>
        <w:jc w:val="center"/>
        <w:rPr>
          <w:b/>
          <w:bCs/>
          <w:sz w:val="36"/>
          <w:szCs w:val="36"/>
        </w:rPr>
      </w:pPr>
      <w:bookmarkStart w:id="0" w:name="_Hlk37426846"/>
      <w:bookmarkEnd w:id="0"/>
      <w:r w:rsidRPr="00D62F66">
        <w:rPr>
          <w:rFonts w:hint="eastAsia"/>
          <w:b/>
          <w:bCs/>
          <w:sz w:val="36"/>
          <w:szCs w:val="36"/>
        </w:rPr>
        <w:t>案例</w:t>
      </w:r>
      <w:r w:rsidR="004016F2">
        <w:rPr>
          <w:rFonts w:hint="eastAsia"/>
          <w:b/>
          <w:bCs/>
          <w:sz w:val="36"/>
          <w:szCs w:val="36"/>
        </w:rPr>
        <w:t>5</w:t>
      </w:r>
      <w:r w:rsidR="008A44B4">
        <w:rPr>
          <w:rFonts w:hint="eastAsia"/>
          <w:b/>
          <w:bCs/>
          <w:sz w:val="36"/>
          <w:szCs w:val="36"/>
        </w:rPr>
        <w:t>3</w:t>
      </w:r>
      <w:r w:rsidRPr="00D62F66">
        <w:rPr>
          <w:rFonts w:hint="eastAsia"/>
          <w:b/>
          <w:bCs/>
          <w:sz w:val="36"/>
          <w:szCs w:val="36"/>
        </w:rPr>
        <w:t>-</w:t>
      </w:r>
      <w:r w:rsidR="008A44B4">
        <w:rPr>
          <w:rFonts w:hint="eastAsia"/>
          <w:b/>
          <w:bCs/>
          <w:sz w:val="36"/>
          <w:szCs w:val="36"/>
        </w:rPr>
        <w:t>三维纹理映射</w:t>
      </w:r>
      <w:r w:rsidRPr="00D62F66">
        <w:rPr>
          <w:rFonts w:hint="eastAsia"/>
          <w:b/>
          <w:bCs/>
          <w:sz w:val="36"/>
          <w:szCs w:val="36"/>
        </w:rPr>
        <w:t>算法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文档</w:t>
      </w:r>
      <w:r w:rsidRPr="00B45B8B">
        <w:rPr>
          <w:rFonts w:hint="eastAsia"/>
          <w:sz w:val="24"/>
        </w:rPr>
        <w:t>编写：霍波魏</w:t>
      </w:r>
    </w:p>
    <w:p w:rsidR="004E05B1" w:rsidRDefault="004E05B1" w:rsidP="004E05B1">
      <w:pPr>
        <w:spacing w:line="360" w:lineRule="auto"/>
        <w:rPr>
          <w:sz w:val="24"/>
        </w:rPr>
      </w:pPr>
      <w:r w:rsidRPr="00B45B8B">
        <w:rPr>
          <w:rFonts w:hint="eastAsia"/>
          <w:sz w:val="24"/>
        </w:rPr>
        <w:t>校稿</w:t>
      </w:r>
      <w:r w:rsidRPr="00B45B8B">
        <w:rPr>
          <w:rFonts w:hint="eastAsia"/>
          <w:sz w:val="24"/>
        </w:rPr>
        <w:t>/</w:t>
      </w:r>
      <w:r w:rsidRPr="00B45B8B">
        <w:rPr>
          <w:rFonts w:hint="eastAsia"/>
          <w:sz w:val="24"/>
        </w:rPr>
        <w:t>修订：孔令德</w:t>
      </w:r>
    </w:p>
    <w:p w:rsidR="004E05B1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2019~2020</w:t>
      </w:r>
    </w:p>
    <w:p w:rsidR="004E05B1" w:rsidRPr="00B45B8B" w:rsidRDefault="004E05B1" w:rsidP="004E05B1">
      <w:pPr>
        <w:spacing w:line="360" w:lineRule="auto"/>
        <w:rPr>
          <w:sz w:val="24"/>
        </w:rPr>
      </w:pPr>
      <w:r>
        <w:rPr>
          <w:rFonts w:hint="eastAsia"/>
          <w:sz w:val="24"/>
        </w:rPr>
        <w:t>联系方式：</w:t>
      </w:r>
      <w:proofErr w:type="spellStart"/>
      <w:r>
        <w:rPr>
          <w:rFonts w:hint="eastAsia"/>
          <w:sz w:val="24"/>
        </w:rPr>
        <w:t>QQ997796978</w:t>
      </w:r>
      <w:proofErr w:type="spellEnd"/>
    </w:p>
    <w:p w:rsidR="00C55CEC" w:rsidRPr="00541EAD" w:rsidRDefault="004E05B1" w:rsidP="00541EAD">
      <w:pPr>
        <w:rPr>
          <w:sz w:val="24"/>
        </w:rPr>
      </w:pPr>
      <w:r>
        <w:rPr>
          <w:rFonts w:hint="eastAsia"/>
          <w:b/>
          <w:bCs/>
          <w:sz w:val="28"/>
          <w:szCs w:val="36"/>
        </w:rPr>
        <w:t>说明：</w:t>
      </w:r>
      <w:r w:rsidRPr="00B45B8B">
        <w:rPr>
          <w:rFonts w:hint="eastAsia"/>
          <w:sz w:val="24"/>
        </w:rPr>
        <w:t>本套案例</w:t>
      </w:r>
      <w:r>
        <w:rPr>
          <w:rFonts w:hint="eastAsia"/>
          <w:sz w:val="24"/>
        </w:rPr>
        <w:t>由孔令德开发，原版本为</w:t>
      </w:r>
      <w:r>
        <w:rPr>
          <w:rFonts w:hint="eastAsia"/>
          <w:sz w:val="24"/>
        </w:rPr>
        <w:t>Visual</w:t>
      </w:r>
      <w:r>
        <w:rPr>
          <w:sz w:val="24"/>
        </w:rPr>
        <w:t xml:space="preserve"> </w:t>
      </w:r>
      <w:r>
        <w:rPr>
          <w:rFonts w:hint="eastAsia"/>
          <w:sz w:val="24"/>
        </w:rPr>
        <w:t>C++6.0</w:t>
      </w:r>
      <w:r>
        <w:rPr>
          <w:rFonts w:hint="eastAsia"/>
          <w:sz w:val="24"/>
        </w:rPr>
        <w:t>，配套于孔令德的著作《计算机图形学</w:t>
      </w:r>
      <w:r>
        <w:rPr>
          <w:rFonts w:hint="eastAsia"/>
          <w:sz w:val="24"/>
        </w:rPr>
        <w:t>-</w:t>
      </w:r>
      <w:r>
        <w:rPr>
          <w:rFonts w:hint="eastAsia"/>
          <w:sz w:val="24"/>
        </w:rPr>
        <w:t>基于</w:t>
      </w:r>
      <w:proofErr w:type="spellStart"/>
      <w:r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三维图形开发》一书。孔令德计算机工程研究所的学生霍波魏在学习计算机图形学期间，对本套案例进行了升级并编写了学习文档。现在程序的编写和程序的解释都是</w:t>
      </w:r>
      <w:r w:rsidRPr="00614BD9">
        <w:rPr>
          <w:rFonts w:hint="eastAsia"/>
          <w:sz w:val="24"/>
        </w:rPr>
        <w:t>基于</w:t>
      </w:r>
      <w:r w:rsidRPr="00614BD9">
        <w:rPr>
          <w:rFonts w:hint="eastAsia"/>
          <w:sz w:val="24"/>
        </w:rPr>
        <w:t>Windows 10</w:t>
      </w:r>
      <w:r w:rsidRPr="00614BD9">
        <w:rPr>
          <w:rFonts w:hint="eastAsia"/>
          <w:sz w:val="24"/>
        </w:rPr>
        <w:t>操作系统，使用</w:t>
      </w:r>
      <w:r w:rsidRPr="00614BD9">
        <w:rPr>
          <w:rFonts w:hint="eastAsia"/>
          <w:sz w:val="24"/>
        </w:rPr>
        <w:t>Microsoft visual studio 2017</w:t>
      </w:r>
      <w:r w:rsidRPr="00614BD9">
        <w:rPr>
          <w:rFonts w:hint="eastAsia"/>
          <w:sz w:val="24"/>
        </w:rPr>
        <w:t>平台的</w:t>
      </w:r>
      <w:proofErr w:type="spellStart"/>
      <w:r w:rsidRPr="00614BD9">
        <w:rPr>
          <w:rFonts w:hint="eastAsia"/>
          <w:sz w:val="24"/>
        </w:rPr>
        <w:t>MFC</w:t>
      </w:r>
      <w:proofErr w:type="spellEnd"/>
      <w:r>
        <w:rPr>
          <w:rFonts w:hint="eastAsia"/>
          <w:sz w:val="24"/>
        </w:rPr>
        <w:t>（</w:t>
      </w:r>
      <w:r w:rsidR="00673332">
        <w:rPr>
          <w:rFonts w:hint="eastAsia"/>
          <w:sz w:val="24"/>
        </w:rPr>
        <w:t>英</w:t>
      </w:r>
      <w:r>
        <w:rPr>
          <w:rFonts w:hint="eastAsia"/>
          <w:sz w:val="24"/>
        </w:rPr>
        <w:t>文版）开发</w:t>
      </w:r>
      <w:r w:rsidRPr="00614BD9">
        <w:rPr>
          <w:rFonts w:hint="eastAsia"/>
          <w:sz w:val="24"/>
        </w:rPr>
        <w:t>。</w:t>
      </w:r>
    </w:p>
    <w:p w:rsidR="00D31DE5" w:rsidRDefault="00D31DE5" w:rsidP="00D31DE5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案例描述</w:t>
      </w:r>
    </w:p>
    <w:p w:rsidR="00D31DE5" w:rsidRPr="00D31DE5" w:rsidRDefault="008F5A8D" w:rsidP="00D31DE5">
      <w:pPr>
        <w:spacing w:line="360" w:lineRule="auto"/>
        <w:ind w:firstLineChars="200" w:firstLine="480"/>
        <w:rPr>
          <w:sz w:val="28"/>
          <w:szCs w:val="36"/>
        </w:rPr>
      </w:pPr>
      <w:r>
        <w:rPr>
          <w:rFonts w:ascii="宋体" w:hint="eastAsia"/>
          <w:sz w:val="24"/>
        </w:rPr>
        <w:t>本案例</w:t>
      </w:r>
      <w:r w:rsidR="001E24A5">
        <w:rPr>
          <w:rFonts w:ascii="宋体" w:hint="eastAsia"/>
          <w:sz w:val="24"/>
        </w:rPr>
        <w:t>制作了一个立方体的三维木纹纹理</w:t>
      </w:r>
      <w:r w:rsidR="00950FF9">
        <w:rPr>
          <w:rFonts w:ascii="宋体" w:hint="eastAsia"/>
          <w:sz w:val="24"/>
        </w:rPr>
        <w:t>。</w:t>
      </w:r>
    </w:p>
    <w:p w:rsidR="00D31DE5" w:rsidRPr="00950B75" w:rsidRDefault="00D31DE5">
      <w:pPr>
        <w:numPr>
          <w:ilvl w:val="0"/>
          <w:numId w:val="1"/>
        </w:numPr>
        <w:rPr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知识点</w:t>
      </w:r>
    </w:p>
    <w:p w:rsidR="00387F85" w:rsidRDefault="00FE01FF" w:rsidP="00077606">
      <w:pPr>
        <w:pStyle w:val="ZW1415"/>
        <w:spacing w:line="360" w:lineRule="auto"/>
        <w:rPr>
          <w:rFonts w:asci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3A39444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356360" cy="1654810"/>
            <wp:effectExtent l="0" t="0" r="0" b="254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F85">
        <w:rPr>
          <w:rFonts w:ascii="宋体" w:hint="eastAsia"/>
          <w:sz w:val="24"/>
          <w:szCs w:val="24"/>
        </w:rPr>
        <w:t>取</w:t>
      </w:r>
      <w:r w:rsidR="00333BF4">
        <w:rPr>
          <w:rFonts w:ascii="宋体" w:hint="eastAsia"/>
          <w:sz w:val="24"/>
          <w:szCs w:val="24"/>
        </w:rPr>
        <w:t>同轴</w:t>
      </w:r>
      <w:r w:rsidR="00387F85">
        <w:rPr>
          <w:rFonts w:ascii="宋体" w:hint="eastAsia"/>
          <w:sz w:val="24"/>
          <w:szCs w:val="24"/>
        </w:rPr>
        <w:t>圆柱面的轴向为y轴，横截面为x和z轴，如图53-1所示。则对于半径为</w:t>
      </w:r>
      <w:r w:rsidR="00387F85" w:rsidRPr="00387F85">
        <w:rPr>
          <w:rFonts w:ascii="宋体"/>
          <w:position w:val="-12"/>
          <w:sz w:val="24"/>
          <w:szCs w:val="24"/>
        </w:rPr>
        <w:object w:dxaOrig="1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8pt" o:ole="">
            <v:imagedata r:id="rId8" o:title=""/>
          </v:shape>
          <o:OLEObject Type="Embed" ProgID="Equation.DSMT4" ShapeID="_x0000_i1025" DrawAspect="Content" ObjectID="_1649423036" r:id="rId9"/>
        </w:object>
      </w:r>
      <w:r w:rsidR="00387F85">
        <w:rPr>
          <w:rFonts w:ascii="宋体" w:hint="eastAsia"/>
          <w:sz w:val="24"/>
          <w:szCs w:val="24"/>
        </w:rPr>
        <w:t>的圆柱，参数方程为</w:t>
      </w:r>
    </w:p>
    <w:p w:rsidR="00306651" w:rsidRDefault="00387F85" w:rsidP="00387F85">
      <w:pPr>
        <w:pStyle w:val="ZW1415"/>
        <w:spacing w:line="360" w:lineRule="auto"/>
        <w:jc w:val="center"/>
        <w:rPr>
          <w:rFonts w:ascii="宋体"/>
          <w:sz w:val="24"/>
          <w:szCs w:val="24"/>
        </w:rPr>
      </w:pPr>
      <w:r w:rsidRPr="00387F85">
        <w:rPr>
          <w:rFonts w:ascii="宋体"/>
          <w:position w:val="-12"/>
          <w:sz w:val="24"/>
          <w:szCs w:val="24"/>
        </w:rPr>
        <w:object w:dxaOrig="1280" w:dyaOrig="440">
          <v:shape id="_x0000_i1026" type="#_x0000_t75" style="width:64.2pt;height:22.2pt" o:ole="">
            <v:imagedata r:id="rId10" o:title=""/>
          </v:shape>
          <o:OLEObject Type="Embed" ProgID="Equation.DSMT4" ShapeID="_x0000_i1026" DrawAspect="Content" ObjectID="_1649423037" r:id="rId11"/>
        </w:object>
      </w:r>
    </w:p>
    <w:p w:rsidR="00387F85" w:rsidRDefault="00FE01FF" w:rsidP="00077606">
      <w:pPr>
        <w:pStyle w:val="ZW1415"/>
        <w:spacing w:line="360" w:lineRule="auto"/>
        <w:rPr>
          <w:rFonts w:ascii="宋体"/>
          <w:sz w:val="24"/>
          <w:szCs w:val="24"/>
        </w:rPr>
      </w:pPr>
      <w:r w:rsidRPr="00FE01FF">
        <w:rPr>
          <w:rFonts w:ascii="宋体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3779520</wp:posOffset>
                </wp:positionH>
                <wp:positionV relativeFrom="paragraph">
                  <wp:posOffset>688340</wp:posOffset>
                </wp:positionV>
                <wp:extent cx="180594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01FF" w:rsidRPr="00FE01FF" w:rsidRDefault="00FE01FF">
                            <w:pPr>
                              <w:rPr>
                                <w:rFonts w:ascii="宋体" w:hAnsi="宋体"/>
                              </w:rPr>
                            </w:pPr>
                            <w:r w:rsidRPr="00FE01FF">
                              <w:rPr>
                                <w:rFonts w:ascii="宋体" w:hAnsi="宋体"/>
                              </w:rPr>
                              <w:t>图</w:t>
                            </w:r>
                            <w:r w:rsidRPr="00FE01FF">
                              <w:rPr>
                                <w:rFonts w:ascii="宋体" w:hAnsi="宋体" w:hint="eastAsia"/>
                              </w:rPr>
                              <w:t>5</w:t>
                            </w:r>
                            <w:r w:rsidRPr="00FE01FF">
                              <w:rPr>
                                <w:rFonts w:ascii="宋体" w:hAnsi="宋体"/>
                              </w:rPr>
                              <w:t>3-1 同轴</w:t>
                            </w:r>
                            <w:r w:rsidRPr="00FE01FF">
                              <w:rPr>
                                <w:rFonts w:ascii="宋体" w:hAnsi="宋体" w:hint="eastAsia"/>
                              </w:rPr>
                              <w:t>圆柱面坐标系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7.6pt;margin-top:54.2pt;width:142.2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" filled="f" stroked="f">
                <v:textbox style="mso-fit-shape-to-text:t">
                  <w:txbxContent>
                    <w:p w:rsidR="00FE01FF" w:rsidRPr="00FE01FF" w:rsidRDefault="00FE01FF">
                      <w:pPr>
                        <w:rPr>
                          <w:rFonts w:ascii="宋体" w:hAnsi="宋体"/>
                        </w:rPr>
                      </w:pPr>
                      <w:r w:rsidRPr="00FE01FF">
                        <w:rPr>
                          <w:rFonts w:ascii="宋体" w:hAnsi="宋体"/>
                        </w:rPr>
                        <w:t>图</w:t>
                      </w:r>
                      <w:r w:rsidRPr="00FE01FF">
                        <w:rPr>
                          <w:rFonts w:ascii="宋体" w:hAnsi="宋体" w:hint="eastAsia"/>
                        </w:rPr>
                        <w:t>5</w:t>
                      </w:r>
                      <w:r w:rsidRPr="00FE01FF">
                        <w:rPr>
                          <w:rFonts w:ascii="宋体" w:hAnsi="宋体"/>
                        </w:rPr>
                        <w:t>3-1 同轴</w:t>
                      </w:r>
                      <w:r w:rsidRPr="00FE01FF">
                        <w:rPr>
                          <w:rFonts w:ascii="宋体" w:hAnsi="宋体" w:hint="eastAsia"/>
                        </w:rPr>
                        <w:t>圆柱面坐标系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7F85">
        <w:rPr>
          <w:rFonts w:ascii="宋体" w:hint="eastAsia"/>
          <w:sz w:val="24"/>
          <w:szCs w:val="24"/>
        </w:rPr>
        <w:t>使用</w:t>
      </w:r>
      <w:r w:rsidR="00387F85" w:rsidRPr="00387F85">
        <w:rPr>
          <w:rFonts w:ascii="宋体"/>
          <w:position w:val="-6"/>
          <w:sz w:val="24"/>
          <w:szCs w:val="24"/>
        </w:rPr>
        <w:object w:dxaOrig="840" w:dyaOrig="279">
          <v:shape id="_x0000_i1027" type="#_x0000_t75" style="width:42pt;height:13.8pt" o:ole="">
            <v:imagedata r:id="rId12" o:title=""/>
          </v:shape>
          <o:OLEObject Type="Embed" ProgID="Equation.DSMT4" ShapeID="_x0000_i1027" DrawAspect="Content" ObjectID="_1649423038" r:id="rId13"/>
        </w:object>
      </w:r>
      <w:r w:rsidR="00387F85">
        <w:rPr>
          <w:rFonts w:ascii="宋体" w:hint="eastAsia"/>
          <w:sz w:val="24"/>
          <w:szCs w:val="24"/>
        </w:rPr>
        <w:t>作为木纹的不规则扰动函数，并在y轴方向附加</w:t>
      </w:r>
      <w:r w:rsidR="00387F85" w:rsidRPr="00387F85">
        <w:rPr>
          <w:rFonts w:ascii="宋体"/>
          <w:position w:val="-24"/>
          <w:sz w:val="24"/>
          <w:szCs w:val="24"/>
        </w:rPr>
        <w:object w:dxaOrig="240" w:dyaOrig="620">
          <v:shape id="_x0000_i1028" type="#_x0000_t75" style="width:12pt;height:31.2pt" o:ole="">
            <v:imagedata r:id="rId14" o:title=""/>
          </v:shape>
          <o:OLEObject Type="Embed" ProgID="Equation.DSMT4" ShapeID="_x0000_i1028" DrawAspect="Content" ObjectID="_1649423039" r:id="rId15"/>
        </w:object>
      </w:r>
      <w:r w:rsidR="00387F85">
        <w:rPr>
          <w:rFonts w:ascii="宋体" w:hint="eastAsia"/>
          <w:sz w:val="24"/>
          <w:szCs w:val="24"/>
        </w:rPr>
        <w:t>的扭曲量，得到</w:t>
      </w:r>
    </w:p>
    <w:p w:rsidR="00387F85" w:rsidRDefault="00387F85" w:rsidP="00387F85">
      <w:pPr>
        <w:pStyle w:val="ZW1415"/>
        <w:spacing w:line="360" w:lineRule="auto"/>
        <w:jc w:val="center"/>
        <w:rPr>
          <w:rFonts w:ascii="宋体"/>
          <w:sz w:val="24"/>
          <w:szCs w:val="24"/>
        </w:rPr>
      </w:pPr>
      <w:r w:rsidRPr="00387F85">
        <w:rPr>
          <w:rFonts w:ascii="宋体"/>
          <w:position w:val="-24"/>
          <w:sz w:val="24"/>
          <w:szCs w:val="24"/>
        </w:rPr>
        <w:object w:dxaOrig="2060" w:dyaOrig="620">
          <v:shape id="_x0000_i1029" type="#_x0000_t75" style="width:103.2pt;height:31.2pt" o:ole="">
            <v:imagedata r:id="rId16" o:title=""/>
          </v:shape>
          <o:OLEObject Type="Embed" ProgID="Equation.DSMT4" ShapeID="_x0000_i1029" DrawAspect="Content" ObjectID="_1649423040" r:id="rId17"/>
        </w:object>
      </w:r>
    </w:p>
    <w:p w:rsidR="00387F85" w:rsidRDefault="00387F85" w:rsidP="008C5417">
      <w:pPr>
        <w:pStyle w:val="ZW1415"/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式中，a、b为常数，</w:t>
      </w:r>
      <w:r w:rsidRPr="00387F85">
        <w:rPr>
          <w:rFonts w:ascii="宋体"/>
          <w:position w:val="-10"/>
          <w:sz w:val="24"/>
          <w:szCs w:val="24"/>
        </w:rPr>
        <w:object w:dxaOrig="1600" w:dyaOrig="320">
          <v:shape id="_x0000_i1030" type="#_x0000_t75" style="width:79.85pt;height:16.2pt" o:ole="">
            <v:imagedata r:id="rId18" o:title=""/>
          </v:shape>
          <o:OLEObject Type="Embed" ProgID="Equation.DSMT4" ShapeID="_x0000_i1030" DrawAspect="Content" ObjectID="_1649423041" r:id="rId19"/>
        </w:object>
      </w:r>
      <w:r>
        <w:rPr>
          <w:rFonts w:ascii="宋体" w:hint="eastAsia"/>
          <w:sz w:val="24"/>
          <w:szCs w:val="24"/>
        </w:rPr>
        <w:t>。取a</w:t>
      </w:r>
      <w:r>
        <w:rPr>
          <w:rFonts w:ascii="宋体"/>
          <w:sz w:val="24"/>
          <w:szCs w:val="24"/>
        </w:rPr>
        <w:t>=20</w:t>
      </w:r>
      <w:r>
        <w:rPr>
          <w:rFonts w:ascii="宋体" w:hint="eastAsia"/>
          <w:sz w:val="24"/>
          <w:szCs w:val="24"/>
        </w:rPr>
        <w:t>，b</w:t>
      </w:r>
      <w:r>
        <w:rPr>
          <w:rFonts w:ascii="宋体"/>
          <w:sz w:val="24"/>
          <w:szCs w:val="24"/>
        </w:rPr>
        <w:t>=150</w:t>
      </w:r>
      <w:r>
        <w:rPr>
          <w:rFonts w:ascii="宋体" w:hint="eastAsia"/>
          <w:sz w:val="24"/>
          <w:szCs w:val="24"/>
        </w:rPr>
        <w:t>，可以绘制出长方体的三维木纹纹理。</w:t>
      </w:r>
    </w:p>
    <w:p w:rsidR="00AE5699" w:rsidRPr="0056325E" w:rsidRDefault="0043215A" w:rsidP="0056325E">
      <w:pPr>
        <w:pStyle w:val="ZW1415"/>
        <w:spacing w:line="360" w:lineRule="auto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将</w:t>
      </w:r>
      <w:r w:rsidR="0041227A">
        <w:rPr>
          <w:rFonts w:ascii="宋体" w:hint="eastAsia"/>
          <w:sz w:val="24"/>
          <w:szCs w:val="24"/>
        </w:rPr>
        <w:t>木纹纹理的颜色值作为材质漫反射率和环境光反射率，</w:t>
      </w:r>
      <w:proofErr w:type="gramStart"/>
      <w:r w:rsidR="0041227A">
        <w:rPr>
          <w:rFonts w:ascii="宋体" w:hint="eastAsia"/>
          <w:sz w:val="24"/>
          <w:szCs w:val="24"/>
        </w:rPr>
        <w:t>镜面反射光置为</w:t>
      </w:r>
      <w:proofErr w:type="gramEnd"/>
      <w:r w:rsidR="0041227A">
        <w:rPr>
          <w:rFonts w:ascii="宋体" w:hint="eastAsia"/>
          <w:sz w:val="24"/>
          <w:szCs w:val="24"/>
        </w:rPr>
        <w:t>白光，使用</w:t>
      </w:r>
      <w:proofErr w:type="spellStart"/>
      <w:r w:rsidR="0041227A">
        <w:rPr>
          <w:rFonts w:ascii="宋体" w:hint="eastAsia"/>
          <w:sz w:val="24"/>
          <w:szCs w:val="24"/>
        </w:rPr>
        <w:t>P</w:t>
      </w:r>
      <w:r w:rsidR="0041227A">
        <w:rPr>
          <w:rFonts w:ascii="宋体"/>
          <w:sz w:val="24"/>
          <w:szCs w:val="24"/>
        </w:rPr>
        <w:t>hong</w:t>
      </w:r>
      <w:proofErr w:type="spellEnd"/>
      <w:r w:rsidR="0041227A">
        <w:rPr>
          <w:rFonts w:ascii="宋体" w:hint="eastAsia"/>
          <w:sz w:val="24"/>
          <w:szCs w:val="24"/>
        </w:rPr>
        <w:t>明暗处理</w:t>
      </w:r>
      <w:r>
        <w:rPr>
          <w:rFonts w:ascii="宋体" w:hint="eastAsia"/>
          <w:sz w:val="24"/>
          <w:szCs w:val="24"/>
        </w:rPr>
        <w:t>绘制光照木纹长方体。</w:t>
      </w:r>
    </w:p>
    <w:p w:rsidR="00950B75" w:rsidRPr="00950B75" w:rsidRDefault="00950B75" w:rsidP="00950B75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实现步骤</w:t>
      </w:r>
    </w:p>
    <w:p w:rsidR="001267FB" w:rsidRDefault="00101827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添加基础类</w:t>
      </w:r>
      <w:r w:rsidR="00970AA0" w:rsidRPr="00AB389A">
        <w:rPr>
          <w:rFonts w:hint="eastAsia"/>
          <w:sz w:val="24"/>
        </w:rPr>
        <w:t>与</w:t>
      </w:r>
      <w:r w:rsidR="001267FB" w:rsidRPr="00AB389A">
        <w:rPr>
          <w:rFonts w:hint="eastAsia"/>
          <w:sz w:val="24"/>
        </w:rPr>
        <w:t>添加</w:t>
      </w:r>
      <w:r w:rsidR="00D56470" w:rsidRPr="00AB389A">
        <w:rPr>
          <w:rFonts w:hint="eastAsia"/>
          <w:sz w:val="24"/>
        </w:rPr>
        <w:t>绘制</w:t>
      </w:r>
      <w:r w:rsidR="0041227A">
        <w:rPr>
          <w:rFonts w:hint="eastAsia"/>
          <w:sz w:val="24"/>
        </w:rPr>
        <w:t>立方体</w:t>
      </w:r>
      <w:r w:rsidR="001267FB" w:rsidRPr="00AB389A">
        <w:rPr>
          <w:rFonts w:hint="eastAsia"/>
          <w:sz w:val="24"/>
        </w:rPr>
        <w:t>的</w:t>
      </w:r>
      <w:proofErr w:type="spellStart"/>
      <w:r w:rsidR="0041227A">
        <w:rPr>
          <w:sz w:val="24"/>
        </w:rPr>
        <w:t>CC</w:t>
      </w:r>
      <w:r w:rsidR="0041227A">
        <w:rPr>
          <w:rFonts w:hint="eastAsia"/>
          <w:sz w:val="24"/>
        </w:rPr>
        <w:t>ube</w:t>
      </w:r>
      <w:proofErr w:type="spellEnd"/>
      <w:r w:rsidR="001267FB" w:rsidRPr="00AB389A">
        <w:rPr>
          <w:rFonts w:hint="eastAsia"/>
          <w:sz w:val="24"/>
        </w:rPr>
        <w:t>类。</w:t>
      </w:r>
    </w:p>
    <w:p w:rsidR="009F6760" w:rsidRDefault="009F6760" w:rsidP="009F6760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>
        <w:rPr>
          <w:sz w:val="24"/>
        </w:rPr>
        <w:t>CZB</w:t>
      </w:r>
      <w:r>
        <w:rPr>
          <w:rFonts w:hint="eastAsia"/>
          <w:sz w:val="24"/>
        </w:rPr>
        <w:t>uffer</w:t>
      </w:r>
      <w:proofErr w:type="spellEnd"/>
      <w:r>
        <w:rPr>
          <w:rFonts w:hint="eastAsia"/>
          <w:sz w:val="24"/>
        </w:rPr>
        <w:t>类</w:t>
      </w:r>
      <w:r w:rsidR="00350C3C">
        <w:rPr>
          <w:rFonts w:hint="eastAsia"/>
          <w:sz w:val="24"/>
        </w:rPr>
        <w:t>中通过</w:t>
      </w:r>
      <w:proofErr w:type="spellStart"/>
      <w:r w:rsidR="00350C3C" w:rsidRPr="001631F1">
        <w:rPr>
          <w:sz w:val="24"/>
        </w:rPr>
        <w:t>ReadWoodTexture</w:t>
      </w:r>
      <w:proofErr w:type="spellEnd"/>
      <w:r w:rsidR="00350C3C" w:rsidRPr="001631F1">
        <w:rPr>
          <w:rFonts w:hint="eastAsia"/>
          <w:sz w:val="24"/>
        </w:rPr>
        <w:t>函数对</w:t>
      </w:r>
      <w:r>
        <w:rPr>
          <w:rFonts w:hint="eastAsia"/>
          <w:sz w:val="24"/>
        </w:rPr>
        <w:t>同轴圆柱面进行扰动、扭曲和倾斜。</w:t>
      </w:r>
    </w:p>
    <w:p w:rsidR="00E25230" w:rsidRDefault="00A26775" w:rsidP="00350C3C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lastRenderedPageBreak/>
        <w:t>在</w:t>
      </w:r>
      <w:proofErr w:type="spellStart"/>
      <w:r w:rsidR="0041227A">
        <w:rPr>
          <w:rFonts w:hint="eastAsia"/>
          <w:sz w:val="24"/>
        </w:rPr>
        <w:t>CCube</w:t>
      </w:r>
      <w:proofErr w:type="spellEnd"/>
      <w:r w:rsidR="004F16F2" w:rsidRPr="00AB389A">
        <w:rPr>
          <w:rFonts w:hint="eastAsia"/>
          <w:sz w:val="24"/>
        </w:rPr>
        <w:t>类</w:t>
      </w:r>
      <w:r w:rsidRPr="00AB389A">
        <w:rPr>
          <w:rFonts w:hint="eastAsia"/>
          <w:sz w:val="24"/>
        </w:rPr>
        <w:t>中</w:t>
      </w:r>
      <w:r w:rsidR="0053389E" w:rsidRPr="00AB389A">
        <w:rPr>
          <w:rFonts w:hint="eastAsia"/>
          <w:sz w:val="24"/>
        </w:rPr>
        <w:t>计算</w:t>
      </w:r>
      <w:r w:rsidR="00C07CE3" w:rsidRPr="00AB389A">
        <w:rPr>
          <w:rFonts w:hint="eastAsia"/>
          <w:sz w:val="24"/>
        </w:rPr>
        <w:t>顶点坐标</w:t>
      </w:r>
      <w:r w:rsidR="0053389E" w:rsidRPr="00AB389A">
        <w:rPr>
          <w:rFonts w:hint="eastAsia"/>
          <w:sz w:val="24"/>
        </w:rPr>
        <w:t>、读入面表，绘制图形</w:t>
      </w:r>
      <w:r w:rsidR="00350C3C">
        <w:rPr>
          <w:rFonts w:hint="eastAsia"/>
          <w:sz w:val="24"/>
        </w:rPr>
        <w:t>，</w:t>
      </w:r>
      <w:r w:rsidR="004B29FA">
        <w:rPr>
          <w:rFonts w:hint="eastAsia"/>
          <w:sz w:val="24"/>
        </w:rPr>
        <w:t>调用</w:t>
      </w:r>
      <w:proofErr w:type="spellStart"/>
      <w:r w:rsidR="004B29FA">
        <w:rPr>
          <w:rFonts w:hint="eastAsia"/>
          <w:sz w:val="24"/>
        </w:rPr>
        <w:t>C</w:t>
      </w:r>
      <w:r w:rsidR="004B29FA">
        <w:rPr>
          <w:sz w:val="24"/>
        </w:rPr>
        <w:t>ZB</w:t>
      </w:r>
      <w:r w:rsidR="004B29FA">
        <w:rPr>
          <w:rFonts w:hint="eastAsia"/>
          <w:sz w:val="24"/>
        </w:rPr>
        <w:t>uffer</w:t>
      </w:r>
      <w:proofErr w:type="spellEnd"/>
      <w:r w:rsidR="004B29FA">
        <w:rPr>
          <w:rFonts w:hint="eastAsia"/>
          <w:sz w:val="24"/>
        </w:rPr>
        <w:t>类中的</w:t>
      </w:r>
      <w:proofErr w:type="spellStart"/>
      <w:r w:rsidR="004B29FA">
        <w:rPr>
          <w:rFonts w:hint="eastAsia"/>
          <w:sz w:val="24"/>
        </w:rPr>
        <w:t>S</w:t>
      </w:r>
      <w:r w:rsidR="004B29FA">
        <w:rPr>
          <w:sz w:val="24"/>
        </w:rPr>
        <w:t>etPoint</w:t>
      </w:r>
      <w:proofErr w:type="spellEnd"/>
      <w:r w:rsidR="004B29FA">
        <w:rPr>
          <w:rFonts w:hint="eastAsia"/>
          <w:sz w:val="24"/>
        </w:rPr>
        <w:t>函数</w:t>
      </w:r>
      <w:r w:rsidR="00350C3C">
        <w:rPr>
          <w:rFonts w:hint="eastAsia"/>
          <w:sz w:val="24"/>
        </w:rPr>
        <w:t>绑定长方体的顶点纹理坐标</w:t>
      </w:r>
      <w:r w:rsidR="004B29FA">
        <w:rPr>
          <w:rFonts w:hint="eastAsia"/>
          <w:sz w:val="24"/>
        </w:rPr>
        <w:t>，</w:t>
      </w:r>
      <w:r w:rsidR="00350C3C">
        <w:rPr>
          <w:rFonts w:hint="eastAsia"/>
          <w:sz w:val="24"/>
        </w:rPr>
        <w:t>并</w:t>
      </w:r>
      <w:r w:rsidR="004B29FA">
        <w:rPr>
          <w:rFonts w:hint="eastAsia"/>
          <w:sz w:val="24"/>
        </w:rPr>
        <w:t>在</w:t>
      </w:r>
      <w:proofErr w:type="spellStart"/>
      <w:r w:rsidR="004B29FA">
        <w:rPr>
          <w:rFonts w:hint="eastAsia"/>
          <w:sz w:val="24"/>
        </w:rPr>
        <w:t>C</w:t>
      </w:r>
      <w:r w:rsidR="004B29FA">
        <w:rPr>
          <w:sz w:val="24"/>
        </w:rPr>
        <w:t>ZB</w:t>
      </w:r>
      <w:r w:rsidR="004B29FA">
        <w:rPr>
          <w:rFonts w:hint="eastAsia"/>
          <w:sz w:val="24"/>
        </w:rPr>
        <w:t>uffer</w:t>
      </w:r>
      <w:proofErr w:type="spellEnd"/>
      <w:r w:rsidR="004B29FA">
        <w:rPr>
          <w:rFonts w:hint="eastAsia"/>
          <w:sz w:val="24"/>
        </w:rPr>
        <w:t>类</w:t>
      </w:r>
      <w:r w:rsidR="00222BEF">
        <w:rPr>
          <w:rFonts w:hint="eastAsia"/>
          <w:sz w:val="24"/>
        </w:rPr>
        <w:t>中</w:t>
      </w:r>
      <w:r w:rsidR="00350C3C">
        <w:rPr>
          <w:rFonts w:hint="eastAsia"/>
          <w:sz w:val="24"/>
        </w:rPr>
        <w:t>进行线性插值，通过调用</w:t>
      </w:r>
      <w:proofErr w:type="spellStart"/>
      <w:r w:rsidR="00350C3C">
        <w:rPr>
          <w:rFonts w:hint="eastAsia"/>
          <w:sz w:val="24"/>
        </w:rPr>
        <w:t>P</w:t>
      </w:r>
      <w:r w:rsidR="00350C3C">
        <w:rPr>
          <w:sz w:val="24"/>
        </w:rPr>
        <w:t>ho</w:t>
      </w:r>
      <w:r w:rsidR="00350C3C">
        <w:rPr>
          <w:rFonts w:hint="eastAsia"/>
          <w:sz w:val="24"/>
        </w:rPr>
        <w:t>ng</w:t>
      </w:r>
      <w:r w:rsidR="00350C3C">
        <w:rPr>
          <w:sz w:val="24"/>
        </w:rPr>
        <w:t>S</w:t>
      </w:r>
      <w:r w:rsidR="00350C3C">
        <w:rPr>
          <w:rFonts w:hint="eastAsia"/>
          <w:sz w:val="24"/>
        </w:rPr>
        <w:t>hader</w:t>
      </w:r>
      <w:proofErr w:type="spellEnd"/>
      <w:r w:rsidR="00350C3C">
        <w:rPr>
          <w:rFonts w:hint="eastAsia"/>
          <w:sz w:val="24"/>
        </w:rPr>
        <w:t>使扰动、扭曲和倾斜后的柱面不规则的映射到长方体表面。</w:t>
      </w:r>
    </w:p>
    <w:p w:rsidR="0014621F" w:rsidRPr="000C04C7" w:rsidRDefault="009F6760" w:rsidP="000C04C7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="0014621F">
        <w:rPr>
          <w:rFonts w:hint="eastAsia"/>
          <w:sz w:val="24"/>
        </w:rPr>
        <w:t>C</w:t>
      </w:r>
      <w:r w:rsidR="0014621F">
        <w:rPr>
          <w:sz w:val="24"/>
        </w:rPr>
        <w:t>L</w:t>
      </w:r>
      <w:r w:rsidR="0014621F">
        <w:rPr>
          <w:rFonts w:hint="eastAsia"/>
          <w:sz w:val="24"/>
        </w:rPr>
        <w:t>ightSource</w:t>
      </w:r>
      <w:proofErr w:type="spellEnd"/>
      <w:r w:rsidR="0014621F">
        <w:rPr>
          <w:rFonts w:hint="eastAsia"/>
          <w:sz w:val="24"/>
        </w:rPr>
        <w:t>类中对光源参数进行初始化，在</w:t>
      </w:r>
      <w:proofErr w:type="spellStart"/>
      <w:r w:rsidR="0014621F">
        <w:rPr>
          <w:rFonts w:hint="eastAsia"/>
          <w:sz w:val="24"/>
        </w:rPr>
        <w:t>C</w:t>
      </w:r>
      <w:r w:rsidR="0014621F">
        <w:rPr>
          <w:sz w:val="24"/>
        </w:rPr>
        <w:t>M</w:t>
      </w:r>
      <w:r w:rsidR="0014621F">
        <w:rPr>
          <w:rFonts w:hint="eastAsia"/>
          <w:sz w:val="24"/>
        </w:rPr>
        <w:t>aterial</w:t>
      </w:r>
      <w:proofErr w:type="spellEnd"/>
      <w:r w:rsidR="0014621F">
        <w:rPr>
          <w:rFonts w:hint="eastAsia"/>
          <w:sz w:val="24"/>
        </w:rPr>
        <w:t>类中对材质属性进行初始化，在</w:t>
      </w:r>
      <w:proofErr w:type="spellStart"/>
      <w:r w:rsidR="0014621F">
        <w:rPr>
          <w:rFonts w:hint="eastAsia"/>
          <w:sz w:val="24"/>
        </w:rPr>
        <w:t>C</w:t>
      </w:r>
      <w:r w:rsidR="0014621F">
        <w:rPr>
          <w:sz w:val="24"/>
        </w:rPr>
        <w:t>L</w:t>
      </w:r>
      <w:r w:rsidR="0014621F">
        <w:rPr>
          <w:rFonts w:hint="eastAsia"/>
          <w:sz w:val="24"/>
        </w:rPr>
        <w:t>ighting</w:t>
      </w:r>
      <w:proofErr w:type="spellEnd"/>
      <w:r w:rsidR="0014621F">
        <w:rPr>
          <w:rFonts w:hint="eastAsia"/>
          <w:sz w:val="24"/>
        </w:rPr>
        <w:t>类中对光强进行计算。</w:t>
      </w:r>
    </w:p>
    <w:p w:rsidR="00560456" w:rsidRDefault="009F6760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>
        <w:rPr>
          <w:rFonts w:hint="eastAsia"/>
          <w:sz w:val="24"/>
        </w:rPr>
        <w:t>在</w:t>
      </w:r>
      <w:proofErr w:type="spellStart"/>
      <w:r w:rsidR="00560456">
        <w:rPr>
          <w:rFonts w:hint="eastAsia"/>
          <w:sz w:val="24"/>
        </w:rPr>
        <w:t>C</w:t>
      </w:r>
      <w:r w:rsidR="00560456">
        <w:rPr>
          <w:sz w:val="24"/>
        </w:rPr>
        <w:t>Projection</w:t>
      </w:r>
      <w:proofErr w:type="spellEnd"/>
      <w:r w:rsidR="00560456">
        <w:rPr>
          <w:rFonts w:hint="eastAsia"/>
          <w:sz w:val="24"/>
        </w:rPr>
        <w:t>类中进行透视变化。</w:t>
      </w:r>
    </w:p>
    <w:p w:rsidR="00101827" w:rsidRPr="00AB389A" w:rsidRDefault="00D65648" w:rsidP="00AB389A">
      <w:pPr>
        <w:numPr>
          <w:ilvl w:val="0"/>
          <w:numId w:val="3"/>
        </w:numPr>
        <w:tabs>
          <w:tab w:val="left" w:pos="312"/>
        </w:tabs>
        <w:spacing w:line="360" w:lineRule="auto"/>
        <w:ind w:firstLine="420"/>
        <w:rPr>
          <w:sz w:val="24"/>
        </w:rPr>
      </w:pPr>
      <w:r w:rsidRPr="00AB389A">
        <w:rPr>
          <w:rFonts w:hint="eastAsia"/>
          <w:sz w:val="24"/>
        </w:rPr>
        <w:t>在</w:t>
      </w:r>
      <w:proofErr w:type="spellStart"/>
      <w:r w:rsidRPr="00AB389A">
        <w:rPr>
          <w:rFonts w:hint="eastAsia"/>
          <w:sz w:val="24"/>
        </w:rPr>
        <w:t>C</w:t>
      </w:r>
      <w:r w:rsidRPr="00AB389A">
        <w:rPr>
          <w:sz w:val="24"/>
        </w:rPr>
        <w:t>T</w:t>
      </w:r>
      <w:r w:rsidRPr="00AB389A">
        <w:rPr>
          <w:rFonts w:hint="eastAsia"/>
          <w:sz w:val="24"/>
        </w:rPr>
        <w:t>estView</w:t>
      </w:r>
      <w:proofErr w:type="spellEnd"/>
      <w:r w:rsidRPr="00AB389A">
        <w:rPr>
          <w:rFonts w:hint="eastAsia"/>
          <w:sz w:val="24"/>
        </w:rPr>
        <w:t>中添加消息</w:t>
      </w:r>
      <w:r w:rsidR="007A7B07" w:rsidRPr="00AB389A">
        <w:rPr>
          <w:rFonts w:hint="eastAsia"/>
          <w:sz w:val="24"/>
        </w:rPr>
        <w:t>响应</w:t>
      </w:r>
      <w:r w:rsidRPr="00AB389A">
        <w:rPr>
          <w:rFonts w:hint="eastAsia"/>
          <w:sz w:val="24"/>
        </w:rPr>
        <w:t>函数，在</w:t>
      </w:r>
      <w:proofErr w:type="spellStart"/>
      <w:r w:rsidRPr="00AB389A">
        <w:rPr>
          <w:rFonts w:hint="eastAsia"/>
          <w:sz w:val="24"/>
        </w:rPr>
        <w:t>O</w:t>
      </w:r>
      <w:r w:rsidRPr="00AB389A">
        <w:rPr>
          <w:sz w:val="24"/>
        </w:rPr>
        <w:t>nD</w:t>
      </w:r>
      <w:r w:rsidRPr="00AB389A">
        <w:rPr>
          <w:rFonts w:hint="eastAsia"/>
          <w:sz w:val="24"/>
        </w:rPr>
        <w:t>raw</w:t>
      </w:r>
      <w:proofErr w:type="spellEnd"/>
      <w:r w:rsidRPr="00AB389A">
        <w:rPr>
          <w:rFonts w:hint="eastAsia"/>
          <w:sz w:val="24"/>
        </w:rPr>
        <w:t>中调用</w:t>
      </w:r>
      <w:proofErr w:type="spellStart"/>
      <w:r w:rsidR="00A112DC" w:rsidRPr="00AB389A">
        <w:rPr>
          <w:sz w:val="24"/>
        </w:rPr>
        <w:t>D</w:t>
      </w:r>
      <w:r w:rsidR="00A112DC" w:rsidRPr="00AB389A">
        <w:rPr>
          <w:rFonts w:hint="eastAsia"/>
          <w:sz w:val="24"/>
        </w:rPr>
        <w:t>ouble</w:t>
      </w:r>
      <w:r w:rsidR="00A112DC" w:rsidRPr="00AB389A">
        <w:rPr>
          <w:sz w:val="24"/>
        </w:rPr>
        <w:t>Buffer</w:t>
      </w:r>
      <w:proofErr w:type="spellEnd"/>
      <w:r w:rsidRPr="00AB389A">
        <w:rPr>
          <w:rFonts w:hint="eastAsia"/>
          <w:sz w:val="24"/>
        </w:rPr>
        <w:t>函数</w:t>
      </w:r>
      <w:r w:rsidR="0053389E" w:rsidRPr="00AB389A">
        <w:rPr>
          <w:rFonts w:hint="eastAsia"/>
          <w:sz w:val="24"/>
        </w:rPr>
        <w:t>。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主要算法</w:t>
      </w:r>
    </w:p>
    <w:p w:rsidR="005F7FC6" w:rsidRPr="006609FB" w:rsidRDefault="003F40BD" w:rsidP="005F7FC6">
      <w:pPr>
        <w:ind w:left="420"/>
        <w:rPr>
          <w:rFonts w:ascii="宋体" w:hAnsi="宋体"/>
          <w:sz w:val="24"/>
        </w:rPr>
      </w:pPr>
      <w:r w:rsidRPr="006609FB">
        <w:rPr>
          <w:rFonts w:ascii="宋体" w:hAnsi="宋体" w:hint="eastAsia"/>
          <w:sz w:val="24"/>
        </w:rPr>
        <w:t>1</w:t>
      </w:r>
      <w:r w:rsidR="00DC3F89" w:rsidRPr="006609FB">
        <w:rPr>
          <w:rFonts w:ascii="宋体" w:hAnsi="宋体" w:hint="eastAsia"/>
          <w:sz w:val="24"/>
        </w:rPr>
        <w:t>.</w:t>
      </w:r>
      <w:r w:rsidR="006A195A" w:rsidRPr="006609FB">
        <w:rPr>
          <w:rFonts w:ascii="宋体" w:hAnsi="宋体" w:hint="eastAsia"/>
          <w:sz w:val="24"/>
        </w:rPr>
        <w:t xml:space="preserve"> </w:t>
      </w:r>
      <w:proofErr w:type="spellStart"/>
      <w:r w:rsidR="0041227A">
        <w:rPr>
          <w:rFonts w:hint="eastAsia"/>
          <w:sz w:val="24"/>
        </w:rPr>
        <w:t>CCube</w:t>
      </w:r>
      <w:proofErr w:type="spellEnd"/>
      <w:r w:rsidR="005F7FC6" w:rsidRPr="006609FB">
        <w:rPr>
          <w:rFonts w:ascii="宋体" w:hAnsi="宋体" w:hint="eastAsia"/>
          <w:sz w:val="24"/>
        </w:rPr>
        <w:t>类</w:t>
      </w:r>
    </w:p>
    <w:p w:rsidR="00450467" w:rsidRDefault="00450467" w:rsidP="0045046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50467" w:rsidRDefault="00450467" w:rsidP="0045046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0467" w:rsidRDefault="00450467" w:rsidP="0045046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450467" w:rsidRDefault="00450467" w:rsidP="0045046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读入点表</w:t>
      </w:r>
    </w:p>
    <w:p w:rsidR="00450467" w:rsidRDefault="00450467" w:rsidP="0045046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读入面表</w:t>
      </w:r>
    </w:p>
    <w:p w:rsidR="00450467" w:rsidRDefault="00450467" w:rsidP="0045046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绘制长方体表面</w:t>
      </w:r>
    </w:p>
    <w:p w:rsidR="00450467" w:rsidRDefault="00450467" w:rsidP="0045046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450467" w:rsidRDefault="00450467" w:rsidP="0045046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V[8];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点表</w:t>
      </w:r>
    </w:p>
    <w:p w:rsidR="00450467" w:rsidRDefault="00450467" w:rsidP="0045046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T[8];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纹理点表</w:t>
      </w:r>
    </w:p>
    <w:p w:rsidR="00450467" w:rsidRDefault="00450467" w:rsidP="0045046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F[6];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面表</w:t>
      </w:r>
    </w:p>
    <w:p w:rsidR="00450467" w:rsidRDefault="00450467" w:rsidP="0045046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光照环境</w:t>
      </w:r>
    </w:p>
    <w:p w:rsidR="00450467" w:rsidRDefault="00450467" w:rsidP="0045046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物体材质</w:t>
      </w:r>
    </w:p>
    <w:p w:rsidR="00C51BF0" w:rsidRDefault="00450467" w:rsidP="00450467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CProjection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projection;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71B67" w:rsidRDefault="00F71B67" w:rsidP="001A2AF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71B67" w:rsidRPr="001A2AF5" w:rsidRDefault="00F71B67" w:rsidP="001A2AF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点表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顶点的三维坐标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x,y,z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150, b = 400, c = 150;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长方体边长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0].x = -a; V[0].y = -b; V[0].z = -c;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1].x = +a; V[1].y = -b; V[1].z = -c;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2].x = +a; V[2].y = +b; V[2].z = -c;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3].x = -a; V[3].y = +b; V[3].z = -c;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4].x = -a; V[4].y = -b; V[4].z = +c;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5].x = +a; V[5].y = -b; V[5].z = +c;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6].x = +a; V[6].y = +b; V[6].z = +c;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7].x = -a; V[7].y = +b; V[7].z = +c;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8;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8;</w:t>
      </w:r>
    </w:p>
    <w:p w:rsidR="00F71B67" w:rsidRDefault="00F71B67" w:rsidP="001A2AF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面表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面的边数、面的顶点编号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(4); 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4; 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5; 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6; F[0].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= 7;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前面顶点索引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(4); 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3; 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2; F[1].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后面顶点索引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(4); 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4; 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7; F[2].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= 3;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左面顶点索引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(4); 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1; 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2; 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6; F[3].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= 5;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右面顶点索引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(4); 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2; 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3; 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7; F[4].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= 6;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顶面顶点索引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(4); 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 = 0; 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 = 1; 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 = 5; F[5].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[3] = 4;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底面顶点索引</w:t>
      </w:r>
    </w:p>
    <w:p w:rsidR="00F71B67" w:rsidRDefault="00F71B67" w:rsidP="001A2AF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::Draw(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绘制长方体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Point[4];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面的顶点坐标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Texture[4];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面的纹理坐标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[4];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InitDeepBuffer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(1000, 1000, 1000);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初始化深度缓冲器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6;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[0]],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面的视矢量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单位化视矢量</w:t>
      </w:r>
      <w:proofErr w:type="gramEnd"/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SetFaceNormal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[0]], 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[1]], 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[2]]);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fNormal.Normalize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单位化法矢量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(Dot(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ViewVector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&gt;= 0)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背面剔除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边循环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projection.PerProject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(V[F[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]]);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Point[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projection.ScreenP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fNormal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Texture[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T[F[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nFace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nVertex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]];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(Point,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Normal4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Texture, 4);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初始化（绑定顶点和各个顶点的纹理坐标点）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创建桶表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创建边表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projection.ViewPoint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纹理映射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F71B67" w:rsidRDefault="00F71B67" w:rsidP="003C34A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BB7F2A" w:rsidRDefault="00F71B67" w:rsidP="00F71B67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 w:rsidR="00592FA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600F01" w:rsidRDefault="00600F01" w:rsidP="00600F01">
      <w:pPr>
        <w:ind w:left="420"/>
        <w:rPr>
          <w:sz w:val="24"/>
          <w:szCs w:val="32"/>
        </w:rPr>
      </w:pPr>
      <w:proofErr w:type="spellStart"/>
      <w:r w:rsidRPr="00600F01">
        <w:rPr>
          <w:rFonts w:hint="eastAsia"/>
          <w:sz w:val="24"/>
          <w:szCs w:val="32"/>
        </w:rPr>
        <w:t>2.</w:t>
      </w:r>
      <w:r w:rsidR="001A2AF5">
        <w:rPr>
          <w:sz w:val="24"/>
          <w:szCs w:val="32"/>
        </w:rPr>
        <w:t>CZB</w:t>
      </w:r>
      <w:r w:rsidR="001A2AF5">
        <w:rPr>
          <w:rFonts w:hint="eastAsia"/>
          <w:sz w:val="24"/>
          <w:szCs w:val="32"/>
        </w:rPr>
        <w:t>uffer</w:t>
      </w:r>
      <w:proofErr w:type="spellEnd"/>
      <w:r w:rsidRPr="00600F01">
        <w:rPr>
          <w:rFonts w:hint="eastAsia"/>
          <w:sz w:val="24"/>
          <w:szCs w:val="32"/>
        </w:rPr>
        <w:t>类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~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创建桶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边表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表排序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Phong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填充函数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InitDeepBuffer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初始化深度缓冲器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Interpolation(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颜色线性插值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Interpolation(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法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矢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线性插值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Interpolation(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纹理线性插值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ReadWoodTexture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清理内存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DeleteAETChain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删除边表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顶点个数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*P;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顶点数组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*N;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顶点的法矢量动态数组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纹理动态数组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有效边表结点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指针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缓深度冲区</w:t>
      </w:r>
    </w:p>
    <w:p w:rsidR="001A2AF5" w:rsidRDefault="001A2AF5" w:rsidP="00323312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Width, Height;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缓冲区参数</w:t>
      </w:r>
    </w:p>
    <w:p w:rsidR="00182B60" w:rsidRPr="00182B60" w:rsidRDefault="001A2AF5" w:rsidP="001A2AF5">
      <w:pPr>
        <w:autoSpaceDE w:val="0"/>
        <w:autoSpaceDN w:val="0"/>
        <w:adjustRightInd w:val="0"/>
        <w:ind w:leftChars="400" w:left="84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CTransform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~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Width;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CPi3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创建桶表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0].y;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查找多边形所覆盖的最小和最大扫描线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扫描线的最小值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扫描线的最大值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y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y++)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y)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建立桶头结点</w:t>
      </w:r>
      <w:proofErr w:type="gramEnd"/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建立桶的头结点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当前结点指针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没有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链接边表</w:t>
      </w:r>
      <w:proofErr w:type="gramEnd"/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其他扫描线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建立桶的其他结点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y;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CreateEdge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创建边表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+ 1)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边的第二个顶点，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P[j]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构成边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 &lt; P[j].y)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边的终点比起点高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 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表的值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-&gt;k = (P[j].x -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].x) / (P[j].y -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1/k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绑定顶点和颜色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P[j];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绑定法矢量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N[j];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绑定纹理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T[j];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在桶内寻找该边的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yMin</w:t>
      </w:r>
      <w:proofErr w:type="spellEnd"/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移到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yMin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所在的桶结点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(P[j].y &lt;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边的终点比起点低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 = P[j].x;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-&gt;k =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].x - P[j].x) / (P[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P[j].y);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P[j];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N[j];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T[j];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 P[j].y)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(P[j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].y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!= P[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].y)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Phong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填充多边形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z = 0.0;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当前扫描线的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zStep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当前扫描线随着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增长的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步长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A, B, C, D;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平面方程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Ax+By+Cz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＋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D=0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的系数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V01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0], P[1]),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V02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(P[0], P[2]);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Cross(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V01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V02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B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VN.y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VN.z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D = -A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P[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1].x - B * P[1].y - C * P[1].z;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zStep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-A / 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计算直线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z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增量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-&gt;k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-&gt;k;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-&gt;pe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-&gt;pe;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-&gt;ns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-&gt;ns;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ETOrder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下闭上开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&gt;=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yMax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下闭上开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na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、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nb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代表边上任意点的法矢量，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代表面上任意点的法矢量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Interpolation(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ps.y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Interpolation(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ps.y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-&gt;ns,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-&gt;ne);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ta, tb,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//ta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tb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代表边上任意点的三维纹理，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tf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代表面上任意点的三维纹理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ta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Interpolation(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ps.y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tb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Interpolation(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ps.y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区间内外测试标志，初始值为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假表示</w:t>
      </w:r>
      <w:proofErr w:type="gram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区间外部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扫描线和有效边相交区间的起点和终点坐标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-(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*B + D) / 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//z=-(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Ax+By+D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)/C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x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 x++)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左</w:t>
      </w:r>
      <w:proofErr w:type="gramStart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闭右开</w:t>
      </w:r>
      <w:proofErr w:type="gramEnd"/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Interpolation(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Interpolation(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x,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xe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ta, tb);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Textureclr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ReadWoodTexture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SetDiffuse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Textureclr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用纹理颜色作为材质的漫反射光反射率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SetAmbient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Textureclr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用纹理颜色作为材质的环境光反射率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Illuminate(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ViewPoint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z),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(z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(x) + Width / 2][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Height / 2])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如果新采样点的深度小于原采样点的深度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(x) + Width / 2][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Height / 2] = z;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xy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坐标与数组下标保持一致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SetPixelV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(x),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pCurrentB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ScanLine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c.red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255,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c.green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255,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c.blue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255));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z +=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zStep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bInFlag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边的连续性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-&gt;k;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AddEt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pNewEdge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pNewEdge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pNewEdge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ETOrder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边表的冒泡排序算法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Count = 1;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如果该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表没有再连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表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桶结点只有一条边，不需要排序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统计边结点的个数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Count++;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Count - 1;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冒泡排序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Count - 1 -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-&gt;x) || ((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-&gt;x ==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-&gt;x) &amp;&amp;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-&gt;k &gt;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-&gt;k)))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调整位置为下次遍历准备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pPre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&amp;(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::Interpolation(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clr1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clr2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颜色线性插值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color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clr1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clr2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color;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::Interpolation(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vec1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vec2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矢量线性插值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CVector3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vector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vec1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vec2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vector;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::Interpolation(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tex1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tex2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纹理线性插值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texture;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texture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tex1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 / 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tex2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texture;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ReadWoodTexture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CP3d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tran.SetMat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1);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tran.RotateX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(17);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tran.RotateZ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(2);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Radius, Alpha;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Radius =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sqrt(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*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(0 ==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Alpha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2;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Alpha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atan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.z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Radius = Radius + 2 *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20 * Alpha +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 150);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新宋体" w:eastAsia="新宋体" w:cs="新宋体"/>
          <w:color w:val="6F008A"/>
          <w:kern w:val="0"/>
          <w:sz w:val="19"/>
          <w:szCs w:val="19"/>
        </w:rPr>
        <w:t>Round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Radius) % 60;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Tex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40)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0.8, 0.6, 0.0);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0.5, 0.3, 0.0);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InitDeepBuffer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初始化深度缓冲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-&gt;Width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-&gt;Height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*[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gramEnd"/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];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Width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初始化深度缓冲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Height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][j]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Depth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ClearMemory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DeleteAETChain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针对每一个桶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DeleteAETChain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pBucketTemp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pHeadE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P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P;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N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N;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N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T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T;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T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CZBuffer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DeleteAETChain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pNext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delete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pAET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pAETTemp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7415" w:rsidRDefault="002D7415" w:rsidP="002D7415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621E47" w:rsidRPr="00600F01" w:rsidRDefault="002D7415" w:rsidP="002D7415">
      <w:pPr>
        <w:autoSpaceDE w:val="0"/>
        <w:autoSpaceDN w:val="0"/>
        <w:adjustRightInd w:val="0"/>
        <w:ind w:firstLine="420"/>
        <w:jc w:val="left"/>
        <w:rPr>
          <w:sz w:val="24"/>
          <w:szCs w:val="32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}</w:t>
      </w:r>
      <w:r w:rsidR="00FC3A6E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:rsidR="003F40BD" w:rsidRPr="00C80B2E" w:rsidRDefault="00600F01" w:rsidP="003F40BD">
      <w:pPr>
        <w:ind w:left="420"/>
        <w:rPr>
          <w:sz w:val="24"/>
          <w:szCs w:val="32"/>
        </w:rPr>
      </w:pPr>
      <w:proofErr w:type="spellStart"/>
      <w:r>
        <w:rPr>
          <w:rFonts w:hint="eastAsia"/>
          <w:sz w:val="24"/>
          <w:szCs w:val="32"/>
        </w:rPr>
        <w:t>3</w:t>
      </w:r>
      <w:r w:rsidR="003F40BD">
        <w:rPr>
          <w:rFonts w:hint="eastAsia"/>
          <w:sz w:val="24"/>
          <w:szCs w:val="32"/>
        </w:rPr>
        <w:t>.</w:t>
      </w:r>
      <w:r w:rsidR="003F40BD" w:rsidRPr="00C80B2E">
        <w:rPr>
          <w:rFonts w:hint="eastAsia"/>
          <w:sz w:val="24"/>
          <w:szCs w:val="32"/>
        </w:rPr>
        <w:t>C</w:t>
      </w:r>
      <w:r w:rsidR="003F40BD" w:rsidRPr="00C80B2E">
        <w:rPr>
          <w:sz w:val="24"/>
          <w:szCs w:val="32"/>
        </w:rPr>
        <w:t>TestView</w:t>
      </w:r>
      <w:proofErr w:type="spellEnd"/>
      <w:r w:rsidR="003F40BD" w:rsidRPr="00C80B2E">
        <w:rPr>
          <w:rFonts w:hint="eastAsia"/>
          <w:sz w:val="24"/>
          <w:szCs w:val="32"/>
        </w:rPr>
        <w:t>类</w:t>
      </w:r>
    </w:p>
    <w:p w:rsidR="003F40BD" w:rsidRDefault="003F40BD" w:rsidP="003F40BD">
      <w:pPr>
        <w:autoSpaceDE w:val="0"/>
        <w:autoSpaceDN w:val="0"/>
        <w:adjustRightInd w:val="0"/>
        <w:ind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</w:p>
    <w:p w:rsidR="0006719F" w:rsidRDefault="0006719F" w:rsidP="0006719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双缓冲绘图</w:t>
      </w:r>
    </w:p>
    <w:p w:rsidR="0006719F" w:rsidRDefault="0006719F" w:rsidP="0006719F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绘制物体</w:t>
      </w:r>
    </w:p>
    <w:p w:rsidR="00A545F9" w:rsidRDefault="0006719F" w:rsidP="0006719F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InitialLightingScene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A0231" w:rsidRDefault="009A0231" w:rsidP="00EA2F0E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protected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8E4FC4" w:rsidRDefault="009A0231" w:rsidP="008E4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8E4FC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="008E4FC4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8E4FC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8E4FC4"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 w:rsidR="008E4FC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 w:rsidR="008E4FC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8E4FC4"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光源数量</w:t>
      </w:r>
    </w:p>
    <w:p w:rsidR="008E4FC4" w:rsidRDefault="008E4FC4" w:rsidP="008E4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bPlay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动画开关</w:t>
      </w:r>
    </w:p>
    <w:p w:rsidR="008E4FC4" w:rsidRDefault="008E4FC4" w:rsidP="008E4F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CTransform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tran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变换对象</w:t>
      </w:r>
    </w:p>
    <w:p w:rsidR="0006719F" w:rsidRDefault="008E4FC4" w:rsidP="008E4FC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CCube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cube;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InitialLightingScene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光源个数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CLighting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一维光源动态数组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[0].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SetPosition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(800, 0, 0);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设置光源位置坐标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L_Diffuse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(0.7, 0.7, 0.7);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光源的漫反射颜色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L_Specular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(0.3, 0.3, 0.3);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光源镜面高光颜色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L_C0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常数衰减系数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L_C1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0.0000001;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线性衰减系数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L_C2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0.00000001;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二次衰减系数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cube.pLight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LightSource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].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L_OnOff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光源开启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ab/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一维材质动态数组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SetAmbient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(0.247, 0.200, 0.075));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材质对环境光光的反射率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SetDiffuse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(0.752, 0.606, 0.226));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材质对漫反射光的反射率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SetSpecular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(1.0, 1.0, 1.0));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材质对镜面反射光的反射率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SetEmit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CRGB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(0.05, 0.05, 0.002));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材质自身发散的颜色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cube.pMaterial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M_n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10.0;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高光指数</w:t>
      </w:r>
    </w:p>
    <w:p w:rsidR="008E4FC4" w:rsidRDefault="008E4FC4" w:rsidP="00F4442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DoubleBuffer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双缓冲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定义客户区矩形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GetClientRect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获得客户区的大小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SetMapMode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MM_ANISOTROPIC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自定义坐标系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SetWindowExt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设置窗口范围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SetViewportExt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设置视区范围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,x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轴水平向右，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轴垂直向上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SetViewportOrg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客户区中心为原点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DC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memDC.CreateCompatibleDC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创建一个与显示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兼容的内存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2B91AF"/>
          <w:kern w:val="0"/>
          <w:sz w:val="19"/>
          <w:szCs w:val="19"/>
        </w:rPr>
        <w:t>CBitmap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*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内存中承载的临时位图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NewBitmap.CreateCompatibleBitmap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创建兼容位图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8E4FC4" w:rsidRDefault="008E4FC4" w:rsidP="00FA66B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将兼容位图选入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bookmarkStart w:id="1" w:name="_GoBack"/>
      <w:bookmarkEnd w:id="1"/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memDC.SetMapMode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MM_ANISOTROPIC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自定义坐标系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memDC.SetWindowExt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memDC.SetViewportExt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(),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());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memDC.SetViewportOrg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rect.OffsetRect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2);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向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绘制图形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BitBlt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rect.left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(), &amp;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rect.Width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 / 2, -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rect.Height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() / 2, </w:t>
      </w:r>
      <w:proofErr w:type="spellStart"/>
      <w:r>
        <w:rPr>
          <w:rFonts w:ascii="新宋体" w:eastAsia="新宋体" w:cs="新宋体"/>
          <w:color w:val="6F008A"/>
          <w:kern w:val="0"/>
          <w:sz w:val="19"/>
          <w:szCs w:val="19"/>
        </w:rPr>
        <w:t>SRCCOPY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将内存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memDC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中的位图拷贝到显示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memDC.SelectObject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pOldBitmap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恢复位图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NewBitmap.DeleteObject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删除位图</w:t>
      </w:r>
    </w:p>
    <w:p w:rsidR="008E4FC4" w:rsidRDefault="008E4FC4" w:rsidP="00F44424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2B91AF"/>
          <w:kern w:val="0"/>
          <w:sz w:val="19"/>
          <w:szCs w:val="19"/>
        </w:rPr>
        <w:t>CTestView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::</w:t>
      </w:r>
      <w:proofErr w:type="spellStart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DrawObject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CDC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8E4FC4" w:rsidRDefault="008E4FC4" w:rsidP="00F22DAA">
      <w:pPr>
        <w:autoSpaceDE w:val="0"/>
        <w:autoSpaceDN w:val="0"/>
        <w:adjustRightInd w:val="0"/>
        <w:ind w:leftChars="200" w:left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cube.Draw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r>
        <w:rPr>
          <w:rFonts w:ascii="新宋体" w:eastAsia="新宋体" w:cs="新宋体"/>
          <w:color w:val="808080"/>
          <w:kern w:val="0"/>
          <w:sz w:val="19"/>
          <w:szCs w:val="19"/>
        </w:rPr>
        <w:t>pDC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3F40BD" w:rsidRPr="00586D9B" w:rsidRDefault="008E4FC4" w:rsidP="008E4FC4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C55CEC" w:rsidRDefault="00C55CEC">
      <w:pPr>
        <w:numPr>
          <w:ilvl w:val="0"/>
          <w:numId w:val="1"/>
        </w:num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实现效果</w:t>
      </w:r>
    </w:p>
    <w:p w:rsidR="00202660" w:rsidRPr="00202660" w:rsidRDefault="003A79BF" w:rsidP="0020266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三维纹理映射算法</w:t>
      </w:r>
      <w:r w:rsidR="00005EE6">
        <w:rPr>
          <w:rFonts w:ascii="宋体" w:hAnsi="宋体" w:hint="eastAsia"/>
          <w:sz w:val="24"/>
        </w:rPr>
        <w:t>效果</w:t>
      </w:r>
      <w:r w:rsidR="00202660" w:rsidRPr="00202660">
        <w:rPr>
          <w:rFonts w:ascii="宋体" w:hAnsi="宋体" w:hint="eastAsia"/>
          <w:sz w:val="24"/>
        </w:rPr>
        <w:t>如图</w:t>
      </w:r>
      <w:r w:rsidR="00BE1761">
        <w:rPr>
          <w:rFonts w:ascii="宋体" w:hAnsi="宋体" w:hint="eastAsia"/>
          <w:sz w:val="24"/>
        </w:rPr>
        <w:t>5</w:t>
      </w:r>
      <w:r w:rsidR="00D808D1">
        <w:rPr>
          <w:rFonts w:ascii="宋体" w:hAnsi="宋体" w:hint="eastAsia"/>
          <w:sz w:val="24"/>
        </w:rPr>
        <w:t>3</w:t>
      </w:r>
      <w:r w:rsidR="00BE1761">
        <w:rPr>
          <w:rFonts w:ascii="宋体" w:hAnsi="宋体" w:hint="eastAsia"/>
          <w:sz w:val="24"/>
        </w:rPr>
        <w:t>-</w:t>
      </w:r>
      <w:r w:rsidR="00D808D1">
        <w:rPr>
          <w:rFonts w:ascii="宋体" w:hAnsi="宋体" w:hint="eastAsia"/>
          <w:sz w:val="24"/>
        </w:rPr>
        <w:t>2</w:t>
      </w:r>
      <w:r w:rsidR="00202660" w:rsidRPr="00202660">
        <w:rPr>
          <w:rFonts w:ascii="宋体" w:hAnsi="宋体" w:hint="eastAsia"/>
          <w:sz w:val="24"/>
        </w:rPr>
        <w:t>所示。</w:t>
      </w:r>
    </w:p>
    <w:p w:rsidR="00C55CEC" w:rsidRDefault="002838F9" w:rsidP="00075EC6">
      <w:pPr>
        <w:jc w:val="center"/>
      </w:pPr>
      <w:r>
        <w:rPr>
          <w:noProof/>
        </w:rPr>
        <w:drawing>
          <wp:inline distT="0" distB="0" distL="0" distR="0" wp14:anchorId="5D5B437E" wp14:editId="4B05BCB4">
            <wp:extent cx="3153124" cy="171122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124" cy="171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A8D" w:rsidRPr="001054DF" w:rsidRDefault="00186B31" w:rsidP="003A79BF">
      <w:pPr>
        <w:jc w:val="center"/>
      </w:pPr>
      <w:r w:rsidRPr="002F6566">
        <w:rPr>
          <w:rFonts w:hint="eastAsia"/>
          <w:szCs w:val="21"/>
        </w:rPr>
        <w:t>图</w:t>
      </w:r>
      <w:r w:rsidR="00C559BB">
        <w:rPr>
          <w:rFonts w:hint="eastAsia"/>
          <w:szCs w:val="21"/>
        </w:rPr>
        <w:t>5</w:t>
      </w:r>
      <w:r w:rsidR="00E067B4">
        <w:rPr>
          <w:rFonts w:hint="eastAsia"/>
          <w:szCs w:val="21"/>
        </w:rPr>
        <w:t>3</w:t>
      </w:r>
      <w:r w:rsidR="00536CFB">
        <w:rPr>
          <w:rFonts w:hint="eastAsia"/>
          <w:szCs w:val="21"/>
        </w:rPr>
        <w:t>-</w:t>
      </w:r>
      <w:r w:rsidR="00D808D1">
        <w:rPr>
          <w:rFonts w:hint="eastAsia"/>
          <w:szCs w:val="21"/>
        </w:rPr>
        <w:t>2</w:t>
      </w:r>
      <w:r w:rsidR="000D5A00">
        <w:rPr>
          <w:szCs w:val="21"/>
        </w:rPr>
        <w:t xml:space="preserve"> </w:t>
      </w:r>
      <w:r w:rsidR="003A79BF">
        <w:rPr>
          <w:rFonts w:hint="eastAsia"/>
        </w:rPr>
        <w:t>三维纹理映射算法</w:t>
      </w:r>
      <w:r w:rsidR="00C55CEC">
        <w:rPr>
          <w:rFonts w:hint="eastAsia"/>
        </w:rPr>
        <w:t>效果图</w:t>
      </w:r>
    </w:p>
    <w:sectPr w:rsidR="008F5A8D" w:rsidRPr="001054D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743" w:rsidRDefault="00E55743" w:rsidP="00D50EFD">
      <w:r>
        <w:separator/>
      </w:r>
    </w:p>
  </w:endnote>
  <w:endnote w:type="continuationSeparator" w:id="0">
    <w:p w:rsidR="00E55743" w:rsidRDefault="00E55743" w:rsidP="00D50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743" w:rsidRDefault="00E55743" w:rsidP="00D50EFD">
      <w:r>
        <w:separator/>
      </w:r>
    </w:p>
  </w:footnote>
  <w:footnote w:type="continuationSeparator" w:id="0">
    <w:p w:rsidR="00E55743" w:rsidRDefault="00E55743" w:rsidP="00D50E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BB726C7"/>
    <w:multiLevelType w:val="singleLevel"/>
    <w:tmpl w:val="EBB726C7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145C4DF8"/>
    <w:multiLevelType w:val="hybridMultilevel"/>
    <w:tmpl w:val="499081DA"/>
    <w:lvl w:ilvl="0" w:tplc="6B3684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5B87EDE"/>
    <w:multiLevelType w:val="singleLevel"/>
    <w:tmpl w:val="25B87EDE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2D637997"/>
    <w:multiLevelType w:val="hybridMultilevel"/>
    <w:tmpl w:val="5782844E"/>
    <w:lvl w:ilvl="0" w:tplc="0E10F5D4">
      <w:start w:val="1"/>
      <w:numFmt w:val="decimalEnclosedCircle"/>
      <w:lvlText w:val="%1"/>
      <w:lvlJc w:val="left"/>
      <w:pPr>
        <w:ind w:left="78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1604673"/>
    <w:multiLevelType w:val="hybridMultilevel"/>
    <w:tmpl w:val="520AB21E"/>
    <w:lvl w:ilvl="0" w:tplc="406284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30B4D99"/>
    <w:multiLevelType w:val="hybridMultilevel"/>
    <w:tmpl w:val="D0C47F94"/>
    <w:lvl w:ilvl="0" w:tplc="A8D8F70A">
      <w:start w:val="1"/>
      <w:numFmt w:val="lowerLetter"/>
      <w:lvlText w:val="(%1)"/>
      <w:lvlJc w:val="left"/>
      <w:pPr>
        <w:ind w:left="19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6" w15:restartNumberingAfterBreak="0">
    <w:nsid w:val="56C62AF3"/>
    <w:multiLevelType w:val="hybridMultilevel"/>
    <w:tmpl w:val="504E4354"/>
    <w:lvl w:ilvl="0" w:tplc="5F24515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" w15:restartNumberingAfterBreak="0">
    <w:nsid w:val="599F0DE4"/>
    <w:multiLevelType w:val="singleLevel"/>
    <w:tmpl w:val="599F0DE4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8" w15:restartNumberingAfterBreak="0">
    <w:nsid w:val="652E5262"/>
    <w:multiLevelType w:val="hybridMultilevel"/>
    <w:tmpl w:val="F5AECFD4"/>
    <w:lvl w:ilvl="0" w:tplc="A9603956">
      <w:start w:val="1"/>
      <w:numFmt w:val="lowerLetter"/>
      <w:lvlText w:val="(%1)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60" w:hanging="420"/>
      </w:pPr>
    </w:lvl>
    <w:lvl w:ilvl="2" w:tplc="0409001B" w:tentative="1">
      <w:start w:val="1"/>
      <w:numFmt w:val="lowerRoman"/>
      <w:lvlText w:val="%3."/>
      <w:lvlJc w:val="right"/>
      <w:pPr>
        <w:ind w:left="2880" w:hanging="420"/>
      </w:pPr>
    </w:lvl>
    <w:lvl w:ilvl="3" w:tplc="0409000F" w:tentative="1">
      <w:start w:val="1"/>
      <w:numFmt w:val="decimal"/>
      <w:lvlText w:val="%4."/>
      <w:lvlJc w:val="left"/>
      <w:pPr>
        <w:ind w:left="3300" w:hanging="420"/>
      </w:pPr>
    </w:lvl>
    <w:lvl w:ilvl="4" w:tplc="04090019" w:tentative="1">
      <w:start w:val="1"/>
      <w:numFmt w:val="lowerLetter"/>
      <w:lvlText w:val="%5)"/>
      <w:lvlJc w:val="left"/>
      <w:pPr>
        <w:ind w:left="3720" w:hanging="420"/>
      </w:pPr>
    </w:lvl>
    <w:lvl w:ilvl="5" w:tplc="0409001B" w:tentative="1">
      <w:start w:val="1"/>
      <w:numFmt w:val="lowerRoman"/>
      <w:lvlText w:val="%6."/>
      <w:lvlJc w:val="right"/>
      <w:pPr>
        <w:ind w:left="4140" w:hanging="420"/>
      </w:pPr>
    </w:lvl>
    <w:lvl w:ilvl="6" w:tplc="0409000F" w:tentative="1">
      <w:start w:val="1"/>
      <w:numFmt w:val="decimal"/>
      <w:lvlText w:val="%7."/>
      <w:lvlJc w:val="left"/>
      <w:pPr>
        <w:ind w:left="4560" w:hanging="420"/>
      </w:pPr>
    </w:lvl>
    <w:lvl w:ilvl="7" w:tplc="04090019" w:tentative="1">
      <w:start w:val="1"/>
      <w:numFmt w:val="lowerLetter"/>
      <w:lvlText w:val="%8)"/>
      <w:lvlJc w:val="left"/>
      <w:pPr>
        <w:ind w:left="4980" w:hanging="420"/>
      </w:pPr>
    </w:lvl>
    <w:lvl w:ilvl="8" w:tplc="0409001B" w:tentative="1">
      <w:start w:val="1"/>
      <w:numFmt w:val="lowerRoman"/>
      <w:lvlText w:val="%9."/>
      <w:lvlJc w:val="right"/>
      <w:pPr>
        <w:ind w:left="5400" w:hanging="420"/>
      </w:pPr>
    </w:lvl>
  </w:abstractNum>
  <w:abstractNum w:abstractNumId="9" w15:restartNumberingAfterBreak="0">
    <w:nsid w:val="6836CFAD"/>
    <w:multiLevelType w:val="singleLevel"/>
    <w:tmpl w:val="6836CFA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6A4B19F6"/>
    <w:multiLevelType w:val="hybridMultilevel"/>
    <w:tmpl w:val="4DA8835E"/>
    <w:lvl w:ilvl="0" w:tplc="ABDE132E">
      <w:start w:val="1"/>
      <w:numFmt w:val="lowerLetter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6FB415EA"/>
    <w:multiLevelType w:val="hybridMultilevel"/>
    <w:tmpl w:val="805E1164"/>
    <w:lvl w:ilvl="0" w:tplc="91587F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6"/>
  </w:num>
  <w:num w:numId="6">
    <w:abstractNumId w:val="11"/>
  </w:num>
  <w:num w:numId="7">
    <w:abstractNumId w:val="1"/>
  </w:num>
  <w:num w:numId="8">
    <w:abstractNumId w:val="3"/>
  </w:num>
  <w:num w:numId="9">
    <w:abstractNumId w:val="4"/>
  </w:num>
  <w:num w:numId="10">
    <w:abstractNumId w:val="10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709"/>
    <w:rsid w:val="00005131"/>
    <w:rsid w:val="00005EE6"/>
    <w:rsid w:val="000070DF"/>
    <w:rsid w:val="00011BD9"/>
    <w:rsid w:val="00020EC6"/>
    <w:rsid w:val="0002144B"/>
    <w:rsid w:val="00022964"/>
    <w:rsid w:val="000273DF"/>
    <w:rsid w:val="00030E5A"/>
    <w:rsid w:val="00032CEF"/>
    <w:rsid w:val="000430AD"/>
    <w:rsid w:val="00044D77"/>
    <w:rsid w:val="00053F0F"/>
    <w:rsid w:val="0006232E"/>
    <w:rsid w:val="000623FC"/>
    <w:rsid w:val="00063815"/>
    <w:rsid w:val="0006719F"/>
    <w:rsid w:val="00071520"/>
    <w:rsid w:val="00072E82"/>
    <w:rsid w:val="00072FCC"/>
    <w:rsid w:val="000754AE"/>
    <w:rsid w:val="000758FC"/>
    <w:rsid w:val="00075EC6"/>
    <w:rsid w:val="00076109"/>
    <w:rsid w:val="00077606"/>
    <w:rsid w:val="000863F7"/>
    <w:rsid w:val="00086528"/>
    <w:rsid w:val="00095E2C"/>
    <w:rsid w:val="00096303"/>
    <w:rsid w:val="000A05EE"/>
    <w:rsid w:val="000A27B4"/>
    <w:rsid w:val="000A5AD2"/>
    <w:rsid w:val="000A6838"/>
    <w:rsid w:val="000B019A"/>
    <w:rsid w:val="000B18CF"/>
    <w:rsid w:val="000B255B"/>
    <w:rsid w:val="000B48F9"/>
    <w:rsid w:val="000C04C7"/>
    <w:rsid w:val="000C2531"/>
    <w:rsid w:val="000C52BC"/>
    <w:rsid w:val="000C7C7F"/>
    <w:rsid w:val="000C7F8F"/>
    <w:rsid w:val="000D209F"/>
    <w:rsid w:val="000D43DB"/>
    <w:rsid w:val="000D5A00"/>
    <w:rsid w:val="000D710E"/>
    <w:rsid w:val="000E0696"/>
    <w:rsid w:val="000E4CE5"/>
    <w:rsid w:val="000F0411"/>
    <w:rsid w:val="000F4766"/>
    <w:rsid w:val="00101827"/>
    <w:rsid w:val="001054DF"/>
    <w:rsid w:val="00105E41"/>
    <w:rsid w:val="00107520"/>
    <w:rsid w:val="001104A3"/>
    <w:rsid w:val="00110A30"/>
    <w:rsid w:val="00111791"/>
    <w:rsid w:val="00116C61"/>
    <w:rsid w:val="001174E8"/>
    <w:rsid w:val="00117AAD"/>
    <w:rsid w:val="001267FB"/>
    <w:rsid w:val="001278BC"/>
    <w:rsid w:val="0013450D"/>
    <w:rsid w:val="001402A0"/>
    <w:rsid w:val="00142963"/>
    <w:rsid w:val="00142F00"/>
    <w:rsid w:val="0014392F"/>
    <w:rsid w:val="00144B48"/>
    <w:rsid w:val="0014621F"/>
    <w:rsid w:val="001509E0"/>
    <w:rsid w:val="00151104"/>
    <w:rsid w:val="001520DC"/>
    <w:rsid w:val="00152D43"/>
    <w:rsid w:val="00154593"/>
    <w:rsid w:val="00157E68"/>
    <w:rsid w:val="0016006F"/>
    <w:rsid w:val="00160139"/>
    <w:rsid w:val="0016280C"/>
    <w:rsid w:val="001631F1"/>
    <w:rsid w:val="00164F8D"/>
    <w:rsid w:val="00172A27"/>
    <w:rsid w:val="0017426A"/>
    <w:rsid w:val="00177AF1"/>
    <w:rsid w:val="0018258E"/>
    <w:rsid w:val="00182B60"/>
    <w:rsid w:val="00186B31"/>
    <w:rsid w:val="00186C90"/>
    <w:rsid w:val="00195D31"/>
    <w:rsid w:val="001A2AF5"/>
    <w:rsid w:val="001B0471"/>
    <w:rsid w:val="001B0CD3"/>
    <w:rsid w:val="001B0CDD"/>
    <w:rsid w:val="001B30C8"/>
    <w:rsid w:val="001B5501"/>
    <w:rsid w:val="001C0D28"/>
    <w:rsid w:val="001C1CC9"/>
    <w:rsid w:val="001C2518"/>
    <w:rsid w:val="001C292F"/>
    <w:rsid w:val="001C59E3"/>
    <w:rsid w:val="001D1378"/>
    <w:rsid w:val="001D14BD"/>
    <w:rsid w:val="001D1746"/>
    <w:rsid w:val="001D4DCB"/>
    <w:rsid w:val="001D687B"/>
    <w:rsid w:val="001E0739"/>
    <w:rsid w:val="001E24A5"/>
    <w:rsid w:val="001E3CE1"/>
    <w:rsid w:val="001F2966"/>
    <w:rsid w:val="001F3F37"/>
    <w:rsid w:val="001F4AD9"/>
    <w:rsid w:val="001F5ECF"/>
    <w:rsid w:val="001F6066"/>
    <w:rsid w:val="001F62C9"/>
    <w:rsid w:val="00202660"/>
    <w:rsid w:val="00204DAF"/>
    <w:rsid w:val="00214E3B"/>
    <w:rsid w:val="002156BE"/>
    <w:rsid w:val="00217F1B"/>
    <w:rsid w:val="002205B5"/>
    <w:rsid w:val="00220E80"/>
    <w:rsid w:val="00222BEF"/>
    <w:rsid w:val="00222C45"/>
    <w:rsid w:val="002255C4"/>
    <w:rsid w:val="00225BAB"/>
    <w:rsid w:val="00227FD4"/>
    <w:rsid w:val="00230751"/>
    <w:rsid w:val="002449F1"/>
    <w:rsid w:val="0024655A"/>
    <w:rsid w:val="00252275"/>
    <w:rsid w:val="00252DA5"/>
    <w:rsid w:val="002572B2"/>
    <w:rsid w:val="00261EFE"/>
    <w:rsid w:val="00264690"/>
    <w:rsid w:val="0027290B"/>
    <w:rsid w:val="0027500C"/>
    <w:rsid w:val="002827E9"/>
    <w:rsid w:val="00282FE8"/>
    <w:rsid w:val="002838F9"/>
    <w:rsid w:val="002920B8"/>
    <w:rsid w:val="002A1014"/>
    <w:rsid w:val="002A17B9"/>
    <w:rsid w:val="002A1EC0"/>
    <w:rsid w:val="002A2FC6"/>
    <w:rsid w:val="002A469C"/>
    <w:rsid w:val="002B1136"/>
    <w:rsid w:val="002B14D7"/>
    <w:rsid w:val="002B1F5C"/>
    <w:rsid w:val="002B2F17"/>
    <w:rsid w:val="002B347F"/>
    <w:rsid w:val="002B5D7A"/>
    <w:rsid w:val="002B7118"/>
    <w:rsid w:val="002B7336"/>
    <w:rsid w:val="002B7591"/>
    <w:rsid w:val="002C29F7"/>
    <w:rsid w:val="002C385F"/>
    <w:rsid w:val="002C7FC0"/>
    <w:rsid w:val="002D2DB7"/>
    <w:rsid w:val="002D4685"/>
    <w:rsid w:val="002D4CBC"/>
    <w:rsid w:val="002D7415"/>
    <w:rsid w:val="002E2CB6"/>
    <w:rsid w:val="002E4339"/>
    <w:rsid w:val="002E6DCB"/>
    <w:rsid w:val="002E7FB8"/>
    <w:rsid w:val="002F273A"/>
    <w:rsid w:val="002F6566"/>
    <w:rsid w:val="00303A94"/>
    <w:rsid w:val="0030661F"/>
    <w:rsid w:val="00306651"/>
    <w:rsid w:val="003073C4"/>
    <w:rsid w:val="003133C0"/>
    <w:rsid w:val="00314B5B"/>
    <w:rsid w:val="00315211"/>
    <w:rsid w:val="0031641F"/>
    <w:rsid w:val="00323312"/>
    <w:rsid w:val="00323A8C"/>
    <w:rsid w:val="003323D2"/>
    <w:rsid w:val="00333BF4"/>
    <w:rsid w:val="00333E22"/>
    <w:rsid w:val="0033509C"/>
    <w:rsid w:val="0033510B"/>
    <w:rsid w:val="003365E9"/>
    <w:rsid w:val="0033777B"/>
    <w:rsid w:val="003404D2"/>
    <w:rsid w:val="00346BF4"/>
    <w:rsid w:val="003473F6"/>
    <w:rsid w:val="00350C3C"/>
    <w:rsid w:val="003546C9"/>
    <w:rsid w:val="00356E5F"/>
    <w:rsid w:val="00360490"/>
    <w:rsid w:val="00361CFD"/>
    <w:rsid w:val="00362DCA"/>
    <w:rsid w:val="003637EA"/>
    <w:rsid w:val="00367F50"/>
    <w:rsid w:val="00374EB7"/>
    <w:rsid w:val="003802EC"/>
    <w:rsid w:val="003817D4"/>
    <w:rsid w:val="00381CDD"/>
    <w:rsid w:val="00382F3A"/>
    <w:rsid w:val="00387F85"/>
    <w:rsid w:val="00393D99"/>
    <w:rsid w:val="003A2C33"/>
    <w:rsid w:val="003A4BF2"/>
    <w:rsid w:val="003A79BF"/>
    <w:rsid w:val="003B2D80"/>
    <w:rsid w:val="003B3E03"/>
    <w:rsid w:val="003B51D5"/>
    <w:rsid w:val="003B5A2A"/>
    <w:rsid w:val="003B63A8"/>
    <w:rsid w:val="003B7AC0"/>
    <w:rsid w:val="003C03AD"/>
    <w:rsid w:val="003C1366"/>
    <w:rsid w:val="003C34A5"/>
    <w:rsid w:val="003C3C1F"/>
    <w:rsid w:val="003C545A"/>
    <w:rsid w:val="003D26C1"/>
    <w:rsid w:val="003D298F"/>
    <w:rsid w:val="003D5660"/>
    <w:rsid w:val="003E2E1D"/>
    <w:rsid w:val="003E3B04"/>
    <w:rsid w:val="003E6815"/>
    <w:rsid w:val="003E7C3A"/>
    <w:rsid w:val="003F40BD"/>
    <w:rsid w:val="003F4F45"/>
    <w:rsid w:val="003F702C"/>
    <w:rsid w:val="004016F2"/>
    <w:rsid w:val="00405075"/>
    <w:rsid w:val="004061E9"/>
    <w:rsid w:val="00411392"/>
    <w:rsid w:val="0041227A"/>
    <w:rsid w:val="00412ACE"/>
    <w:rsid w:val="00413CD0"/>
    <w:rsid w:val="0041475B"/>
    <w:rsid w:val="00416D67"/>
    <w:rsid w:val="004203DB"/>
    <w:rsid w:val="00422F35"/>
    <w:rsid w:val="00425B41"/>
    <w:rsid w:val="00426DA3"/>
    <w:rsid w:val="00430615"/>
    <w:rsid w:val="0043215A"/>
    <w:rsid w:val="00437BD9"/>
    <w:rsid w:val="00450467"/>
    <w:rsid w:val="00452342"/>
    <w:rsid w:val="00453DDA"/>
    <w:rsid w:val="00455DF2"/>
    <w:rsid w:val="0045797E"/>
    <w:rsid w:val="004601D8"/>
    <w:rsid w:val="00461EEE"/>
    <w:rsid w:val="004620E5"/>
    <w:rsid w:val="00464088"/>
    <w:rsid w:val="00470106"/>
    <w:rsid w:val="00473171"/>
    <w:rsid w:val="004736A2"/>
    <w:rsid w:val="0047779D"/>
    <w:rsid w:val="00481365"/>
    <w:rsid w:val="00487F04"/>
    <w:rsid w:val="00496E14"/>
    <w:rsid w:val="0049727C"/>
    <w:rsid w:val="004976FA"/>
    <w:rsid w:val="004A0081"/>
    <w:rsid w:val="004A0764"/>
    <w:rsid w:val="004A343B"/>
    <w:rsid w:val="004B1D5D"/>
    <w:rsid w:val="004B29FA"/>
    <w:rsid w:val="004B386E"/>
    <w:rsid w:val="004B5285"/>
    <w:rsid w:val="004B7CEA"/>
    <w:rsid w:val="004C1044"/>
    <w:rsid w:val="004C5159"/>
    <w:rsid w:val="004D4DA9"/>
    <w:rsid w:val="004E05B1"/>
    <w:rsid w:val="004E56DF"/>
    <w:rsid w:val="004F16F2"/>
    <w:rsid w:val="004F586D"/>
    <w:rsid w:val="004F67A6"/>
    <w:rsid w:val="004F7D55"/>
    <w:rsid w:val="005032FF"/>
    <w:rsid w:val="00510D4F"/>
    <w:rsid w:val="00511DDD"/>
    <w:rsid w:val="00515434"/>
    <w:rsid w:val="00516C9F"/>
    <w:rsid w:val="00523035"/>
    <w:rsid w:val="005236CA"/>
    <w:rsid w:val="00531B3F"/>
    <w:rsid w:val="0053389E"/>
    <w:rsid w:val="00534A44"/>
    <w:rsid w:val="00536CFB"/>
    <w:rsid w:val="00541EAD"/>
    <w:rsid w:val="00542A37"/>
    <w:rsid w:val="005436B7"/>
    <w:rsid w:val="00546E63"/>
    <w:rsid w:val="00553177"/>
    <w:rsid w:val="00556BAE"/>
    <w:rsid w:val="00560456"/>
    <w:rsid w:val="00561594"/>
    <w:rsid w:val="0056325E"/>
    <w:rsid w:val="005719DF"/>
    <w:rsid w:val="00572EAF"/>
    <w:rsid w:val="00573056"/>
    <w:rsid w:val="00576401"/>
    <w:rsid w:val="005769DD"/>
    <w:rsid w:val="00580017"/>
    <w:rsid w:val="00586D9B"/>
    <w:rsid w:val="00587212"/>
    <w:rsid w:val="00587B4A"/>
    <w:rsid w:val="00591D2F"/>
    <w:rsid w:val="00592FA6"/>
    <w:rsid w:val="005A065C"/>
    <w:rsid w:val="005A2244"/>
    <w:rsid w:val="005A2EAC"/>
    <w:rsid w:val="005A33ED"/>
    <w:rsid w:val="005A4DAF"/>
    <w:rsid w:val="005B4A33"/>
    <w:rsid w:val="005B7390"/>
    <w:rsid w:val="005B79B4"/>
    <w:rsid w:val="005C1427"/>
    <w:rsid w:val="005C1C05"/>
    <w:rsid w:val="005C4A62"/>
    <w:rsid w:val="005C5411"/>
    <w:rsid w:val="005C61EF"/>
    <w:rsid w:val="005C6B66"/>
    <w:rsid w:val="005D26B3"/>
    <w:rsid w:val="005D5BA9"/>
    <w:rsid w:val="005E1383"/>
    <w:rsid w:val="005F2A08"/>
    <w:rsid w:val="005F2EA0"/>
    <w:rsid w:val="005F7FC6"/>
    <w:rsid w:val="00600F01"/>
    <w:rsid w:val="00601AF9"/>
    <w:rsid w:val="00606BBD"/>
    <w:rsid w:val="0061372F"/>
    <w:rsid w:val="00616ED3"/>
    <w:rsid w:val="0061756C"/>
    <w:rsid w:val="0062004B"/>
    <w:rsid w:val="00620CB4"/>
    <w:rsid w:val="00621611"/>
    <w:rsid w:val="00621E47"/>
    <w:rsid w:val="0062464A"/>
    <w:rsid w:val="006274A8"/>
    <w:rsid w:val="00630033"/>
    <w:rsid w:val="00630D52"/>
    <w:rsid w:val="00631B11"/>
    <w:rsid w:val="00641754"/>
    <w:rsid w:val="00642950"/>
    <w:rsid w:val="00643C4E"/>
    <w:rsid w:val="00647D63"/>
    <w:rsid w:val="0065331F"/>
    <w:rsid w:val="006609FB"/>
    <w:rsid w:val="00660F77"/>
    <w:rsid w:val="00665EFA"/>
    <w:rsid w:val="0067246D"/>
    <w:rsid w:val="00672646"/>
    <w:rsid w:val="00673332"/>
    <w:rsid w:val="00674A81"/>
    <w:rsid w:val="00675263"/>
    <w:rsid w:val="00675529"/>
    <w:rsid w:val="0067566B"/>
    <w:rsid w:val="006769E7"/>
    <w:rsid w:val="00677086"/>
    <w:rsid w:val="00677EED"/>
    <w:rsid w:val="00680F8A"/>
    <w:rsid w:val="00681799"/>
    <w:rsid w:val="00695090"/>
    <w:rsid w:val="006A195A"/>
    <w:rsid w:val="006A6EFD"/>
    <w:rsid w:val="006B059F"/>
    <w:rsid w:val="006B5C22"/>
    <w:rsid w:val="006B658A"/>
    <w:rsid w:val="006B741C"/>
    <w:rsid w:val="006B7CD0"/>
    <w:rsid w:val="006C466B"/>
    <w:rsid w:val="006D0387"/>
    <w:rsid w:val="006D0EB0"/>
    <w:rsid w:val="006D2081"/>
    <w:rsid w:val="006D3750"/>
    <w:rsid w:val="006D676A"/>
    <w:rsid w:val="006E21C1"/>
    <w:rsid w:val="006E7404"/>
    <w:rsid w:val="006F340C"/>
    <w:rsid w:val="006F6D56"/>
    <w:rsid w:val="0070140B"/>
    <w:rsid w:val="00702E03"/>
    <w:rsid w:val="00704106"/>
    <w:rsid w:val="0070416F"/>
    <w:rsid w:val="00705531"/>
    <w:rsid w:val="007059B4"/>
    <w:rsid w:val="00705A82"/>
    <w:rsid w:val="00705DFB"/>
    <w:rsid w:val="00710BCD"/>
    <w:rsid w:val="00716331"/>
    <w:rsid w:val="007244B0"/>
    <w:rsid w:val="00726205"/>
    <w:rsid w:val="0072622D"/>
    <w:rsid w:val="00727EB7"/>
    <w:rsid w:val="00735E54"/>
    <w:rsid w:val="007507A8"/>
    <w:rsid w:val="00751751"/>
    <w:rsid w:val="00754B84"/>
    <w:rsid w:val="00760899"/>
    <w:rsid w:val="00763839"/>
    <w:rsid w:val="00763A9B"/>
    <w:rsid w:val="00765990"/>
    <w:rsid w:val="007721F1"/>
    <w:rsid w:val="00773C92"/>
    <w:rsid w:val="00781FFF"/>
    <w:rsid w:val="00785D66"/>
    <w:rsid w:val="00787012"/>
    <w:rsid w:val="00791A31"/>
    <w:rsid w:val="0079364E"/>
    <w:rsid w:val="007954D3"/>
    <w:rsid w:val="007A0EFD"/>
    <w:rsid w:val="007A5DB3"/>
    <w:rsid w:val="007A6799"/>
    <w:rsid w:val="007A7B07"/>
    <w:rsid w:val="007A7B88"/>
    <w:rsid w:val="007B52D0"/>
    <w:rsid w:val="007B7981"/>
    <w:rsid w:val="007C1BE7"/>
    <w:rsid w:val="007C25DF"/>
    <w:rsid w:val="007C490D"/>
    <w:rsid w:val="007C7360"/>
    <w:rsid w:val="007D3162"/>
    <w:rsid w:val="007E1FE2"/>
    <w:rsid w:val="007E2906"/>
    <w:rsid w:val="007F0923"/>
    <w:rsid w:val="007F18DA"/>
    <w:rsid w:val="007F264F"/>
    <w:rsid w:val="007F3872"/>
    <w:rsid w:val="007F6634"/>
    <w:rsid w:val="00814982"/>
    <w:rsid w:val="008174E1"/>
    <w:rsid w:val="008228F5"/>
    <w:rsid w:val="00823292"/>
    <w:rsid w:val="00824260"/>
    <w:rsid w:val="008254C1"/>
    <w:rsid w:val="00826BC2"/>
    <w:rsid w:val="00832489"/>
    <w:rsid w:val="00834995"/>
    <w:rsid w:val="0083544A"/>
    <w:rsid w:val="00852383"/>
    <w:rsid w:val="0085310E"/>
    <w:rsid w:val="00853A90"/>
    <w:rsid w:val="00860DD0"/>
    <w:rsid w:val="00863CF7"/>
    <w:rsid w:val="00865B3F"/>
    <w:rsid w:val="00870DCB"/>
    <w:rsid w:val="00876F8B"/>
    <w:rsid w:val="008859F7"/>
    <w:rsid w:val="00886569"/>
    <w:rsid w:val="00887A00"/>
    <w:rsid w:val="00890880"/>
    <w:rsid w:val="0089130E"/>
    <w:rsid w:val="00891D27"/>
    <w:rsid w:val="00892321"/>
    <w:rsid w:val="008A0A70"/>
    <w:rsid w:val="008A4264"/>
    <w:rsid w:val="008A44B4"/>
    <w:rsid w:val="008A5801"/>
    <w:rsid w:val="008A5D18"/>
    <w:rsid w:val="008B1F7A"/>
    <w:rsid w:val="008B3A25"/>
    <w:rsid w:val="008B3FB5"/>
    <w:rsid w:val="008B4F9D"/>
    <w:rsid w:val="008C0440"/>
    <w:rsid w:val="008C1D0B"/>
    <w:rsid w:val="008C5417"/>
    <w:rsid w:val="008C77A6"/>
    <w:rsid w:val="008D0036"/>
    <w:rsid w:val="008D6012"/>
    <w:rsid w:val="008D70EC"/>
    <w:rsid w:val="008E41CA"/>
    <w:rsid w:val="008E4FC4"/>
    <w:rsid w:val="008E6DFF"/>
    <w:rsid w:val="008F1DB4"/>
    <w:rsid w:val="008F323B"/>
    <w:rsid w:val="008F5A8D"/>
    <w:rsid w:val="0090017B"/>
    <w:rsid w:val="0090019F"/>
    <w:rsid w:val="00903657"/>
    <w:rsid w:val="00903A5D"/>
    <w:rsid w:val="0090779A"/>
    <w:rsid w:val="00911643"/>
    <w:rsid w:val="00911787"/>
    <w:rsid w:val="0091239E"/>
    <w:rsid w:val="00912EBC"/>
    <w:rsid w:val="009131C5"/>
    <w:rsid w:val="0091423B"/>
    <w:rsid w:val="00915996"/>
    <w:rsid w:val="00921F39"/>
    <w:rsid w:val="00922041"/>
    <w:rsid w:val="009243C6"/>
    <w:rsid w:val="00924C3F"/>
    <w:rsid w:val="00924C78"/>
    <w:rsid w:val="00930398"/>
    <w:rsid w:val="009344D7"/>
    <w:rsid w:val="009439F1"/>
    <w:rsid w:val="00944B88"/>
    <w:rsid w:val="00944F80"/>
    <w:rsid w:val="00946542"/>
    <w:rsid w:val="009467E0"/>
    <w:rsid w:val="00950B75"/>
    <w:rsid w:val="00950FF9"/>
    <w:rsid w:val="009605DF"/>
    <w:rsid w:val="009629E9"/>
    <w:rsid w:val="009631BE"/>
    <w:rsid w:val="009637CD"/>
    <w:rsid w:val="0096576D"/>
    <w:rsid w:val="009659EA"/>
    <w:rsid w:val="009662DE"/>
    <w:rsid w:val="00970AA0"/>
    <w:rsid w:val="00971489"/>
    <w:rsid w:val="00971A13"/>
    <w:rsid w:val="00974322"/>
    <w:rsid w:val="0097706A"/>
    <w:rsid w:val="00977FD5"/>
    <w:rsid w:val="00980020"/>
    <w:rsid w:val="00980197"/>
    <w:rsid w:val="009813A7"/>
    <w:rsid w:val="009813D1"/>
    <w:rsid w:val="009841FD"/>
    <w:rsid w:val="009907E5"/>
    <w:rsid w:val="00992C5D"/>
    <w:rsid w:val="00993048"/>
    <w:rsid w:val="009930E5"/>
    <w:rsid w:val="00994379"/>
    <w:rsid w:val="00994BFE"/>
    <w:rsid w:val="009A0231"/>
    <w:rsid w:val="009A1006"/>
    <w:rsid w:val="009A1590"/>
    <w:rsid w:val="009A4E58"/>
    <w:rsid w:val="009A55E6"/>
    <w:rsid w:val="009B35B5"/>
    <w:rsid w:val="009B465E"/>
    <w:rsid w:val="009B471B"/>
    <w:rsid w:val="009B5089"/>
    <w:rsid w:val="009B5ABC"/>
    <w:rsid w:val="009B626A"/>
    <w:rsid w:val="009C3107"/>
    <w:rsid w:val="009C36ED"/>
    <w:rsid w:val="009C377A"/>
    <w:rsid w:val="009C4530"/>
    <w:rsid w:val="009D1E76"/>
    <w:rsid w:val="009D539A"/>
    <w:rsid w:val="009E182B"/>
    <w:rsid w:val="009E2469"/>
    <w:rsid w:val="009E2613"/>
    <w:rsid w:val="009E7A10"/>
    <w:rsid w:val="009F0BC1"/>
    <w:rsid w:val="009F196F"/>
    <w:rsid w:val="009F2B35"/>
    <w:rsid w:val="009F2F3B"/>
    <w:rsid w:val="009F56D2"/>
    <w:rsid w:val="009F6760"/>
    <w:rsid w:val="009F7688"/>
    <w:rsid w:val="00A00086"/>
    <w:rsid w:val="00A032FE"/>
    <w:rsid w:val="00A0744B"/>
    <w:rsid w:val="00A0776F"/>
    <w:rsid w:val="00A078F1"/>
    <w:rsid w:val="00A112DC"/>
    <w:rsid w:val="00A1349A"/>
    <w:rsid w:val="00A208F5"/>
    <w:rsid w:val="00A20DEE"/>
    <w:rsid w:val="00A213A3"/>
    <w:rsid w:val="00A247F8"/>
    <w:rsid w:val="00A26775"/>
    <w:rsid w:val="00A267EC"/>
    <w:rsid w:val="00A31236"/>
    <w:rsid w:val="00A32DAC"/>
    <w:rsid w:val="00A411D1"/>
    <w:rsid w:val="00A441ED"/>
    <w:rsid w:val="00A46FF9"/>
    <w:rsid w:val="00A545F9"/>
    <w:rsid w:val="00A55119"/>
    <w:rsid w:val="00A56AE9"/>
    <w:rsid w:val="00A57D3A"/>
    <w:rsid w:val="00A6651C"/>
    <w:rsid w:val="00A71EA1"/>
    <w:rsid w:val="00A74B42"/>
    <w:rsid w:val="00A75AA1"/>
    <w:rsid w:val="00A81515"/>
    <w:rsid w:val="00A82E6C"/>
    <w:rsid w:val="00A90680"/>
    <w:rsid w:val="00A939EA"/>
    <w:rsid w:val="00AA28D0"/>
    <w:rsid w:val="00AA52DA"/>
    <w:rsid w:val="00AA5A95"/>
    <w:rsid w:val="00AA79F1"/>
    <w:rsid w:val="00AB2AFD"/>
    <w:rsid w:val="00AB347E"/>
    <w:rsid w:val="00AB389A"/>
    <w:rsid w:val="00AB68CF"/>
    <w:rsid w:val="00AC0A48"/>
    <w:rsid w:val="00AC2A87"/>
    <w:rsid w:val="00AD071D"/>
    <w:rsid w:val="00AD434A"/>
    <w:rsid w:val="00AD5644"/>
    <w:rsid w:val="00AD5F73"/>
    <w:rsid w:val="00AD7139"/>
    <w:rsid w:val="00AE0131"/>
    <w:rsid w:val="00AE0C40"/>
    <w:rsid w:val="00AE28FB"/>
    <w:rsid w:val="00AE3B6B"/>
    <w:rsid w:val="00AE4D41"/>
    <w:rsid w:val="00AE5699"/>
    <w:rsid w:val="00AE5FE3"/>
    <w:rsid w:val="00AE71F0"/>
    <w:rsid w:val="00AF0760"/>
    <w:rsid w:val="00AF4196"/>
    <w:rsid w:val="00AF5A2F"/>
    <w:rsid w:val="00B00691"/>
    <w:rsid w:val="00B0139A"/>
    <w:rsid w:val="00B01645"/>
    <w:rsid w:val="00B01EC4"/>
    <w:rsid w:val="00B03940"/>
    <w:rsid w:val="00B059E1"/>
    <w:rsid w:val="00B157D7"/>
    <w:rsid w:val="00B1584D"/>
    <w:rsid w:val="00B308CF"/>
    <w:rsid w:val="00B345CB"/>
    <w:rsid w:val="00B426F6"/>
    <w:rsid w:val="00B56603"/>
    <w:rsid w:val="00B63E90"/>
    <w:rsid w:val="00B7007F"/>
    <w:rsid w:val="00B70D40"/>
    <w:rsid w:val="00B77466"/>
    <w:rsid w:val="00B801C9"/>
    <w:rsid w:val="00B82E08"/>
    <w:rsid w:val="00B8465A"/>
    <w:rsid w:val="00B8502C"/>
    <w:rsid w:val="00B87E86"/>
    <w:rsid w:val="00B9020A"/>
    <w:rsid w:val="00B90880"/>
    <w:rsid w:val="00B92396"/>
    <w:rsid w:val="00B92852"/>
    <w:rsid w:val="00B95C79"/>
    <w:rsid w:val="00B96CC3"/>
    <w:rsid w:val="00BA046A"/>
    <w:rsid w:val="00BA5012"/>
    <w:rsid w:val="00BA7204"/>
    <w:rsid w:val="00BB3081"/>
    <w:rsid w:val="00BB4314"/>
    <w:rsid w:val="00BB6BD7"/>
    <w:rsid w:val="00BB7F2A"/>
    <w:rsid w:val="00BC0D10"/>
    <w:rsid w:val="00BC3B2E"/>
    <w:rsid w:val="00BD1AB8"/>
    <w:rsid w:val="00BD2206"/>
    <w:rsid w:val="00BD4265"/>
    <w:rsid w:val="00BD4719"/>
    <w:rsid w:val="00BD65D2"/>
    <w:rsid w:val="00BE0795"/>
    <w:rsid w:val="00BE1157"/>
    <w:rsid w:val="00BE1761"/>
    <w:rsid w:val="00BF4759"/>
    <w:rsid w:val="00C0130C"/>
    <w:rsid w:val="00C0247F"/>
    <w:rsid w:val="00C059AA"/>
    <w:rsid w:val="00C05B40"/>
    <w:rsid w:val="00C06B44"/>
    <w:rsid w:val="00C06EE1"/>
    <w:rsid w:val="00C07CE3"/>
    <w:rsid w:val="00C14B2D"/>
    <w:rsid w:val="00C15638"/>
    <w:rsid w:val="00C159DC"/>
    <w:rsid w:val="00C2001A"/>
    <w:rsid w:val="00C223E7"/>
    <w:rsid w:val="00C33263"/>
    <w:rsid w:val="00C35099"/>
    <w:rsid w:val="00C35D97"/>
    <w:rsid w:val="00C40DFE"/>
    <w:rsid w:val="00C41480"/>
    <w:rsid w:val="00C51BF0"/>
    <w:rsid w:val="00C54371"/>
    <w:rsid w:val="00C559BB"/>
    <w:rsid w:val="00C55CEC"/>
    <w:rsid w:val="00C55DD1"/>
    <w:rsid w:val="00C62848"/>
    <w:rsid w:val="00C67FEB"/>
    <w:rsid w:val="00C701A4"/>
    <w:rsid w:val="00C723BC"/>
    <w:rsid w:val="00C72982"/>
    <w:rsid w:val="00C7650F"/>
    <w:rsid w:val="00C80B2E"/>
    <w:rsid w:val="00C813EF"/>
    <w:rsid w:val="00C82F94"/>
    <w:rsid w:val="00C84C08"/>
    <w:rsid w:val="00C85B0A"/>
    <w:rsid w:val="00C91BE7"/>
    <w:rsid w:val="00C943A2"/>
    <w:rsid w:val="00C97A43"/>
    <w:rsid w:val="00CA7995"/>
    <w:rsid w:val="00CB1A05"/>
    <w:rsid w:val="00CB2FBA"/>
    <w:rsid w:val="00CB4EA1"/>
    <w:rsid w:val="00CB6DA0"/>
    <w:rsid w:val="00CC6FF5"/>
    <w:rsid w:val="00CD075F"/>
    <w:rsid w:val="00CD2120"/>
    <w:rsid w:val="00CD7085"/>
    <w:rsid w:val="00CE25D4"/>
    <w:rsid w:val="00CE3A4A"/>
    <w:rsid w:val="00CE42E7"/>
    <w:rsid w:val="00CF2BE4"/>
    <w:rsid w:val="00CF3E12"/>
    <w:rsid w:val="00CF6DA2"/>
    <w:rsid w:val="00D11EEE"/>
    <w:rsid w:val="00D13F1F"/>
    <w:rsid w:val="00D1594B"/>
    <w:rsid w:val="00D16654"/>
    <w:rsid w:val="00D248C3"/>
    <w:rsid w:val="00D265FE"/>
    <w:rsid w:val="00D31DE5"/>
    <w:rsid w:val="00D32D0E"/>
    <w:rsid w:val="00D34C15"/>
    <w:rsid w:val="00D36B52"/>
    <w:rsid w:val="00D373BD"/>
    <w:rsid w:val="00D373F0"/>
    <w:rsid w:val="00D4152A"/>
    <w:rsid w:val="00D4347E"/>
    <w:rsid w:val="00D44E74"/>
    <w:rsid w:val="00D5029D"/>
    <w:rsid w:val="00D5047A"/>
    <w:rsid w:val="00D50EFD"/>
    <w:rsid w:val="00D55F75"/>
    <w:rsid w:val="00D56470"/>
    <w:rsid w:val="00D60719"/>
    <w:rsid w:val="00D6124E"/>
    <w:rsid w:val="00D62F66"/>
    <w:rsid w:val="00D649AD"/>
    <w:rsid w:val="00D65648"/>
    <w:rsid w:val="00D676DE"/>
    <w:rsid w:val="00D80894"/>
    <w:rsid w:val="00D808D1"/>
    <w:rsid w:val="00D818E8"/>
    <w:rsid w:val="00D86DD3"/>
    <w:rsid w:val="00D87703"/>
    <w:rsid w:val="00D91A14"/>
    <w:rsid w:val="00DA7094"/>
    <w:rsid w:val="00DB227B"/>
    <w:rsid w:val="00DB573C"/>
    <w:rsid w:val="00DB7DAE"/>
    <w:rsid w:val="00DC2F42"/>
    <w:rsid w:val="00DC34E9"/>
    <w:rsid w:val="00DC37A6"/>
    <w:rsid w:val="00DC3F89"/>
    <w:rsid w:val="00DC7C13"/>
    <w:rsid w:val="00DD4667"/>
    <w:rsid w:val="00DE419B"/>
    <w:rsid w:val="00DE429D"/>
    <w:rsid w:val="00DF1F4E"/>
    <w:rsid w:val="00DF44E0"/>
    <w:rsid w:val="00DF7F9F"/>
    <w:rsid w:val="00E0103C"/>
    <w:rsid w:val="00E05A83"/>
    <w:rsid w:val="00E067B4"/>
    <w:rsid w:val="00E10D5B"/>
    <w:rsid w:val="00E1427B"/>
    <w:rsid w:val="00E1471B"/>
    <w:rsid w:val="00E1611B"/>
    <w:rsid w:val="00E168F7"/>
    <w:rsid w:val="00E1790E"/>
    <w:rsid w:val="00E22621"/>
    <w:rsid w:val="00E23B34"/>
    <w:rsid w:val="00E23CB6"/>
    <w:rsid w:val="00E25230"/>
    <w:rsid w:val="00E2543D"/>
    <w:rsid w:val="00E274B8"/>
    <w:rsid w:val="00E27B43"/>
    <w:rsid w:val="00E333E8"/>
    <w:rsid w:val="00E420F2"/>
    <w:rsid w:val="00E43ADA"/>
    <w:rsid w:val="00E47452"/>
    <w:rsid w:val="00E50CE0"/>
    <w:rsid w:val="00E529B7"/>
    <w:rsid w:val="00E55743"/>
    <w:rsid w:val="00E557A9"/>
    <w:rsid w:val="00E56015"/>
    <w:rsid w:val="00E625DD"/>
    <w:rsid w:val="00E631C6"/>
    <w:rsid w:val="00E75046"/>
    <w:rsid w:val="00E7550B"/>
    <w:rsid w:val="00E75D5F"/>
    <w:rsid w:val="00E80468"/>
    <w:rsid w:val="00E81013"/>
    <w:rsid w:val="00E816DC"/>
    <w:rsid w:val="00E92B81"/>
    <w:rsid w:val="00E938B8"/>
    <w:rsid w:val="00E9431B"/>
    <w:rsid w:val="00E97704"/>
    <w:rsid w:val="00EA093F"/>
    <w:rsid w:val="00EA2C1F"/>
    <w:rsid w:val="00EA2F0E"/>
    <w:rsid w:val="00EA3587"/>
    <w:rsid w:val="00EA6640"/>
    <w:rsid w:val="00EB3905"/>
    <w:rsid w:val="00EB7CDF"/>
    <w:rsid w:val="00EC0E31"/>
    <w:rsid w:val="00EC58DD"/>
    <w:rsid w:val="00EC7CF1"/>
    <w:rsid w:val="00EC7FD2"/>
    <w:rsid w:val="00ED68F9"/>
    <w:rsid w:val="00EE00E7"/>
    <w:rsid w:val="00EE0C28"/>
    <w:rsid w:val="00EE0DC5"/>
    <w:rsid w:val="00EE32DD"/>
    <w:rsid w:val="00EE4779"/>
    <w:rsid w:val="00EE4B0C"/>
    <w:rsid w:val="00EE7E06"/>
    <w:rsid w:val="00EF23FD"/>
    <w:rsid w:val="00EF5E16"/>
    <w:rsid w:val="00F05283"/>
    <w:rsid w:val="00F07EDE"/>
    <w:rsid w:val="00F13D18"/>
    <w:rsid w:val="00F21BE5"/>
    <w:rsid w:val="00F22DAA"/>
    <w:rsid w:val="00F31D2F"/>
    <w:rsid w:val="00F3345C"/>
    <w:rsid w:val="00F41C7C"/>
    <w:rsid w:val="00F431FE"/>
    <w:rsid w:val="00F43627"/>
    <w:rsid w:val="00F44424"/>
    <w:rsid w:val="00F462D8"/>
    <w:rsid w:val="00F46505"/>
    <w:rsid w:val="00F55A93"/>
    <w:rsid w:val="00F56CA1"/>
    <w:rsid w:val="00F63522"/>
    <w:rsid w:val="00F645C9"/>
    <w:rsid w:val="00F67C13"/>
    <w:rsid w:val="00F71B67"/>
    <w:rsid w:val="00F73F1B"/>
    <w:rsid w:val="00F82C77"/>
    <w:rsid w:val="00F850CB"/>
    <w:rsid w:val="00F90F02"/>
    <w:rsid w:val="00F9471A"/>
    <w:rsid w:val="00F94D41"/>
    <w:rsid w:val="00F95430"/>
    <w:rsid w:val="00F95454"/>
    <w:rsid w:val="00F9728C"/>
    <w:rsid w:val="00F97943"/>
    <w:rsid w:val="00FA1666"/>
    <w:rsid w:val="00FA4B59"/>
    <w:rsid w:val="00FA5B7E"/>
    <w:rsid w:val="00FA5E26"/>
    <w:rsid w:val="00FA66B4"/>
    <w:rsid w:val="00FB017D"/>
    <w:rsid w:val="00FB4B51"/>
    <w:rsid w:val="00FC0D91"/>
    <w:rsid w:val="00FC2449"/>
    <w:rsid w:val="00FC3A6E"/>
    <w:rsid w:val="00FD0542"/>
    <w:rsid w:val="00FD5E5A"/>
    <w:rsid w:val="00FD7971"/>
    <w:rsid w:val="00FE01FF"/>
    <w:rsid w:val="00FE26B1"/>
    <w:rsid w:val="00FE2DC5"/>
    <w:rsid w:val="00FF645A"/>
    <w:rsid w:val="01355A94"/>
    <w:rsid w:val="01583D72"/>
    <w:rsid w:val="01672994"/>
    <w:rsid w:val="017262AA"/>
    <w:rsid w:val="0181634B"/>
    <w:rsid w:val="01BE67E7"/>
    <w:rsid w:val="01E66E7A"/>
    <w:rsid w:val="0256750E"/>
    <w:rsid w:val="027044EC"/>
    <w:rsid w:val="02706F01"/>
    <w:rsid w:val="029374D0"/>
    <w:rsid w:val="02E8138B"/>
    <w:rsid w:val="032B3C79"/>
    <w:rsid w:val="03335C12"/>
    <w:rsid w:val="036B7225"/>
    <w:rsid w:val="03721EB7"/>
    <w:rsid w:val="037E213F"/>
    <w:rsid w:val="03A45213"/>
    <w:rsid w:val="03BF25E1"/>
    <w:rsid w:val="03E50D8B"/>
    <w:rsid w:val="03FD6A4C"/>
    <w:rsid w:val="043514A2"/>
    <w:rsid w:val="043948A2"/>
    <w:rsid w:val="04410405"/>
    <w:rsid w:val="0447240A"/>
    <w:rsid w:val="04835BFD"/>
    <w:rsid w:val="04B8134B"/>
    <w:rsid w:val="04D2508D"/>
    <w:rsid w:val="050A1F68"/>
    <w:rsid w:val="051B38E5"/>
    <w:rsid w:val="05AB3552"/>
    <w:rsid w:val="05B20124"/>
    <w:rsid w:val="05C4735B"/>
    <w:rsid w:val="05CA0AB1"/>
    <w:rsid w:val="05EC7971"/>
    <w:rsid w:val="060B40D2"/>
    <w:rsid w:val="061276AC"/>
    <w:rsid w:val="063D2E5B"/>
    <w:rsid w:val="06483C89"/>
    <w:rsid w:val="064B3AB7"/>
    <w:rsid w:val="067778CF"/>
    <w:rsid w:val="068B0851"/>
    <w:rsid w:val="06AC72D7"/>
    <w:rsid w:val="06CD71A2"/>
    <w:rsid w:val="06CE43FB"/>
    <w:rsid w:val="06E9527A"/>
    <w:rsid w:val="06F4517E"/>
    <w:rsid w:val="06F541E6"/>
    <w:rsid w:val="070063D5"/>
    <w:rsid w:val="072477EE"/>
    <w:rsid w:val="073A7FE1"/>
    <w:rsid w:val="077725AE"/>
    <w:rsid w:val="078D707C"/>
    <w:rsid w:val="07BE6A88"/>
    <w:rsid w:val="07CE2400"/>
    <w:rsid w:val="07DC710C"/>
    <w:rsid w:val="07EC1D6E"/>
    <w:rsid w:val="08051540"/>
    <w:rsid w:val="082E7F13"/>
    <w:rsid w:val="08371F2F"/>
    <w:rsid w:val="08453DA4"/>
    <w:rsid w:val="08797140"/>
    <w:rsid w:val="09090950"/>
    <w:rsid w:val="091124E2"/>
    <w:rsid w:val="09B545D4"/>
    <w:rsid w:val="0A2326A4"/>
    <w:rsid w:val="0A711CEB"/>
    <w:rsid w:val="0AA4685D"/>
    <w:rsid w:val="0AD14667"/>
    <w:rsid w:val="0AF0684F"/>
    <w:rsid w:val="0B9A2602"/>
    <w:rsid w:val="0BB51B68"/>
    <w:rsid w:val="0BCE482C"/>
    <w:rsid w:val="0C0756FA"/>
    <w:rsid w:val="0C0814D3"/>
    <w:rsid w:val="0C4813B8"/>
    <w:rsid w:val="0C5F6C3D"/>
    <w:rsid w:val="0C7B0142"/>
    <w:rsid w:val="0C983982"/>
    <w:rsid w:val="0CEC4783"/>
    <w:rsid w:val="0D165BA3"/>
    <w:rsid w:val="0D4E5F07"/>
    <w:rsid w:val="0D77155A"/>
    <w:rsid w:val="0DC60675"/>
    <w:rsid w:val="0DE14BC5"/>
    <w:rsid w:val="0DFA0031"/>
    <w:rsid w:val="0E08495F"/>
    <w:rsid w:val="0E141AB7"/>
    <w:rsid w:val="0E256B68"/>
    <w:rsid w:val="0E2B1DF2"/>
    <w:rsid w:val="0E627083"/>
    <w:rsid w:val="0E694EA9"/>
    <w:rsid w:val="0E8D2D26"/>
    <w:rsid w:val="0ED2464B"/>
    <w:rsid w:val="0ED3309E"/>
    <w:rsid w:val="0F4F57A2"/>
    <w:rsid w:val="0F5F5875"/>
    <w:rsid w:val="0F6D26AC"/>
    <w:rsid w:val="0FEB7269"/>
    <w:rsid w:val="0FF46203"/>
    <w:rsid w:val="10134944"/>
    <w:rsid w:val="1035617F"/>
    <w:rsid w:val="105655C2"/>
    <w:rsid w:val="1068466B"/>
    <w:rsid w:val="107564D4"/>
    <w:rsid w:val="10986314"/>
    <w:rsid w:val="10C928A3"/>
    <w:rsid w:val="112A05C3"/>
    <w:rsid w:val="1135420C"/>
    <w:rsid w:val="11500E28"/>
    <w:rsid w:val="11525905"/>
    <w:rsid w:val="11674076"/>
    <w:rsid w:val="119B505B"/>
    <w:rsid w:val="119E5C55"/>
    <w:rsid w:val="124346DB"/>
    <w:rsid w:val="126330DF"/>
    <w:rsid w:val="129B7958"/>
    <w:rsid w:val="12A05F65"/>
    <w:rsid w:val="12A625E9"/>
    <w:rsid w:val="12E82F52"/>
    <w:rsid w:val="13003BCC"/>
    <w:rsid w:val="13095778"/>
    <w:rsid w:val="132A588C"/>
    <w:rsid w:val="134A7473"/>
    <w:rsid w:val="13AE6B4A"/>
    <w:rsid w:val="143238F0"/>
    <w:rsid w:val="147A1A00"/>
    <w:rsid w:val="14A66D41"/>
    <w:rsid w:val="150331B7"/>
    <w:rsid w:val="15077199"/>
    <w:rsid w:val="154C0B82"/>
    <w:rsid w:val="157128CE"/>
    <w:rsid w:val="158C13DF"/>
    <w:rsid w:val="15A944A6"/>
    <w:rsid w:val="15A944FB"/>
    <w:rsid w:val="15DF7736"/>
    <w:rsid w:val="15F910F1"/>
    <w:rsid w:val="163F5A8A"/>
    <w:rsid w:val="16417BE6"/>
    <w:rsid w:val="169A5601"/>
    <w:rsid w:val="16A51C5E"/>
    <w:rsid w:val="16C83F6A"/>
    <w:rsid w:val="16E11F94"/>
    <w:rsid w:val="16EF6EEA"/>
    <w:rsid w:val="16F60010"/>
    <w:rsid w:val="16F85A69"/>
    <w:rsid w:val="16FA4FC1"/>
    <w:rsid w:val="16FC31E4"/>
    <w:rsid w:val="170747AB"/>
    <w:rsid w:val="174E5D88"/>
    <w:rsid w:val="17592F05"/>
    <w:rsid w:val="17802218"/>
    <w:rsid w:val="17E625DE"/>
    <w:rsid w:val="18234A85"/>
    <w:rsid w:val="185E0CC1"/>
    <w:rsid w:val="18662053"/>
    <w:rsid w:val="18A051EB"/>
    <w:rsid w:val="18C510EC"/>
    <w:rsid w:val="19000643"/>
    <w:rsid w:val="19310B12"/>
    <w:rsid w:val="19731E7D"/>
    <w:rsid w:val="19862F22"/>
    <w:rsid w:val="19B96F62"/>
    <w:rsid w:val="19C80DD9"/>
    <w:rsid w:val="19F47692"/>
    <w:rsid w:val="1A160BA1"/>
    <w:rsid w:val="1A2B2F23"/>
    <w:rsid w:val="1A300B14"/>
    <w:rsid w:val="1AA82D44"/>
    <w:rsid w:val="1AAF533B"/>
    <w:rsid w:val="1ACD76BE"/>
    <w:rsid w:val="1AF76785"/>
    <w:rsid w:val="1B58603A"/>
    <w:rsid w:val="1B7E48E1"/>
    <w:rsid w:val="1B835BD9"/>
    <w:rsid w:val="1B957D0B"/>
    <w:rsid w:val="1C133D13"/>
    <w:rsid w:val="1C5449C6"/>
    <w:rsid w:val="1C6A38C8"/>
    <w:rsid w:val="1C7C65A3"/>
    <w:rsid w:val="1D2311C6"/>
    <w:rsid w:val="1D6F6781"/>
    <w:rsid w:val="1D7A5535"/>
    <w:rsid w:val="1E215204"/>
    <w:rsid w:val="1E753F8C"/>
    <w:rsid w:val="1EA34AEA"/>
    <w:rsid w:val="1ECC2F19"/>
    <w:rsid w:val="1ECF11C0"/>
    <w:rsid w:val="1EDF4F2F"/>
    <w:rsid w:val="1F0E52B8"/>
    <w:rsid w:val="1F2F36A7"/>
    <w:rsid w:val="1F30100C"/>
    <w:rsid w:val="1F99454C"/>
    <w:rsid w:val="1FB421A1"/>
    <w:rsid w:val="1FC35681"/>
    <w:rsid w:val="1FE569FD"/>
    <w:rsid w:val="20512699"/>
    <w:rsid w:val="207F02C2"/>
    <w:rsid w:val="20B53840"/>
    <w:rsid w:val="20BB3F87"/>
    <w:rsid w:val="20CB672B"/>
    <w:rsid w:val="20CC6ED7"/>
    <w:rsid w:val="20FE4238"/>
    <w:rsid w:val="214D2343"/>
    <w:rsid w:val="2151394E"/>
    <w:rsid w:val="216C4165"/>
    <w:rsid w:val="21720086"/>
    <w:rsid w:val="217E1AF4"/>
    <w:rsid w:val="2257019E"/>
    <w:rsid w:val="22E67370"/>
    <w:rsid w:val="233616E5"/>
    <w:rsid w:val="23785098"/>
    <w:rsid w:val="23807516"/>
    <w:rsid w:val="241622D6"/>
    <w:rsid w:val="245C52D3"/>
    <w:rsid w:val="249C232C"/>
    <w:rsid w:val="24B65059"/>
    <w:rsid w:val="24D114AB"/>
    <w:rsid w:val="25166771"/>
    <w:rsid w:val="253819E2"/>
    <w:rsid w:val="255E08A9"/>
    <w:rsid w:val="2589101E"/>
    <w:rsid w:val="25985A50"/>
    <w:rsid w:val="25AE227C"/>
    <w:rsid w:val="25C716FA"/>
    <w:rsid w:val="25F94A06"/>
    <w:rsid w:val="2618145C"/>
    <w:rsid w:val="26566A7A"/>
    <w:rsid w:val="267B2F8F"/>
    <w:rsid w:val="26CC500C"/>
    <w:rsid w:val="272837BD"/>
    <w:rsid w:val="27430204"/>
    <w:rsid w:val="276B671B"/>
    <w:rsid w:val="28126F98"/>
    <w:rsid w:val="283B2F19"/>
    <w:rsid w:val="283F36ED"/>
    <w:rsid w:val="28576C3E"/>
    <w:rsid w:val="285B6353"/>
    <w:rsid w:val="28986722"/>
    <w:rsid w:val="289C0B94"/>
    <w:rsid w:val="28F83D9C"/>
    <w:rsid w:val="290B019D"/>
    <w:rsid w:val="291A3045"/>
    <w:rsid w:val="29202BD8"/>
    <w:rsid w:val="29342AFD"/>
    <w:rsid w:val="29460936"/>
    <w:rsid w:val="29671EEB"/>
    <w:rsid w:val="29E26F8B"/>
    <w:rsid w:val="2A003FCC"/>
    <w:rsid w:val="2A16406E"/>
    <w:rsid w:val="2A9D0AEA"/>
    <w:rsid w:val="2AAE414A"/>
    <w:rsid w:val="2B3B3A6C"/>
    <w:rsid w:val="2B46702C"/>
    <w:rsid w:val="2B8534DA"/>
    <w:rsid w:val="2BAC07E3"/>
    <w:rsid w:val="2BC06908"/>
    <w:rsid w:val="2BCF5BCC"/>
    <w:rsid w:val="2BE34E70"/>
    <w:rsid w:val="2C483AD5"/>
    <w:rsid w:val="2CC07488"/>
    <w:rsid w:val="2CD03C0C"/>
    <w:rsid w:val="2CFC2EE7"/>
    <w:rsid w:val="2D004D22"/>
    <w:rsid w:val="2D203B06"/>
    <w:rsid w:val="2D3D6695"/>
    <w:rsid w:val="2D84032C"/>
    <w:rsid w:val="2E371D95"/>
    <w:rsid w:val="2E5F23A6"/>
    <w:rsid w:val="2E722C02"/>
    <w:rsid w:val="2EAD61BB"/>
    <w:rsid w:val="2ED101C9"/>
    <w:rsid w:val="2EDC6417"/>
    <w:rsid w:val="2EDE0B7C"/>
    <w:rsid w:val="2F1D01E3"/>
    <w:rsid w:val="2F382E5F"/>
    <w:rsid w:val="2F3B041B"/>
    <w:rsid w:val="2FA82DB2"/>
    <w:rsid w:val="2FF165C4"/>
    <w:rsid w:val="304D23FE"/>
    <w:rsid w:val="30826FFE"/>
    <w:rsid w:val="31030BC6"/>
    <w:rsid w:val="310937F0"/>
    <w:rsid w:val="31146FE6"/>
    <w:rsid w:val="3116128B"/>
    <w:rsid w:val="312048B5"/>
    <w:rsid w:val="315A7274"/>
    <w:rsid w:val="317F7519"/>
    <w:rsid w:val="31CC7037"/>
    <w:rsid w:val="32122B92"/>
    <w:rsid w:val="321A58B6"/>
    <w:rsid w:val="3220415A"/>
    <w:rsid w:val="328F7FD7"/>
    <w:rsid w:val="32913F04"/>
    <w:rsid w:val="329C5998"/>
    <w:rsid w:val="32B40746"/>
    <w:rsid w:val="32C807FC"/>
    <w:rsid w:val="330D3A72"/>
    <w:rsid w:val="332A48AE"/>
    <w:rsid w:val="33BB290E"/>
    <w:rsid w:val="33C97385"/>
    <w:rsid w:val="33CF1231"/>
    <w:rsid w:val="33DC420A"/>
    <w:rsid w:val="33E0017B"/>
    <w:rsid w:val="33ED4026"/>
    <w:rsid w:val="34051265"/>
    <w:rsid w:val="340C7CE2"/>
    <w:rsid w:val="34DC680B"/>
    <w:rsid w:val="34E130B0"/>
    <w:rsid w:val="35031750"/>
    <w:rsid w:val="350C3B17"/>
    <w:rsid w:val="35266B4A"/>
    <w:rsid w:val="35536889"/>
    <w:rsid w:val="35671DC5"/>
    <w:rsid w:val="35BB3160"/>
    <w:rsid w:val="35CD4472"/>
    <w:rsid w:val="35F7594D"/>
    <w:rsid w:val="35FF6AF1"/>
    <w:rsid w:val="365061FC"/>
    <w:rsid w:val="365277B3"/>
    <w:rsid w:val="367B72EF"/>
    <w:rsid w:val="37243E78"/>
    <w:rsid w:val="378F65AA"/>
    <w:rsid w:val="37A03318"/>
    <w:rsid w:val="37E03388"/>
    <w:rsid w:val="37FE4897"/>
    <w:rsid w:val="380B376C"/>
    <w:rsid w:val="381053FF"/>
    <w:rsid w:val="384E704E"/>
    <w:rsid w:val="38745E59"/>
    <w:rsid w:val="38756237"/>
    <w:rsid w:val="38A84756"/>
    <w:rsid w:val="38A96062"/>
    <w:rsid w:val="38FB2C42"/>
    <w:rsid w:val="39052D06"/>
    <w:rsid w:val="39161C00"/>
    <w:rsid w:val="39251EB7"/>
    <w:rsid w:val="394E6C80"/>
    <w:rsid w:val="397E2A8C"/>
    <w:rsid w:val="39C15E31"/>
    <w:rsid w:val="39E64C2C"/>
    <w:rsid w:val="3A011F0F"/>
    <w:rsid w:val="3A1F0050"/>
    <w:rsid w:val="3A1F04E9"/>
    <w:rsid w:val="3A8B7BFA"/>
    <w:rsid w:val="3ABF5C2A"/>
    <w:rsid w:val="3ACB0BAE"/>
    <w:rsid w:val="3ADC50AA"/>
    <w:rsid w:val="3B0A221D"/>
    <w:rsid w:val="3B62234A"/>
    <w:rsid w:val="3BD33B38"/>
    <w:rsid w:val="3C3926CD"/>
    <w:rsid w:val="3C393972"/>
    <w:rsid w:val="3C5B0E24"/>
    <w:rsid w:val="3C804296"/>
    <w:rsid w:val="3C972F09"/>
    <w:rsid w:val="3D023FB1"/>
    <w:rsid w:val="3D0923B7"/>
    <w:rsid w:val="3D1F4433"/>
    <w:rsid w:val="3D8425CE"/>
    <w:rsid w:val="3D9A6766"/>
    <w:rsid w:val="3DAE39A8"/>
    <w:rsid w:val="3DC048C0"/>
    <w:rsid w:val="3DC47501"/>
    <w:rsid w:val="3E136C55"/>
    <w:rsid w:val="3ED05021"/>
    <w:rsid w:val="3EF32BC6"/>
    <w:rsid w:val="3F9A52C4"/>
    <w:rsid w:val="3FA30A17"/>
    <w:rsid w:val="40303BFD"/>
    <w:rsid w:val="40476F62"/>
    <w:rsid w:val="40762AA9"/>
    <w:rsid w:val="40823D3B"/>
    <w:rsid w:val="409656B4"/>
    <w:rsid w:val="411A70E3"/>
    <w:rsid w:val="411E774F"/>
    <w:rsid w:val="412861E1"/>
    <w:rsid w:val="413B24ED"/>
    <w:rsid w:val="415138F4"/>
    <w:rsid w:val="4173456A"/>
    <w:rsid w:val="41854394"/>
    <w:rsid w:val="4252537C"/>
    <w:rsid w:val="43331054"/>
    <w:rsid w:val="43346CAB"/>
    <w:rsid w:val="43805336"/>
    <w:rsid w:val="43B32BF8"/>
    <w:rsid w:val="43D9359C"/>
    <w:rsid w:val="44060542"/>
    <w:rsid w:val="44252073"/>
    <w:rsid w:val="443550A9"/>
    <w:rsid w:val="44391547"/>
    <w:rsid w:val="448D4176"/>
    <w:rsid w:val="44A370A2"/>
    <w:rsid w:val="44B71B1E"/>
    <w:rsid w:val="44DC4E19"/>
    <w:rsid w:val="44F30D6D"/>
    <w:rsid w:val="45267662"/>
    <w:rsid w:val="45321C68"/>
    <w:rsid w:val="4553538B"/>
    <w:rsid w:val="45933C1D"/>
    <w:rsid w:val="45CA31C5"/>
    <w:rsid w:val="45FE5CF9"/>
    <w:rsid w:val="46050A21"/>
    <w:rsid w:val="46A76840"/>
    <w:rsid w:val="46E211D4"/>
    <w:rsid w:val="47201850"/>
    <w:rsid w:val="473E1EB1"/>
    <w:rsid w:val="47A907EE"/>
    <w:rsid w:val="47BB47B7"/>
    <w:rsid w:val="47CF0AA7"/>
    <w:rsid w:val="483D5780"/>
    <w:rsid w:val="48700DC4"/>
    <w:rsid w:val="48D55396"/>
    <w:rsid w:val="48DF5B68"/>
    <w:rsid w:val="49523E64"/>
    <w:rsid w:val="497116EB"/>
    <w:rsid w:val="49A2111F"/>
    <w:rsid w:val="49E44A30"/>
    <w:rsid w:val="49F855B0"/>
    <w:rsid w:val="4A3A122D"/>
    <w:rsid w:val="4ACF5E4E"/>
    <w:rsid w:val="4AF21927"/>
    <w:rsid w:val="4AFE4453"/>
    <w:rsid w:val="4B0962CC"/>
    <w:rsid w:val="4B326DD1"/>
    <w:rsid w:val="4B520568"/>
    <w:rsid w:val="4B787AB7"/>
    <w:rsid w:val="4B7F6FA6"/>
    <w:rsid w:val="4B94537D"/>
    <w:rsid w:val="4B9B12C6"/>
    <w:rsid w:val="4B9C15F1"/>
    <w:rsid w:val="4BDF28BC"/>
    <w:rsid w:val="4BF11B95"/>
    <w:rsid w:val="4BFE27CF"/>
    <w:rsid w:val="4C136154"/>
    <w:rsid w:val="4C2D7CE9"/>
    <w:rsid w:val="4C8639C8"/>
    <w:rsid w:val="4C99165C"/>
    <w:rsid w:val="4CA754F7"/>
    <w:rsid w:val="4CCE5406"/>
    <w:rsid w:val="4D356FB9"/>
    <w:rsid w:val="4D5C0DF8"/>
    <w:rsid w:val="4D690EF9"/>
    <w:rsid w:val="4D7C0E20"/>
    <w:rsid w:val="4D877FA6"/>
    <w:rsid w:val="4DBF0F72"/>
    <w:rsid w:val="4DC019F0"/>
    <w:rsid w:val="4DCF4F16"/>
    <w:rsid w:val="4DF26CF1"/>
    <w:rsid w:val="4E124B3A"/>
    <w:rsid w:val="4E1B3C69"/>
    <w:rsid w:val="4E890384"/>
    <w:rsid w:val="4E8A4CBC"/>
    <w:rsid w:val="4E990D65"/>
    <w:rsid w:val="4EAA0F13"/>
    <w:rsid w:val="4EDD3C06"/>
    <w:rsid w:val="4EE8318A"/>
    <w:rsid w:val="4EF76641"/>
    <w:rsid w:val="4F035426"/>
    <w:rsid w:val="4F060A8F"/>
    <w:rsid w:val="4F45550F"/>
    <w:rsid w:val="4F9E761C"/>
    <w:rsid w:val="4FAC42DB"/>
    <w:rsid w:val="4FBD350A"/>
    <w:rsid w:val="4FD55A27"/>
    <w:rsid w:val="5012128E"/>
    <w:rsid w:val="50802C75"/>
    <w:rsid w:val="50926851"/>
    <w:rsid w:val="50A840B3"/>
    <w:rsid w:val="50B11B85"/>
    <w:rsid w:val="50B5346E"/>
    <w:rsid w:val="50B80AA2"/>
    <w:rsid w:val="50CB68E3"/>
    <w:rsid w:val="51182AB9"/>
    <w:rsid w:val="51632E10"/>
    <w:rsid w:val="51856509"/>
    <w:rsid w:val="519D0783"/>
    <w:rsid w:val="51C0335C"/>
    <w:rsid w:val="51DE4EC6"/>
    <w:rsid w:val="51F56A10"/>
    <w:rsid w:val="52292A92"/>
    <w:rsid w:val="52533955"/>
    <w:rsid w:val="52CB0123"/>
    <w:rsid w:val="52F0448D"/>
    <w:rsid w:val="53493FCD"/>
    <w:rsid w:val="53782AB4"/>
    <w:rsid w:val="538E1102"/>
    <w:rsid w:val="539609DB"/>
    <w:rsid w:val="543D0A47"/>
    <w:rsid w:val="54542D6E"/>
    <w:rsid w:val="54680D80"/>
    <w:rsid w:val="549468A9"/>
    <w:rsid w:val="54C44D0C"/>
    <w:rsid w:val="54C47238"/>
    <w:rsid w:val="54D607D0"/>
    <w:rsid w:val="54FE79E4"/>
    <w:rsid w:val="55087BF8"/>
    <w:rsid w:val="55616231"/>
    <w:rsid w:val="556353DF"/>
    <w:rsid w:val="55791D42"/>
    <w:rsid w:val="55892B6D"/>
    <w:rsid w:val="55B20390"/>
    <w:rsid w:val="56075BBB"/>
    <w:rsid w:val="561E394E"/>
    <w:rsid w:val="5642247B"/>
    <w:rsid w:val="566D5748"/>
    <w:rsid w:val="567847DE"/>
    <w:rsid w:val="56817DB8"/>
    <w:rsid w:val="568C60A1"/>
    <w:rsid w:val="56B56BFE"/>
    <w:rsid w:val="572229CE"/>
    <w:rsid w:val="57331490"/>
    <w:rsid w:val="579E7DCE"/>
    <w:rsid w:val="57A2458E"/>
    <w:rsid w:val="57B05A4B"/>
    <w:rsid w:val="57D13292"/>
    <w:rsid w:val="58077D94"/>
    <w:rsid w:val="581B5A46"/>
    <w:rsid w:val="58806709"/>
    <w:rsid w:val="58DB1028"/>
    <w:rsid w:val="59045A76"/>
    <w:rsid w:val="5907145A"/>
    <w:rsid w:val="5911391C"/>
    <w:rsid w:val="59140967"/>
    <w:rsid w:val="592C68C6"/>
    <w:rsid w:val="5934020D"/>
    <w:rsid w:val="5968154C"/>
    <w:rsid w:val="596B1696"/>
    <w:rsid w:val="59CE4B5A"/>
    <w:rsid w:val="59EB0D60"/>
    <w:rsid w:val="59F05E68"/>
    <w:rsid w:val="59F328B3"/>
    <w:rsid w:val="5A057940"/>
    <w:rsid w:val="5A4814C7"/>
    <w:rsid w:val="5B0E2DFD"/>
    <w:rsid w:val="5B931F30"/>
    <w:rsid w:val="5BD33D28"/>
    <w:rsid w:val="5C0D0C50"/>
    <w:rsid w:val="5C2E0012"/>
    <w:rsid w:val="5C65767D"/>
    <w:rsid w:val="5CAA5550"/>
    <w:rsid w:val="5CAF6D9F"/>
    <w:rsid w:val="5CC622C9"/>
    <w:rsid w:val="5CE64C41"/>
    <w:rsid w:val="5D05455A"/>
    <w:rsid w:val="5D21477F"/>
    <w:rsid w:val="5D730E0F"/>
    <w:rsid w:val="5D7F467B"/>
    <w:rsid w:val="5D893576"/>
    <w:rsid w:val="5D986FE8"/>
    <w:rsid w:val="5DBC2BFA"/>
    <w:rsid w:val="5DEF01D9"/>
    <w:rsid w:val="5DF3583D"/>
    <w:rsid w:val="5E30109B"/>
    <w:rsid w:val="5E375574"/>
    <w:rsid w:val="5E3B458D"/>
    <w:rsid w:val="5E80115E"/>
    <w:rsid w:val="5EEE752E"/>
    <w:rsid w:val="5EEF2B21"/>
    <w:rsid w:val="5F2C0A29"/>
    <w:rsid w:val="5F3D4544"/>
    <w:rsid w:val="5F56213B"/>
    <w:rsid w:val="5F5D1787"/>
    <w:rsid w:val="5F824628"/>
    <w:rsid w:val="5FBA3B79"/>
    <w:rsid w:val="5FC375B5"/>
    <w:rsid w:val="5FF82D7E"/>
    <w:rsid w:val="602E0DE4"/>
    <w:rsid w:val="609360DA"/>
    <w:rsid w:val="61274E05"/>
    <w:rsid w:val="614E2C31"/>
    <w:rsid w:val="6156176E"/>
    <w:rsid w:val="619E498D"/>
    <w:rsid w:val="61A45350"/>
    <w:rsid w:val="61CB4606"/>
    <w:rsid w:val="62153612"/>
    <w:rsid w:val="621766FE"/>
    <w:rsid w:val="622E2072"/>
    <w:rsid w:val="625F2D1C"/>
    <w:rsid w:val="62CA1013"/>
    <w:rsid w:val="632A3E60"/>
    <w:rsid w:val="6344536B"/>
    <w:rsid w:val="636D05AB"/>
    <w:rsid w:val="639E4E18"/>
    <w:rsid w:val="63C0783F"/>
    <w:rsid w:val="63F46767"/>
    <w:rsid w:val="64062A68"/>
    <w:rsid w:val="6417271F"/>
    <w:rsid w:val="64417779"/>
    <w:rsid w:val="64544335"/>
    <w:rsid w:val="647D41A4"/>
    <w:rsid w:val="648A7962"/>
    <w:rsid w:val="64A51CE3"/>
    <w:rsid w:val="64D50004"/>
    <w:rsid w:val="64E92C04"/>
    <w:rsid w:val="64FD7F6D"/>
    <w:rsid w:val="650D3346"/>
    <w:rsid w:val="65164765"/>
    <w:rsid w:val="65442370"/>
    <w:rsid w:val="6553714B"/>
    <w:rsid w:val="65892AAB"/>
    <w:rsid w:val="65923A5E"/>
    <w:rsid w:val="65B10BDB"/>
    <w:rsid w:val="65FB02BB"/>
    <w:rsid w:val="66486BBD"/>
    <w:rsid w:val="66487A23"/>
    <w:rsid w:val="666B2E45"/>
    <w:rsid w:val="668F046B"/>
    <w:rsid w:val="66CF26DA"/>
    <w:rsid w:val="66FA59EE"/>
    <w:rsid w:val="675F4161"/>
    <w:rsid w:val="6767382B"/>
    <w:rsid w:val="676F514D"/>
    <w:rsid w:val="67763D4F"/>
    <w:rsid w:val="678342B1"/>
    <w:rsid w:val="67D4002D"/>
    <w:rsid w:val="68460E64"/>
    <w:rsid w:val="685E0D77"/>
    <w:rsid w:val="68821AE8"/>
    <w:rsid w:val="689523AB"/>
    <w:rsid w:val="68A313C9"/>
    <w:rsid w:val="693D6CC1"/>
    <w:rsid w:val="6946438B"/>
    <w:rsid w:val="698D0B59"/>
    <w:rsid w:val="69A023C7"/>
    <w:rsid w:val="69A20B06"/>
    <w:rsid w:val="69A86B89"/>
    <w:rsid w:val="69CB3404"/>
    <w:rsid w:val="69EC1405"/>
    <w:rsid w:val="69F15ECB"/>
    <w:rsid w:val="69F2223C"/>
    <w:rsid w:val="6A07316E"/>
    <w:rsid w:val="6A0747C2"/>
    <w:rsid w:val="6A36727F"/>
    <w:rsid w:val="6A8846AC"/>
    <w:rsid w:val="6AAB7EA1"/>
    <w:rsid w:val="6AD421D8"/>
    <w:rsid w:val="6B0C088B"/>
    <w:rsid w:val="6B1E6F2F"/>
    <w:rsid w:val="6B566CF9"/>
    <w:rsid w:val="6BD1123A"/>
    <w:rsid w:val="6BE26547"/>
    <w:rsid w:val="6BF510BD"/>
    <w:rsid w:val="6C5A4D84"/>
    <w:rsid w:val="6CA95067"/>
    <w:rsid w:val="6CB31844"/>
    <w:rsid w:val="6CB440F7"/>
    <w:rsid w:val="6D1F5C9F"/>
    <w:rsid w:val="6D4132FC"/>
    <w:rsid w:val="6D6B3E58"/>
    <w:rsid w:val="6E2725D9"/>
    <w:rsid w:val="6E450C95"/>
    <w:rsid w:val="6E510DDA"/>
    <w:rsid w:val="6ED17C84"/>
    <w:rsid w:val="6EFB3F82"/>
    <w:rsid w:val="6F3905CC"/>
    <w:rsid w:val="6F3B2126"/>
    <w:rsid w:val="6F63734B"/>
    <w:rsid w:val="6F7428B5"/>
    <w:rsid w:val="6FA55F4B"/>
    <w:rsid w:val="6FCA5BD1"/>
    <w:rsid w:val="7005009B"/>
    <w:rsid w:val="70205DAA"/>
    <w:rsid w:val="70234D07"/>
    <w:rsid w:val="70BB0D26"/>
    <w:rsid w:val="70C05A5D"/>
    <w:rsid w:val="70CF6CFD"/>
    <w:rsid w:val="70E120E2"/>
    <w:rsid w:val="70FD4642"/>
    <w:rsid w:val="714C16C1"/>
    <w:rsid w:val="716051CA"/>
    <w:rsid w:val="718647FD"/>
    <w:rsid w:val="72044E64"/>
    <w:rsid w:val="720771D8"/>
    <w:rsid w:val="72C66575"/>
    <w:rsid w:val="72CE3C59"/>
    <w:rsid w:val="72DE4AEA"/>
    <w:rsid w:val="730F0DC5"/>
    <w:rsid w:val="731F3175"/>
    <w:rsid w:val="737327CD"/>
    <w:rsid w:val="73AB4F08"/>
    <w:rsid w:val="73BD4ED7"/>
    <w:rsid w:val="73EA1AE7"/>
    <w:rsid w:val="73ED3FEF"/>
    <w:rsid w:val="73EE7F09"/>
    <w:rsid w:val="73FD794C"/>
    <w:rsid w:val="74156319"/>
    <w:rsid w:val="741F0032"/>
    <w:rsid w:val="74211D1C"/>
    <w:rsid w:val="742B0537"/>
    <w:rsid w:val="743A253B"/>
    <w:rsid w:val="748851CF"/>
    <w:rsid w:val="74C10C45"/>
    <w:rsid w:val="74D102E7"/>
    <w:rsid w:val="74FA0503"/>
    <w:rsid w:val="752E0B66"/>
    <w:rsid w:val="757712EE"/>
    <w:rsid w:val="758515DD"/>
    <w:rsid w:val="75876FA8"/>
    <w:rsid w:val="75A5206F"/>
    <w:rsid w:val="75EC2595"/>
    <w:rsid w:val="761F2A35"/>
    <w:rsid w:val="7654355E"/>
    <w:rsid w:val="76A81C6F"/>
    <w:rsid w:val="76DF0BAC"/>
    <w:rsid w:val="76E177A3"/>
    <w:rsid w:val="76F46601"/>
    <w:rsid w:val="76FC6175"/>
    <w:rsid w:val="76FD3A65"/>
    <w:rsid w:val="77050ACA"/>
    <w:rsid w:val="77496528"/>
    <w:rsid w:val="774C3BE2"/>
    <w:rsid w:val="785C567A"/>
    <w:rsid w:val="788012C4"/>
    <w:rsid w:val="799F1A6F"/>
    <w:rsid w:val="79B72C0A"/>
    <w:rsid w:val="79F74B5C"/>
    <w:rsid w:val="7A0E5301"/>
    <w:rsid w:val="7A852C2D"/>
    <w:rsid w:val="7AA168C5"/>
    <w:rsid w:val="7AA53F34"/>
    <w:rsid w:val="7AD37500"/>
    <w:rsid w:val="7AF27A25"/>
    <w:rsid w:val="7B2D4941"/>
    <w:rsid w:val="7B3875BC"/>
    <w:rsid w:val="7B3C4344"/>
    <w:rsid w:val="7BE6125F"/>
    <w:rsid w:val="7C3C1D81"/>
    <w:rsid w:val="7C5B7334"/>
    <w:rsid w:val="7C852734"/>
    <w:rsid w:val="7D105919"/>
    <w:rsid w:val="7D305AEE"/>
    <w:rsid w:val="7D3629CB"/>
    <w:rsid w:val="7D4105C3"/>
    <w:rsid w:val="7D7E5D2C"/>
    <w:rsid w:val="7D94037B"/>
    <w:rsid w:val="7DA309DF"/>
    <w:rsid w:val="7DA63376"/>
    <w:rsid w:val="7DB01FFD"/>
    <w:rsid w:val="7DF91332"/>
    <w:rsid w:val="7E086F90"/>
    <w:rsid w:val="7E2657DB"/>
    <w:rsid w:val="7E267991"/>
    <w:rsid w:val="7E5A22EB"/>
    <w:rsid w:val="7E6F263E"/>
    <w:rsid w:val="7E771D81"/>
    <w:rsid w:val="7E7B06B5"/>
    <w:rsid w:val="7EA708D8"/>
    <w:rsid w:val="7EB117DB"/>
    <w:rsid w:val="7ED5201B"/>
    <w:rsid w:val="7EE35A8F"/>
    <w:rsid w:val="7F280BDA"/>
    <w:rsid w:val="7F4F7A19"/>
    <w:rsid w:val="7F545FE0"/>
    <w:rsid w:val="7F630AA0"/>
    <w:rsid w:val="7F840DEC"/>
    <w:rsid w:val="7FCD4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  <w14:docId w14:val="50445E69"/>
  <w15:chartTrackingRefBased/>
  <w15:docId w15:val="{1D03FBE7-87C0-4C18-94B3-9FCF27E7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jc w:val="left"/>
      <w:outlineLvl w:val="0"/>
    </w:pPr>
    <w:rPr>
      <w:rFonts w:ascii="宋体" w:hAnsi="宋体" w:hint="eastAsia"/>
      <w:b/>
      <w:kern w:val="44"/>
      <w:sz w:val="48"/>
      <w:szCs w:val="48"/>
    </w:rPr>
  </w:style>
  <w:style w:type="paragraph" w:styleId="2">
    <w:name w:val="heading 2"/>
    <w:basedOn w:val="a"/>
    <w:next w:val="a"/>
    <w:link w:val="20"/>
    <w:unhideWhenUsed/>
    <w:qFormat/>
    <w:rsid w:val="00D6124E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a4">
    <w:name w:val="header"/>
    <w:basedOn w:val="a"/>
    <w:link w:val="a5"/>
    <w:rsid w:val="00D50E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D50EFD"/>
    <w:rPr>
      <w:kern w:val="2"/>
      <w:sz w:val="18"/>
      <w:szCs w:val="18"/>
    </w:rPr>
  </w:style>
  <w:style w:type="paragraph" w:styleId="a6">
    <w:name w:val="footer"/>
    <w:basedOn w:val="a"/>
    <w:link w:val="a7"/>
    <w:rsid w:val="00D50E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D50EFD"/>
    <w:rPr>
      <w:kern w:val="2"/>
      <w:sz w:val="18"/>
      <w:szCs w:val="18"/>
    </w:rPr>
  </w:style>
  <w:style w:type="character" w:customStyle="1" w:styleId="20">
    <w:name w:val="标题 2 字符"/>
    <w:link w:val="2"/>
    <w:rsid w:val="00D6124E"/>
    <w:rPr>
      <w:rFonts w:ascii="等线 Light" w:eastAsia="等线 Light" w:hAnsi="等线 Light" w:cs="Times New Roman"/>
      <w:b/>
      <w:bCs/>
      <w:kern w:val="2"/>
      <w:sz w:val="32"/>
      <w:szCs w:val="32"/>
    </w:rPr>
  </w:style>
  <w:style w:type="character" w:customStyle="1" w:styleId="mwe-math-mathml-inline">
    <w:name w:val="mwe-math-mathml-inline"/>
    <w:rsid w:val="00A26775"/>
  </w:style>
  <w:style w:type="character" w:styleId="a8">
    <w:name w:val="Placeholder Text"/>
    <w:basedOn w:val="a0"/>
    <w:uiPriority w:val="99"/>
    <w:unhideWhenUsed/>
    <w:rsid w:val="007C490D"/>
    <w:rPr>
      <w:color w:val="808080"/>
    </w:rPr>
  </w:style>
  <w:style w:type="paragraph" w:styleId="a9">
    <w:name w:val="List Paragraph"/>
    <w:basedOn w:val="a"/>
    <w:uiPriority w:val="99"/>
    <w:qFormat/>
    <w:rsid w:val="009243C6"/>
    <w:pPr>
      <w:ind w:firstLineChars="200" w:firstLine="420"/>
    </w:pPr>
  </w:style>
  <w:style w:type="character" w:customStyle="1" w:styleId="mt-sentence">
    <w:name w:val="mt-sentence"/>
    <w:basedOn w:val="a0"/>
    <w:rsid w:val="002E4339"/>
  </w:style>
  <w:style w:type="character" w:styleId="aa">
    <w:name w:val="Hyperlink"/>
    <w:basedOn w:val="a0"/>
    <w:uiPriority w:val="99"/>
    <w:unhideWhenUsed/>
    <w:rsid w:val="00EE0DC5"/>
    <w:rPr>
      <w:color w:val="0000FF"/>
      <w:u w:val="single"/>
    </w:rPr>
  </w:style>
  <w:style w:type="paragraph" w:customStyle="1" w:styleId="CharCharCharCharCharChar1CharCharCharChar">
    <w:name w:val="Char Char Char Char Char Char1 Char Char Char Char"/>
    <w:basedOn w:val="a"/>
    <w:semiHidden/>
    <w:rsid w:val="007C25DF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ZW1415">
    <w:name w:val="ZW14.15"/>
    <w:basedOn w:val="a"/>
    <w:rsid w:val="00FA1666"/>
    <w:pPr>
      <w:topLinePunct/>
      <w:adjustRightInd w:val="0"/>
      <w:snapToGrid w:val="0"/>
      <w:spacing w:line="283" w:lineRule="atLeast"/>
      <w:ind w:firstLine="386"/>
    </w:pPr>
    <w:rPr>
      <w:rFonts w:hAnsi="宋体"/>
      <w:sz w:val="20"/>
      <w:szCs w:val="20"/>
    </w:rPr>
  </w:style>
  <w:style w:type="paragraph" w:customStyle="1" w:styleId="ab">
    <w:name w:val="图"/>
    <w:basedOn w:val="a"/>
    <w:link w:val="Char"/>
    <w:rsid w:val="00B56603"/>
    <w:pPr>
      <w:topLinePunct/>
      <w:adjustRightInd w:val="0"/>
      <w:snapToGrid w:val="0"/>
      <w:spacing w:before="156"/>
      <w:jc w:val="center"/>
    </w:pPr>
    <w:rPr>
      <w:kern w:val="20"/>
      <w:sz w:val="20"/>
      <w:szCs w:val="20"/>
    </w:rPr>
  </w:style>
  <w:style w:type="character" w:customStyle="1" w:styleId="Char">
    <w:name w:val="图 Char"/>
    <w:link w:val="ab"/>
    <w:rsid w:val="00B56603"/>
    <w:rPr>
      <w:kern w:val="20"/>
    </w:rPr>
  </w:style>
  <w:style w:type="paragraph" w:customStyle="1" w:styleId="CharCharCharCharCharChar1CharCharCharChar0">
    <w:name w:val="Char Char Char Char Char Char1 Char Char Char Char"/>
    <w:basedOn w:val="a"/>
    <w:semiHidden/>
    <w:rsid w:val="00B56603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lang w:eastAsia="en-US"/>
    </w:rPr>
  </w:style>
  <w:style w:type="paragraph" w:customStyle="1" w:styleId="TS">
    <w:name w:val="图TS"/>
    <w:basedOn w:val="a"/>
    <w:rsid w:val="00B56603"/>
    <w:pPr>
      <w:topLinePunct/>
      <w:adjustRightInd w:val="0"/>
      <w:snapToGrid w:val="0"/>
      <w:spacing w:before="140" w:after="160"/>
      <w:jc w:val="center"/>
    </w:pPr>
    <w:rPr>
      <w:rFonts w:eastAsia="黑体"/>
      <w:color w:val="0081BA"/>
      <w:sz w:val="15"/>
      <w:szCs w:val="15"/>
    </w:rPr>
  </w:style>
  <w:style w:type="paragraph" w:customStyle="1" w:styleId="ac">
    <w:name w:val="居右"/>
    <w:basedOn w:val="ZW1415"/>
    <w:rsid w:val="00B56603"/>
    <w:pPr>
      <w:tabs>
        <w:tab w:val="center" w:pos="4253"/>
        <w:tab w:val="right" w:pos="8505"/>
      </w:tabs>
      <w:ind w:firstLine="0"/>
    </w:pPr>
    <w:rPr>
      <w:rFonts w:hAnsi="Times New Roman"/>
      <w:sz w:val="19"/>
      <w:szCs w:val="19"/>
    </w:rPr>
  </w:style>
  <w:style w:type="paragraph" w:customStyle="1" w:styleId="ad">
    <w:name w:val="顶齐"/>
    <w:basedOn w:val="ZW1415"/>
    <w:rsid w:val="00B56603"/>
    <w:pPr>
      <w:ind w:firstLine="0"/>
    </w:pPr>
    <w:rPr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4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3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0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337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73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86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243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0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8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792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3580</TotalTime>
  <Pages>15</Pages>
  <Words>2264</Words>
  <Characters>12909</Characters>
  <Application>Microsoft Office Word</Application>
  <DocSecurity>0</DocSecurity>
  <Lines>107</Lines>
  <Paragraphs>30</Paragraphs>
  <ScaleCrop>false</ScaleCrop>
  <Company>china</Company>
  <LinksUpToDate>false</LinksUpToDate>
  <CharactersWithSpaces>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霍 波魏</cp:lastModifiedBy>
  <cp:revision>959</cp:revision>
  <dcterms:created xsi:type="dcterms:W3CDTF">2019-05-22T12:41:00Z</dcterms:created>
  <dcterms:modified xsi:type="dcterms:W3CDTF">2020-04-26T08:17:00Z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