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5224:</w:t>
      </w:r>
      <w:r>
        <w:t xml:space="preserve"> </w:t>
      </w:r>
      <w:r>
        <w:t xml:space="preserve">Final</w:t>
      </w:r>
      <w:r>
        <w:t xml:space="preserve"> </w:t>
      </w:r>
      <w:r>
        <w:t xml:space="preserve">Project</w:t>
      </w:r>
      <w:r>
        <w:t xml:space="preserve"> </w:t>
      </w:r>
      <w:r>
        <w:t xml:space="preserve">-</w:t>
      </w:r>
      <w:r>
        <w:t xml:space="preserve"> </w:t>
      </w:r>
      <w:r>
        <w:t xml:space="preserve">Titanic</w:t>
      </w:r>
      <w:r>
        <w:t xml:space="preserve"> </w:t>
      </w:r>
      <w:r>
        <w:t xml:space="preserve">Dataset</w:t>
      </w:r>
    </w:p>
    <w:bookmarkStart w:id="22" w:name="i.-eda"/>
    <w:p>
      <w:pPr>
        <w:pStyle w:val="Heading1"/>
      </w:pPr>
      <w:r>
        <w:t xml:space="preserve">I. EDA:</w:t>
      </w:r>
    </w:p>
    <w:bookmarkStart w:id="21" w:name="overview-about-the-data-set"/>
    <w:p>
      <w:pPr>
        <w:pStyle w:val="Heading2"/>
      </w:pPr>
      <w:r>
        <w:t xml:space="preserve">1.1 Overview about the data set:</w:t>
      </w:r>
    </w:p>
    <w:p>
      <w:pPr>
        <w:pStyle w:val="CaptionedFigure"/>
      </w:pPr>
      <w:r>
        <w:drawing>
          <wp:inline>
            <wp:extent cx="5334000" cy="1232025"/>
            <wp:effectExtent b="0" l="0" r="0" t="0"/>
            <wp:docPr descr="Train dataset" title="" id="1" name="Picture"/>
            <a:graphic>
              <a:graphicData uri="http://schemas.openxmlformats.org/drawingml/2006/picture">
                <pic:pic>
                  <pic:nvPicPr>
                    <pic:cNvPr descr="/Users/huongtran/OU%20/Course%20Work/SES%204/STA5224/Final%20Project%202/figure/train.png" id="0" name="Picture"/>
                    <pic:cNvPicPr>
                      <a:picLocks noChangeArrowheads="1" noChangeAspect="1"/>
                    </pic:cNvPicPr>
                  </pic:nvPicPr>
                  <pic:blipFill>
                    <a:blip r:embed="rId20"/>
                    <a:stretch>
                      <a:fillRect/>
                    </a:stretch>
                  </pic:blipFill>
                  <pic:spPr bwMode="auto">
                    <a:xfrm>
                      <a:off x="0" y="0"/>
                      <a:ext cx="5334000" cy="1232025"/>
                    </a:xfrm>
                    <a:prstGeom prst="rect">
                      <a:avLst/>
                    </a:prstGeom>
                    <a:noFill/>
                    <a:ln w="9525">
                      <a:noFill/>
                      <a:headEnd/>
                      <a:tailEnd/>
                    </a:ln>
                  </pic:spPr>
                </pic:pic>
              </a:graphicData>
            </a:graphic>
          </wp:inline>
        </w:drawing>
      </w:r>
    </w:p>
    <w:p>
      <w:pPr>
        <w:pStyle w:val="ImageCaption"/>
      </w:pPr>
      <w:r>
        <w:t xml:space="preserve">Train dataset</w:t>
      </w:r>
    </w:p>
    <w:p>
      <w:pPr>
        <w:pStyle w:val="BodyText"/>
      </w:pPr>
      <w:r>
        <w:t xml:space="preserve">Titanic dataset includes 11 features as predictors, which helps predict wheather a person would survived through the Titanic disaster.</w:t>
      </w:r>
    </w:p>
    <w:p>
      <w:pPr>
        <w:pStyle w:val="SourceCode"/>
      </w:pPr>
      <w:r>
        <w:rPr>
          <w:rStyle w:val="FunctionTok"/>
        </w:rPr>
        <w:t xml:space="preserve">cat</w:t>
      </w:r>
      <w:r>
        <w:rPr>
          <w:rStyle w:val="NormalTok"/>
        </w:rPr>
        <w:t xml:space="preserve">(</w:t>
      </w:r>
      <w:r>
        <w:rPr>
          <w:rStyle w:val="StringTok"/>
        </w:rPr>
        <w:t xml:space="preserve">"Number of observations: "</w:t>
      </w:r>
      <w:r>
        <w:rPr>
          <w:rStyle w:val="NormalTok"/>
        </w:rPr>
        <w:t xml:space="preserve">, </w:t>
      </w:r>
      <w:r>
        <w:rPr>
          <w:rStyle w:val="FunctionTok"/>
        </w:rPr>
        <w:t xml:space="preserve">nrow</w:t>
      </w:r>
      <w:r>
        <w:rPr>
          <w:rStyle w:val="NormalTok"/>
        </w:rPr>
        <w:t xml:space="preserve">(train.org),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NormalTok"/>
        </w:rPr>
        <w:t xml:space="preserve">    </w:t>
      </w:r>
      <w:r>
        <w:rPr>
          <w:rStyle w:val="StringTok"/>
        </w:rPr>
        <w:t xml:space="preserve">"Number of duplicated row: "</w:t>
      </w:r>
      <w:r>
        <w:rPr>
          <w:rStyle w:val="NormalTok"/>
        </w:rPr>
        <w:t xml:space="preserve">, </w:t>
      </w:r>
      <w:r>
        <w:rPr>
          <w:rStyle w:val="FunctionTok"/>
        </w:rPr>
        <w:t xml:space="preserve">anyDuplicated</w:t>
      </w:r>
      <w:r>
        <w:rPr>
          <w:rStyle w:val="NormalTok"/>
        </w:rPr>
        <w:t xml:space="preserve">(train.org), </w:t>
      </w:r>
      <w:r>
        <w:rPr>
          <w:rStyle w:val="StringTok"/>
        </w:rPr>
        <w:t xml:space="preserve">"</w:t>
      </w:r>
      <w:r>
        <w:rPr>
          <w:rStyle w:val="SpecialCharTok"/>
        </w:rPr>
        <w:t xml:space="preserve">\n</w:t>
      </w:r>
      <w:r>
        <w:rPr>
          <w:rStyle w:val="StringTok"/>
        </w:rPr>
        <w:t xml:space="preserve"> "</w:t>
      </w:r>
      <w:r>
        <w:rPr>
          <w:rStyle w:val="NormalTok"/>
        </w:rPr>
        <w:t xml:space="preserve">)</w:t>
      </w:r>
    </w:p>
    <w:p>
      <w:pPr>
        <w:pStyle w:val="SourceCode"/>
      </w:pPr>
      <w:r>
        <w:rPr>
          <w:rStyle w:val="VerbatimChar"/>
        </w:rPr>
        <w:t xml:space="preserve">## Number of observations:  891 </w:t>
      </w:r>
      <w:r>
        <w:br/>
      </w:r>
      <w:r>
        <w:rPr>
          <w:rStyle w:val="VerbatimChar"/>
        </w:rPr>
        <w:t xml:space="preserve">##   Number of duplicated row:  0 </w:t>
      </w:r>
      <w:r>
        <w:br/>
      </w:r>
      <w:r>
        <w:rPr>
          <w:rStyle w:val="VerbatimChar"/>
        </w:rPr>
        <w:t xml:space="preserve">## </w:t>
      </w:r>
    </w:p>
    <w:p>
      <w:pPr>
        <w:pStyle w:val="FirstParagraph"/>
      </w:pPr>
      <w:r>
        <w:t xml:space="preserve">At first, it seems that there is no missing value in this dataset, but in fact, there are some cells having value of empty string, and containing no information, those are considered as missing value.</w:t>
      </w:r>
    </w:p>
    <w:p>
      <w:pPr>
        <w:pStyle w:val="SourceCode"/>
      </w:pPr>
      <w:r>
        <w:rPr>
          <w:rStyle w:val="NormalTok"/>
        </w:rPr>
        <w:t xml:space="preserve">Empty.string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(train.org)){</w:t>
      </w:r>
      <w:r>
        <w:br/>
      </w:r>
      <w:r>
        <w:rPr>
          <w:rStyle w:val="NormalTok"/>
        </w:rPr>
        <w:t xml:space="preserve">  Empty.string </w:t>
      </w:r>
      <w:r>
        <w:rPr>
          <w:rStyle w:val="OtherTok"/>
        </w:rPr>
        <w:t xml:space="preserve">&lt;-</w:t>
      </w:r>
      <w:r>
        <w:rPr>
          <w:rStyle w:val="NormalTok"/>
        </w:rPr>
        <w:t xml:space="preserve"> </w:t>
      </w:r>
      <w:r>
        <w:rPr>
          <w:rStyle w:val="FunctionTok"/>
        </w:rPr>
        <w:t xml:space="preserve">c</w:t>
      </w:r>
      <w:r>
        <w:rPr>
          <w:rStyle w:val="NormalTok"/>
        </w:rPr>
        <w:t xml:space="preserve">(Empty.string, </w:t>
      </w:r>
      <w:r>
        <w:rPr>
          <w:rStyle w:val="FunctionTok"/>
        </w:rPr>
        <w:t xml:space="preserve">sum</w:t>
      </w:r>
      <w:r>
        <w:rPr>
          <w:rStyle w:val="NormalTok"/>
        </w:rPr>
        <w:t xml:space="preserve">(train.org[,i]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mysummary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NA.value =</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(train.org)), Empty.string)</w:t>
      </w:r>
      <w:r>
        <w:br/>
      </w:r>
      <w:r>
        <w:rPr>
          <w:rStyle w:val="FunctionTok"/>
        </w:rPr>
        <w:t xml:space="preserve">row.names</w:t>
      </w:r>
      <w:r>
        <w:rPr>
          <w:rStyle w:val="NormalTok"/>
        </w:rPr>
        <w:t xml:space="preserve">(mysummary) </w:t>
      </w:r>
      <w:r>
        <w:rPr>
          <w:rStyle w:val="OtherTok"/>
        </w:rPr>
        <w:t xml:space="preserve">&lt;-</w:t>
      </w:r>
      <w:r>
        <w:rPr>
          <w:rStyle w:val="NormalTok"/>
        </w:rPr>
        <w:t xml:space="preserve"> </w:t>
      </w:r>
      <w:r>
        <w:rPr>
          <w:rStyle w:val="FunctionTok"/>
        </w:rPr>
        <w:t xml:space="preserve">colnames</w:t>
      </w:r>
      <w:r>
        <w:rPr>
          <w:rStyle w:val="NormalTok"/>
        </w:rPr>
        <w:t xml:space="preserve">(train.org)</w:t>
      </w:r>
      <w:r>
        <w:br/>
      </w:r>
      <w:r>
        <w:br/>
      </w:r>
      <w:r>
        <w:rPr>
          <w:rStyle w:val="FunctionTok"/>
        </w:rPr>
        <w:t xml:space="preserve">kable</w:t>
      </w:r>
      <w:r>
        <w:rPr>
          <w:rStyle w:val="NormalTok"/>
        </w:rPr>
        <w:t xml:space="preserve">(mysummary)</w:t>
      </w:r>
    </w:p>
    <w:p>
      <w:pPr>
        <w:pStyle w:val="FirstParagraph"/>
      </w:pPr>
      <w:r>
        <w:t xml:space="preserve">NA.value</w:t>
      </w:r>
    </w:p>
    <w:p>
      <w:pPr>
        <w:pStyle w:val="BodyText"/>
      </w:pPr>
      <w:r>
        <w:t xml:space="preserve">Empty.string</w:t>
      </w:r>
    </w:p>
    <w:p>
      <w:pPr>
        <w:pStyle w:val="BodyText"/>
      </w:pPr>
      <w:r>
        <w:t xml:space="preserve">PassengerId</w:t>
      </w:r>
    </w:p>
    <w:p>
      <w:pPr>
        <w:pStyle w:val="BodyText"/>
      </w:pPr>
      <w:r>
        <w:t xml:space="preserve">0</w:t>
      </w:r>
    </w:p>
    <w:p>
      <w:pPr>
        <w:pStyle w:val="BodyText"/>
      </w:pPr>
      <w:r>
        <w:t xml:space="preserve">0</w:t>
      </w:r>
    </w:p>
    <w:p>
      <w:pPr>
        <w:pStyle w:val="BodyText"/>
      </w:pPr>
      <w:r>
        <w:t xml:space="preserve">Survived</w:t>
      </w:r>
    </w:p>
    <w:p>
      <w:pPr>
        <w:pStyle w:val="BodyText"/>
      </w:pPr>
      <w:r>
        <w:t xml:space="preserve">0</w:t>
      </w:r>
    </w:p>
    <w:p>
      <w:pPr>
        <w:pStyle w:val="BodyText"/>
      </w:pPr>
      <w:r>
        <w:t xml:space="preserve">0</w:t>
      </w:r>
    </w:p>
    <w:p>
      <w:pPr>
        <w:pStyle w:val="BodyText"/>
      </w:pPr>
      <w:r>
        <w:t xml:space="preserve">Pclass</w:t>
      </w:r>
    </w:p>
    <w:p>
      <w:pPr>
        <w:pStyle w:val="BodyText"/>
      </w:pPr>
      <w:r>
        <w:t xml:space="preserve">0</w:t>
      </w:r>
    </w:p>
    <w:p>
      <w:pPr>
        <w:pStyle w:val="BodyText"/>
      </w:pPr>
      <w:r>
        <w:t xml:space="preserve">0</w:t>
      </w:r>
    </w:p>
    <w:p>
      <w:pPr>
        <w:pStyle w:val="BodyText"/>
      </w:pPr>
      <w:r>
        <w:t xml:space="preserve">Name</w:t>
      </w:r>
    </w:p>
    <w:p>
      <w:pPr>
        <w:pStyle w:val="BodyText"/>
      </w:pPr>
      <w:r>
        <w:t xml:space="preserve">0</w:t>
      </w:r>
    </w:p>
    <w:p>
      <w:pPr>
        <w:pStyle w:val="BodyText"/>
      </w:pPr>
      <w:r>
        <w:t xml:space="preserve">0</w:t>
      </w:r>
    </w:p>
    <w:p>
      <w:pPr>
        <w:pStyle w:val="BodyText"/>
      </w:pPr>
      <w:r>
        <w:t xml:space="preserve">Sex</w:t>
      </w:r>
    </w:p>
    <w:p>
      <w:pPr>
        <w:pStyle w:val="BodyText"/>
      </w:pPr>
      <w:r>
        <w:t xml:space="preserve">0</w:t>
      </w:r>
    </w:p>
    <w:p>
      <w:pPr>
        <w:pStyle w:val="BodyText"/>
      </w:pPr>
      <w:r>
        <w:t xml:space="preserve">0</w:t>
      </w:r>
    </w:p>
    <w:p>
      <w:pPr>
        <w:pStyle w:val="BodyText"/>
      </w:pPr>
      <w:r>
        <w:t xml:space="preserve">Age</w:t>
      </w:r>
    </w:p>
    <w:p>
      <w:pPr>
        <w:pStyle w:val="BodyText"/>
      </w:pPr>
      <w:r>
        <w:t xml:space="preserve">0</w:t>
      </w:r>
    </w:p>
    <w:p>
      <w:pPr>
        <w:pStyle w:val="BodyText"/>
      </w:pPr>
      <w:r>
        <w:t xml:space="preserve">177</w:t>
      </w:r>
    </w:p>
    <w:p>
      <w:pPr>
        <w:pStyle w:val="BodyText"/>
      </w:pPr>
      <w:r>
        <w:t xml:space="preserve">SibSp</w:t>
      </w:r>
    </w:p>
    <w:p>
      <w:pPr>
        <w:pStyle w:val="BodyText"/>
      </w:pPr>
      <w:r>
        <w:t xml:space="preserve">0</w:t>
      </w:r>
    </w:p>
    <w:p>
      <w:pPr>
        <w:pStyle w:val="BodyText"/>
      </w:pPr>
      <w:r>
        <w:t xml:space="preserve">0</w:t>
      </w:r>
    </w:p>
    <w:p>
      <w:pPr>
        <w:pStyle w:val="BodyText"/>
      </w:pPr>
      <w:r>
        <w:t xml:space="preserve">Parch</w:t>
      </w:r>
    </w:p>
    <w:p>
      <w:pPr>
        <w:pStyle w:val="BodyText"/>
      </w:pPr>
      <w:r>
        <w:t xml:space="preserve">0</w:t>
      </w:r>
    </w:p>
    <w:p>
      <w:pPr>
        <w:pStyle w:val="BodyText"/>
      </w:pPr>
      <w:r>
        <w:t xml:space="preserve">0</w:t>
      </w:r>
    </w:p>
    <w:p>
      <w:pPr>
        <w:pStyle w:val="BodyText"/>
      </w:pPr>
      <w:r>
        <w:t xml:space="preserve">Ticket</w:t>
      </w:r>
    </w:p>
    <w:p>
      <w:pPr>
        <w:pStyle w:val="BodyText"/>
      </w:pPr>
      <w:r>
        <w:t xml:space="preserve">0</w:t>
      </w:r>
    </w:p>
    <w:p>
      <w:pPr>
        <w:pStyle w:val="BodyText"/>
      </w:pPr>
      <w:r>
        <w:t xml:space="preserve">0</w:t>
      </w:r>
    </w:p>
    <w:p>
      <w:pPr>
        <w:pStyle w:val="BodyText"/>
      </w:pPr>
      <w:r>
        <w:t xml:space="preserve">Fare</w:t>
      </w:r>
    </w:p>
    <w:p>
      <w:pPr>
        <w:pStyle w:val="BodyText"/>
      </w:pPr>
      <w:r>
        <w:t xml:space="preserve">0</w:t>
      </w:r>
    </w:p>
    <w:p>
      <w:pPr>
        <w:pStyle w:val="BodyText"/>
      </w:pPr>
      <w:r>
        <w:t xml:space="preserve">0</w:t>
      </w:r>
    </w:p>
    <w:p>
      <w:pPr>
        <w:pStyle w:val="BodyText"/>
      </w:pPr>
      <w:r>
        <w:t xml:space="preserve">Cabin</w:t>
      </w:r>
    </w:p>
    <w:p>
      <w:pPr>
        <w:pStyle w:val="BodyText"/>
      </w:pPr>
      <w:r>
        <w:t xml:space="preserve">0</w:t>
      </w:r>
    </w:p>
    <w:p>
      <w:pPr>
        <w:pStyle w:val="BodyText"/>
      </w:pPr>
      <w:r>
        <w:t xml:space="preserve">687</w:t>
      </w:r>
    </w:p>
    <w:p>
      <w:pPr>
        <w:pStyle w:val="BodyText"/>
      </w:pPr>
      <w:r>
        <w:t xml:space="preserve">Embarked</w:t>
      </w:r>
    </w:p>
    <w:p>
      <w:pPr>
        <w:pStyle w:val="BodyText"/>
      </w:pPr>
      <w:r>
        <w:t xml:space="preserve">0</w:t>
      </w:r>
    </w:p>
    <w:p>
      <w:pPr>
        <w:pStyle w:val="BodyText"/>
      </w:pPr>
      <w:r>
        <w:t xml:space="preserve">2</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5224: Final Project - Titanic Dataset</dc:title>
  <dc:creator/>
  <cp:keywords/>
  <dcterms:created xsi:type="dcterms:W3CDTF">2022-04-01T19:30:43Z</dcterms:created>
  <dcterms:modified xsi:type="dcterms:W3CDTF">2022-04-01T19:30:43Z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