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0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8.0" w:type="dxa"/>
      </w:tblPr>
      <w:tblGrid>
        <w:gridCol w:w="14400"/>
      </w:tblGrid>
      <w:tr>
        <w:trPr>
          <w:trHeight w:hRule="exact" w:val="4578"/>
        </w:trPr>
        <w:tc>
          <w:tcPr>
            <w:tcW w:type="dxa" w:w="13164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8" w:lineRule="exact" w:before="2504" w:after="0"/>
              <w:ind w:left="246" w:right="37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72"/>
              </w:rPr>
              <w:t xml:space="preserve">Chương 1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FFFFFF"/>
                <w:sz w:val="72"/>
              </w:rPr>
              <w:t xml:space="preserve">Giới thiệu về hệ thống nhúng </w:t>
            </w:r>
          </w:p>
        </w:tc>
      </w:tr>
    </w:tbl>
    <w:p>
      <w:pPr>
        <w:autoSpaceDN w:val="0"/>
        <w:autoSpaceDE w:val="0"/>
        <w:widowControl/>
        <w:spacing w:line="374" w:lineRule="exact" w:before="5258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1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Nội dung chương 1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46" w:lineRule="exact" w:before="138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Hệ thống nhúng là gì? </w:t>
      </w:r>
    </w:p>
    <w:p>
      <w:pPr>
        <w:autoSpaceDN w:val="0"/>
        <w:autoSpaceDE w:val="0"/>
        <w:widowControl/>
        <w:spacing w:line="792" w:lineRule="exact" w:before="0" w:after="0"/>
        <w:ind w:left="864" w:right="6048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Lịch sử phát triển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Ứng dụng của hệ thống nhúng </w:t>
      </w: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Mô hình hệ thống nhúng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Đặc điểm hệ thống nhúng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Hệ thống thời gian thực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8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Xu hướng phát triển </w:t>
      </w:r>
    </w:p>
    <w:p>
      <w:pPr>
        <w:autoSpaceDN w:val="0"/>
        <w:autoSpaceDE w:val="0"/>
        <w:widowControl/>
        <w:spacing w:line="374" w:lineRule="exact" w:before="2148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2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Hệ thống nhúng là gì?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296" w:val="left"/>
        </w:tabs>
        <w:autoSpaceDE w:val="0"/>
        <w:widowControl/>
        <w:spacing w:line="684" w:lineRule="exact" w:before="150" w:after="0"/>
        <w:ind w:left="864" w:right="144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Hệ thống tích hợp cả phần cứng và phần mềm để thực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hiện một hoặc một nhóm chức năng chuyên biệt cụ thể </w:t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Khác với máy tính đa chức năng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Hệ thống được nhúng vào trong một môi trường hay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hệ thống lớn hơn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Được thiết kế tối ưu hóa, giảm thiểu kích thước và chi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phí sản xuất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Đa dạng, phong phú về chủng loại, từ đơn giản đến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phức tạp </w:t>
      </w:r>
    </w:p>
    <w:p>
      <w:pPr>
        <w:autoSpaceDN w:val="0"/>
        <w:autoSpaceDE w:val="0"/>
        <w:widowControl/>
        <w:spacing w:line="374" w:lineRule="exact" w:before="1476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3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Lịch sử phát triển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296" w:val="left"/>
        </w:tabs>
        <w:autoSpaceDE w:val="0"/>
        <w:widowControl/>
        <w:spacing w:line="562" w:lineRule="exact" w:before="210" w:after="0"/>
        <w:ind w:left="864" w:right="2592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1960 – Hệ thống nhúng đầu tiên Apollo Guidance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Computer, MIT </w:t>
      </w:r>
    </w:p>
    <w:p>
      <w:pPr>
        <w:autoSpaceDN w:val="0"/>
        <w:tabs>
          <w:tab w:pos="1296" w:val="left"/>
        </w:tabs>
        <w:autoSpaceDE w:val="0"/>
        <w:widowControl/>
        <w:spacing w:line="562" w:lineRule="exact" w:before="134" w:after="0"/>
        <w:ind w:left="864" w:right="1728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1961 – Hệ thống nhúng sản xuất hàng loạt đầu tiên là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máy hướng dẫn cho tên lửa quân sự Autonetics D-17 </w:t>
      </w:r>
    </w:p>
    <w:p>
      <w:pPr>
        <w:autoSpaceDN w:val="0"/>
        <w:tabs>
          <w:tab w:pos="1296" w:val="left"/>
        </w:tabs>
        <w:autoSpaceDE w:val="0"/>
        <w:widowControl/>
        <w:spacing w:line="564" w:lineRule="exact" w:before="130" w:after="0"/>
        <w:ind w:left="864" w:right="1872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1971 – Intel 4004, vi xử lý đầu tiên được thiết kế cho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máy tính điện tử và các hệ thống nhỏ khác </w:t>
      </w:r>
    </w:p>
    <w:p>
      <w:pPr>
        <w:autoSpaceDN w:val="0"/>
        <w:autoSpaceDE w:val="0"/>
        <w:widowControl/>
        <w:spacing w:line="562" w:lineRule="exact" w:before="132" w:after="0"/>
        <w:ind w:left="1296" w:right="1584" w:hanging="432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Thập niên 1980, vi điều khiển phổ biến rộng rãi, hệ 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thống nhúng phổ biến trong tất cả các lĩnh vực và thiết 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bị điện tử </w:t>
      </w:r>
    </w:p>
    <w:p>
      <w:pPr>
        <w:autoSpaceDN w:val="0"/>
        <w:tabs>
          <w:tab w:pos="1296" w:val="left"/>
        </w:tabs>
        <w:autoSpaceDE w:val="0"/>
        <w:widowControl/>
        <w:spacing w:line="562" w:lineRule="exact" w:before="134" w:after="0"/>
        <w:ind w:left="864" w:right="1584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Hiện nay, hàng tỉ thiết bị nhúng (so với hàng triệu máy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tính đa chức năng) được sản xuất hằng năm </w:t>
      </w:r>
    </w:p>
    <w:p>
      <w:pPr>
        <w:autoSpaceDN w:val="0"/>
        <w:autoSpaceDE w:val="0"/>
        <w:widowControl/>
        <w:spacing w:line="374" w:lineRule="exact" w:before="914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4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Ứng dụng của hệ thống nhúng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1479550</wp:posOffset>
            </wp:positionV>
            <wp:extent cx="5029200" cy="522263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226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5905500</wp:posOffset>
            </wp:positionV>
            <wp:extent cx="1016000" cy="190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5118100</wp:posOffset>
            </wp:positionV>
            <wp:extent cx="25400" cy="38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2743200</wp:posOffset>
            </wp:positionH>
            <wp:positionV relativeFrom="page">
              <wp:posOffset>5092700</wp:posOffset>
            </wp:positionV>
            <wp:extent cx="342900" cy="1524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5054600</wp:posOffset>
            </wp:positionV>
            <wp:extent cx="762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4826000</wp:posOffset>
            </wp:positionV>
            <wp:extent cx="38100" cy="165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4724400</wp:posOffset>
            </wp:positionV>
            <wp:extent cx="63500" cy="762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4572000</wp:posOffset>
            </wp:positionV>
            <wp:extent cx="254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7277100</wp:posOffset>
            </wp:positionH>
            <wp:positionV relativeFrom="page">
              <wp:posOffset>4381500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7048500</wp:posOffset>
            </wp:positionH>
            <wp:positionV relativeFrom="page">
              <wp:posOffset>4191000</wp:posOffset>
            </wp:positionV>
            <wp:extent cx="38100" cy="25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4191000</wp:posOffset>
            </wp:positionV>
            <wp:extent cx="254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4127500</wp:posOffset>
            </wp:positionV>
            <wp:extent cx="25400" cy="254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7213600</wp:posOffset>
            </wp:positionH>
            <wp:positionV relativeFrom="page">
              <wp:posOffset>3822700</wp:posOffset>
            </wp:positionV>
            <wp:extent cx="25400" cy="88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7213600</wp:posOffset>
            </wp:positionH>
            <wp:positionV relativeFrom="page">
              <wp:posOffset>3695700</wp:posOffset>
            </wp:positionV>
            <wp:extent cx="254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3441700</wp:posOffset>
            </wp:positionV>
            <wp:extent cx="63500" cy="762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6959600</wp:posOffset>
            </wp:positionH>
            <wp:positionV relativeFrom="page">
              <wp:posOffset>3429000</wp:posOffset>
            </wp:positionV>
            <wp:extent cx="25400" cy="25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3289300</wp:posOffset>
            </wp:positionV>
            <wp:extent cx="254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6883400</wp:posOffset>
            </wp:positionH>
            <wp:positionV relativeFrom="page">
              <wp:posOffset>2527300</wp:posOffset>
            </wp:positionV>
            <wp:extent cx="381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2311400</wp:posOffset>
            </wp:positionV>
            <wp:extent cx="25400" cy="254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2298700</wp:posOffset>
            </wp:positionV>
            <wp:extent cx="254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3365500</wp:posOffset>
            </wp:positionH>
            <wp:positionV relativeFrom="page">
              <wp:posOffset>1930400</wp:posOffset>
            </wp:positionV>
            <wp:extent cx="25400" cy="1524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1612900</wp:posOffset>
            </wp:positionV>
            <wp:extent cx="5029200" cy="48514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51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4" w:lineRule="exact" w:before="7784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5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Mô hình hệ thống nhúng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1689100</wp:posOffset>
            </wp:positionV>
            <wp:extent cx="4025900" cy="17653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6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1600200</wp:posOffset>
            </wp:positionV>
            <wp:extent cx="4267200" cy="1938156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381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96" w:lineRule="exact" w:before="3486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Phần mềm ứng dụng: chương trình ứng dụng, điều </w:t>
      </w:r>
    </w:p>
    <w:p>
      <w:pPr>
        <w:autoSpaceDN w:val="0"/>
        <w:autoSpaceDE w:val="0"/>
        <w:widowControl/>
        <w:spacing w:line="694" w:lineRule="exact" w:before="0" w:after="0"/>
        <w:ind w:left="129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khiển, giao diện </w:t>
      </w:r>
    </w:p>
    <w:p>
      <w:pPr>
        <w:autoSpaceDN w:val="0"/>
        <w:autoSpaceDE w:val="0"/>
        <w:widowControl/>
        <w:spacing w:line="694" w:lineRule="exact" w:before="0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Phần mềm hệ thống: hệ điều hành, thư viện </w:t>
      </w:r>
    </w:p>
    <w:p>
      <w:pPr>
        <w:autoSpaceDN w:val="0"/>
        <w:autoSpaceDE w:val="0"/>
        <w:widowControl/>
        <w:spacing w:line="696" w:lineRule="exact" w:before="0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Phần cứng: bộ xử lý, bộ nhớ, ngoại vi, thiết bị vào/ra, </w:t>
      </w:r>
    </w:p>
    <w:p>
      <w:pPr>
        <w:autoSpaceDN w:val="0"/>
        <w:autoSpaceDE w:val="0"/>
        <w:widowControl/>
        <w:spacing w:line="694" w:lineRule="exact" w:before="0" w:after="0"/>
        <w:ind w:left="129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… </w:t>
      </w:r>
    </w:p>
    <w:p>
      <w:pPr>
        <w:autoSpaceDN w:val="0"/>
        <w:autoSpaceDE w:val="0"/>
        <w:widowControl/>
        <w:spacing w:line="374" w:lineRule="exact" w:before="1116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6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Đặc điểm hệ thống nhúng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94" w:lineRule="exact" w:before="140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Thực hiện một hoặc một số nhiệm vụ chuyên dụng </w:t>
      </w:r>
    </w:p>
    <w:p>
      <w:pPr>
        <w:autoSpaceDN w:val="0"/>
        <w:tabs>
          <w:tab w:pos="1296" w:val="left"/>
        </w:tabs>
        <w:autoSpaceDE w:val="0"/>
        <w:widowControl/>
        <w:spacing w:line="624" w:lineRule="exact" w:before="120" w:after="0"/>
        <w:ind w:left="864" w:right="1872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Không phải hệ thống riêng biệt mà nằm trong thiết bị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nó điều khiển </w:t>
      </w:r>
    </w:p>
    <w:p>
      <w:pPr>
        <w:autoSpaceDN w:val="0"/>
        <w:autoSpaceDE w:val="0"/>
        <w:widowControl/>
        <w:spacing w:line="626" w:lineRule="exact" w:before="118" w:after="0"/>
        <w:ind w:left="1296" w:right="2304" w:hanging="432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Được thiết kế đáp ứng các yêu cầu chặt chẽ về giá 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thành, kích cỡ, năng lượng tiêu thụ, độ tin cậy, thời 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gian thực, … </w:t>
      </w:r>
    </w:p>
    <w:p>
      <w:pPr>
        <w:autoSpaceDN w:val="0"/>
        <w:tabs>
          <w:tab w:pos="1296" w:val="left"/>
        </w:tabs>
        <w:autoSpaceDE w:val="0"/>
        <w:widowControl/>
        <w:spacing w:line="624" w:lineRule="exact" w:before="120" w:after="0"/>
        <w:ind w:left="864" w:right="2016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Phần mềm nhúng phụ thuộc vào nền tảng phần cứng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và khác nhau với các nền tảng phần cứng khác nhau </w:t>
      </w:r>
    </w:p>
    <w:p>
      <w:pPr>
        <w:autoSpaceDN w:val="0"/>
        <w:autoSpaceDE w:val="0"/>
        <w:widowControl/>
        <w:spacing w:line="374" w:lineRule="exact" w:before="2220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7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Hệ thống thời gian thực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296" w:val="left"/>
          <w:tab w:pos="1368" w:val="left"/>
          <w:tab w:pos="1728" w:val="left"/>
        </w:tabs>
        <w:autoSpaceDE w:val="0"/>
        <w:widowControl/>
        <w:spacing w:line="558" w:lineRule="exact" w:before="168" w:after="0"/>
        <w:ind w:left="864" w:right="144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1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 Hệ thống yêu cầu về ràng buộc thời gian, đảm bảo duy trì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cơ chế hoạt động tin cậy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1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 Khung thời gian được quyết định bởi đặc điểm và yêu cầu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của hệ thống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1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 Hai loại: hard real-time và soft real-time </w:t>
      </w:r>
      <w:r>
        <w:br/>
      </w:r>
      <w:r>
        <w:tab/>
      </w:r>
      <w:r>
        <w:rPr>
          <w:w w:val="101.18918547759186"/>
          <w:rFonts w:ascii="Wingdings" w:hAnsi="Wingdings" w:eastAsia="Wingdings"/>
          <w:b w:val="0"/>
          <w:i w:val="0"/>
          <w:color w:val="D24717"/>
          <w:sz w:val="37"/>
        </w:rPr>
        <w:t></w:t>
      </w:r>
      <w:r>
        <w:rPr>
          <w:rFonts w:ascii="Times New Roman" w:hAnsi="Times New Roman" w:eastAsia="Times New Roman"/>
          <w:b w:val="0"/>
          <w:i w:val="0"/>
          <w:color w:val="000000"/>
          <w:sz w:val="44"/>
        </w:rPr>
        <w:t xml:space="preserve"> Hard real-time: vi phạm sẽ dẫn đến hệ thống bị sai hoặc bị phá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4"/>
        </w:rPr>
        <w:t xml:space="preserve">hủy (bộ điều khiển lò phản ứng hạt nhân,…) </w:t>
      </w:r>
      <w:r>
        <w:br/>
      </w:r>
      <w:r>
        <w:tab/>
      </w:r>
      <w:r>
        <w:rPr>
          <w:w w:val="101.18918547759186"/>
          <w:rFonts w:ascii="Wingdings" w:hAnsi="Wingdings" w:eastAsia="Wingdings"/>
          <w:b w:val="0"/>
          <w:i w:val="0"/>
          <w:color w:val="D24717"/>
          <w:sz w:val="37"/>
        </w:rPr>
        <w:t></w:t>
      </w:r>
      <w:r>
        <w:rPr>
          <w:rFonts w:ascii="Times New Roman" w:hAnsi="Times New Roman" w:eastAsia="Times New Roman"/>
          <w:b w:val="0"/>
          <w:i w:val="0"/>
          <w:color w:val="000000"/>
          <w:sz w:val="44"/>
        </w:rPr>
        <w:t xml:space="preserve"> Soft real-time: vi phạm hoặc sai lệch hệ thống vẫn có thể hoạt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4"/>
        </w:rPr>
        <w:t xml:space="preserve">động được và chấp nhận được (hệ thống phát thanh truyền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4"/>
        </w:rPr>
        <w:t xml:space="preserve">hình,...)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1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 Thuộc tính tiêu biểu của hệ thống nhúng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1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 Hầu hết hệ thống nhúng là hệ thống thời gian thực </w:t>
      </w:r>
    </w:p>
    <w:p>
      <w:pPr>
        <w:autoSpaceDN w:val="0"/>
        <w:autoSpaceDE w:val="0"/>
        <w:widowControl/>
        <w:spacing w:line="374" w:lineRule="exact" w:before="928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8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Yêu cầu thiết kế hệ thống nhúng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16" w:val="left"/>
        </w:tabs>
        <w:autoSpaceDE w:val="0"/>
        <w:widowControl/>
        <w:spacing w:line="724" w:lineRule="exact" w:before="110" w:after="0"/>
        <w:ind w:left="1584" w:right="1296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Khả năng xử lý (MIPS – millions of instructions per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second)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Bộ nhớ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Chi phí thiết kế (phần cứng và phần mềm)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Số lượng sản phẫm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Thời gian sử dụng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Độ tin cậy </w:t>
      </w:r>
    </w:p>
    <w:p>
      <w:pPr>
        <w:autoSpaceDN w:val="0"/>
        <w:autoSpaceDE w:val="0"/>
        <w:widowControl/>
        <w:spacing w:line="374" w:lineRule="exact" w:before="2604" w:after="0"/>
        <w:ind w:left="51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9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Yêu cầu thiết kế hệ thống nhúng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</wp:posOffset>
            </wp:positionH>
            <wp:positionV relativeFrom="page">
              <wp:posOffset>1880870</wp:posOffset>
            </wp:positionV>
            <wp:extent cx="8602980" cy="289067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02980" cy="28906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</wp:posOffset>
            </wp:positionH>
            <wp:positionV relativeFrom="page">
              <wp:posOffset>1879600</wp:posOffset>
            </wp:positionV>
            <wp:extent cx="8572500" cy="2844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2844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4" w:lineRule="exact" w:before="778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10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Xu hướng phát triển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296" w:val="left"/>
        </w:tabs>
        <w:autoSpaceDE w:val="0"/>
        <w:widowControl/>
        <w:spacing w:line="700" w:lineRule="exact" w:before="134" w:after="0"/>
        <w:ind w:left="864" w:right="1584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Phần mềm chiếm tỷ trọng cao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Đáp ứng yêu cầu về thời gian thực, ít tiêu tốn năng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lượng, độ tin cậy cao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Thời gian hoàn thành sản phẩm nhanh, khả năng bảo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trì từ xa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Khả năng kết nối mạng và hội thoại với người sử dụng </w:t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Tính thích nghi, tổ chức cao, khả năng tái cấu hình </w:t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Tự tiếp nhận năng lượng từ nhiều nguồn khác nhau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trong quá trình hoạt động </w:t>
      </w:r>
    </w:p>
    <w:p>
      <w:pPr>
        <w:autoSpaceDN w:val="0"/>
        <w:autoSpaceDE w:val="0"/>
        <w:widowControl/>
        <w:spacing w:line="374" w:lineRule="exact" w:before="1356" w:after="0"/>
        <w:ind w:left="45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11 </w:t>
      </w:r>
    </w:p>
    <w:p>
      <w:pPr>
        <w:sectPr>
          <w:pgSz w:w="14400" w:h="108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</w:cols>
          <w:docGrid w:linePitch="360"/>
        </w:sectPr>
      </w:pPr>
    </w:p>
    <w:p>
      <w:pPr>
        <w:autoSpaceDN w:val="0"/>
        <w:autoSpaceDE w:val="0"/>
        <w:widowControl/>
        <w:spacing w:line="996" w:lineRule="exact" w:before="1170" w:after="0"/>
        <w:ind w:left="864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D24717"/>
          <w:sz w:val="72"/>
        </w:rPr>
        <w:t xml:space="preserve">Câu hỏi cuối chương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6210300</wp:posOffset>
            </wp:positionV>
            <wp:extent cx="469900" cy="4572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5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94" w:lineRule="exact" w:before="140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Hệ thống nhúng là gì? </w:t>
      </w:r>
    </w:p>
    <w:p>
      <w:pPr>
        <w:autoSpaceDN w:val="0"/>
        <w:autoSpaceDE w:val="0"/>
        <w:widowControl/>
        <w:spacing w:line="744" w:lineRule="exact" w:before="0" w:after="0"/>
        <w:ind w:left="864" w:right="648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Đặc điểm của hệ thống nhúng? </w:t>
      </w:r>
      <w:r>
        <w:br/>
      </w: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Hệ thống thời gian thực là gì? </w:t>
      </w:r>
    </w:p>
    <w:p>
      <w:pPr>
        <w:autoSpaceDN w:val="0"/>
        <w:autoSpaceDE w:val="0"/>
        <w:widowControl/>
        <w:spacing w:line="694" w:lineRule="exact" w:before="50" w:after="0"/>
        <w:ind w:left="864" w:right="0" w:firstLine="0"/>
        <w:jc w:val="left"/>
      </w:pPr>
      <w:r>
        <w:rPr>
          <w:rFonts w:ascii="Wingdings 2" w:hAnsi="Wingdings 2" w:eastAsia="Wingdings 2"/>
          <w:b w:val="0"/>
          <w:i w:val="0"/>
          <w:color w:val="D24717"/>
          <w:sz w:val="44"/>
        </w:rPr>
        <w:t></w:t>
      </w:r>
      <w:r>
        <w:rPr>
          <w:rFonts w:ascii="Times New Roman" w:hAnsi="Times New Roman" w:eastAsia="Times New Roman"/>
          <w:b w:val="0"/>
          <w:i w:val="0"/>
          <w:color w:val="000000"/>
          <w:sz w:val="52"/>
        </w:rPr>
        <w:t xml:space="preserve"> Yêu cầu thiết kế hệ thống nhúng? </w:t>
      </w:r>
    </w:p>
    <w:p>
      <w:pPr>
        <w:autoSpaceDN w:val="0"/>
        <w:autoSpaceDE w:val="0"/>
        <w:widowControl/>
        <w:spacing w:line="374" w:lineRule="exact" w:before="4718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FFFF"/>
          <w:sz w:val="28"/>
        </w:rPr>
        <w:t xml:space="preserve">12 </w:t>
      </w:r>
    </w:p>
    <w:sectPr w:rsidR="00FC693F" w:rsidRPr="0006063C" w:rsidSect="00034616">
      <w:pgSz w:w="14400" w:h="10800"/>
      <w:pgMar w:top="0" w:right="0" w:bottom="0" w:left="0" w:header="720" w:footer="720" w:gutter="0"/>
      <w:cols w:space="720" w:num="1" w:equalWidth="0"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