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</wp:posOffset>
            </wp:positionH>
            <wp:positionV relativeFrom="page">
              <wp:posOffset>63500</wp:posOffset>
            </wp:positionV>
            <wp:extent cx="9042400" cy="6705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670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828" w:lineRule="exact" w:before="0" w:after="0"/>
        <w:ind w:left="344" w:right="1440" w:firstLine="0"/>
        <w:jc w:val="left"/>
      </w:pPr>
      <w:r>
        <w:rPr>
          <w:rFonts w:ascii="" w:hAnsi="" w:eastAsia=""/>
          <w:b w:val="0"/>
          <w:i w:val="0"/>
          <w:color w:val="FFFFFF"/>
          <w:sz w:val="72"/>
        </w:rPr>
        <w:t xml:space="preserve">Chương 3 </w:t>
      </w:r>
      <w:r>
        <w:br/>
      </w:r>
      <w:r>
        <w:rPr>
          <w:rFonts w:ascii="" w:hAnsi="" w:eastAsia=""/>
          <w:b/>
          <w:i w:val="0"/>
          <w:color w:val="FFFFFF"/>
          <w:sz w:val="72"/>
        </w:rPr>
        <w:t>Hệ điều hành và phần mềm nhúng</w:t>
      </w:r>
    </w:p>
    <w:p>
      <w:pPr>
        <w:autoSpaceDN w:val="0"/>
        <w:autoSpaceDE w:val="0"/>
        <w:widowControl/>
        <w:spacing w:line="310" w:lineRule="exact" w:before="565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1</w:t>
      </w:r>
    </w:p>
    <w:p>
      <w:pPr>
        <w:sectPr>
          <w:pgSz w:w="14400" w:h="10800"/>
          <w:pgMar w:top="1344" w:right="1440" w:bottom="242" w:left="520" w:header="720" w:footer="720" w:gutter="0"/>
          <w:cols w:space="720" w:num="1" w:equalWidth="0"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838" w:lineRule="exact" w:before="1242" w:after="0"/>
        <w:ind w:left="864" w:right="6336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Nội dung chương 3</w:t>
      </w:r>
      <w:r>
        <w:br/>
      </w:r>
      <w:r>
        <w:rPr>
          <w:rFonts w:ascii="" w:hAnsi="" w:eastAsia=""/>
          <w:b w:val="0"/>
          <w:i w:val="0"/>
          <w:color w:val="D34817"/>
          <w:sz w:val="48"/>
        </w:rPr>
        <w:t>�</w:t>
      </w:r>
      <w:r>
        <w:rPr>
          <w:rFonts w:ascii="" w:hAnsi="" w:eastAsia=""/>
          <w:b w:val="0"/>
          <w:i w:val="0"/>
          <w:color w:val="000000"/>
          <w:sz w:val="56"/>
        </w:rPr>
        <w:t xml:space="preserve"> Hệ điều hành nhúng</w:t>
      </w:r>
      <w:r>
        <w:br/>
      </w:r>
      <w:r>
        <w:rPr>
          <w:rFonts w:ascii="" w:hAnsi="" w:eastAsia=""/>
          <w:b w:val="0"/>
          <w:i w:val="0"/>
          <w:color w:val="D34817"/>
          <w:sz w:val="48"/>
        </w:rPr>
        <w:t>�</w:t>
      </w:r>
      <w:r>
        <w:rPr>
          <w:rFonts w:ascii="" w:hAnsi="" w:eastAsia=""/>
          <w:b w:val="0"/>
          <w:i w:val="0"/>
          <w:color w:val="000000"/>
          <w:sz w:val="56"/>
        </w:rPr>
        <w:t xml:space="preserve"> Phần mềm nhúng</w:t>
      </w:r>
      <w:r>
        <w:br/>
      </w:r>
      <w:r>
        <w:rPr>
          <w:rFonts w:ascii="" w:hAnsi="" w:eastAsia=""/>
          <w:b w:val="0"/>
          <w:i w:val="0"/>
          <w:color w:val="D34817"/>
          <w:sz w:val="48"/>
        </w:rPr>
        <w:t>�</w:t>
      </w:r>
      <w:r>
        <w:rPr>
          <w:rFonts w:ascii="" w:hAnsi="" w:eastAsia=""/>
          <w:b w:val="0"/>
          <w:i w:val="0"/>
          <w:color w:val="000000"/>
          <w:sz w:val="56"/>
        </w:rPr>
        <w:t xml:space="preserve"> Các ngôn ngữ lập trình nhúng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5410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2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864" w:right="0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Hệ điều hành nhúng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296" w:val="left"/>
        </w:tabs>
        <w:autoSpaceDE w:val="0"/>
        <w:widowControl/>
        <w:spacing w:line="556" w:lineRule="exact" w:before="270" w:after="0"/>
        <w:ind w:left="864" w:right="2160" w:firstLine="0"/>
        <w:jc w:val="left"/>
      </w:pP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Hệ điều hành cho các hệ thống nhúng, thường được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thiết kế để tiết kiệm tài nguyên và độ tin cậy cao.</w:t>
      </w:r>
    </w:p>
    <w:p>
      <w:pPr>
        <w:autoSpaceDN w:val="0"/>
        <w:autoSpaceDE w:val="0"/>
        <w:widowControl/>
        <w:spacing w:line="560" w:lineRule="exact" w:before="122" w:after="0"/>
        <w:ind w:left="1296" w:right="1584" w:hanging="432"/>
        <w:jc w:val="left"/>
      </w:pP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Hệ điều hành thời gian thực (Real-time Operating </w:t>
      </w:r>
      <w:r>
        <w:rPr>
          <w:rFonts w:ascii="" w:hAnsi="" w:eastAsia=""/>
          <w:b w:val="0"/>
          <w:i w:val="0"/>
          <w:color w:val="000000"/>
          <w:sz w:val="52"/>
        </w:rPr>
        <w:t xml:space="preserve">System) là phần mềm điều khiển được dùng trong </w:t>
      </w:r>
      <w:r>
        <w:rPr>
          <w:rFonts w:ascii="" w:hAnsi="" w:eastAsia=""/>
          <w:b w:val="0"/>
          <w:i w:val="0"/>
          <w:color w:val="000000"/>
          <w:sz w:val="52"/>
        </w:rPr>
        <w:t xml:space="preserve">những ứng dụng có yêu cầu chính xác về thời gian đáp </w:t>
      </w:r>
      <w:r>
        <w:rPr>
          <w:rFonts w:ascii="" w:hAnsi="" w:eastAsia=""/>
          <w:b w:val="0"/>
          <w:i w:val="0"/>
          <w:color w:val="000000"/>
          <w:sz w:val="52"/>
        </w:rPr>
        <w:t xml:space="preserve">ứng, tính sẳn sàng cao và khả năng tự kiểm soát một </w:t>
      </w:r>
      <w:r>
        <w:rPr>
          <w:rFonts w:ascii="" w:hAnsi="" w:eastAsia=""/>
          <w:b w:val="0"/>
          <w:i w:val="0"/>
          <w:color w:val="000000"/>
          <w:sz w:val="52"/>
        </w:rPr>
        <w:t>cách chính xác.</w:t>
      </w:r>
    </w:p>
    <w:p>
      <w:pPr>
        <w:autoSpaceDN w:val="0"/>
        <w:autoSpaceDE w:val="0"/>
        <w:widowControl/>
        <w:spacing w:line="560" w:lineRule="exact" w:before="136" w:after="0"/>
        <w:ind w:left="1296" w:right="1872" w:hanging="432"/>
        <w:jc w:val="left"/>
      </w:pP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RTOS được thiết kế cho các nhiệm vụ đặc biệt. Các </w:t>
      </w:r>
      <w:r>
        <w:rPr>
          <w:rFonts w:ascii="" w:hAnsi="" w:eastAsia=""/>
          <w:b w:val="0"/>
          <w:i w:val="0"/>
          <w:color w:val="000000"/>
          <w:sz w:val="52"/>
        </w:rPr>
        <w:t xml:space="preserve">ứng dụng cần được thực thi với thời gian thật chính </w:t>
      </w:r>
      <w:r>
        <w:rPr>
          <w:rFonts w:ascii="" w:hAnsi="" w:eastAsia=""/>
          <w:b w:val="0"/>
          <w:i w:val="0"/>
          <w:color w:val="000000"/>
          <w:sz w:val="52"/>
        </w:rPr>
        <w:t xml:space="preserve">xác, các lỗi phát sinh cần được cô lập và xử lý nhanh </w:t>
      </w:r>
      <w:r>
        <w:rPr>
          <w:rFonts w:ascii="" w:hAnsi="" w:eastAsia=""/>
          <w:b w:val="0"/>
          <w:i w:val="0"/>
          <w:color w:val="000000"/>
          <w:sz w:val="52"/>
        </w:rPr>
        <w:t xml:space="preserve">chóng. Mọi sự chậm trễ, lỗi phát sinh không lường </w:t>
      </w:r>
      <w:r>
        <w:rPr>
          <w:rFonts w:ascii="" w:hAnsi="" w:eastAsia=""/>
          <w:b w:val="0"/>
          <w:i w:val="0"/>
          <w:color w:val="000000"/>
          <w:sz w:val="52"/>
        </w:rPr>
        <w:t>trước có thể khiến hệ thống bị đổ vỡ.</w:t>
      </w:r>
    </w:p>
    <w:p>
      <w:pPr>
        <w:autoSpaceDN w:val="0"/>
        <w:autoSpaceDE w:val="0"/>
        <w:widowControl/>
        <w:spacing w:line="310" w:lineRule="exact" w:before="680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3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tabs>
          <w:tab w:pos="1368" w:val="left"/>
          <w:tab w:pos="1728" w:val="left"/>
        </w:tabs>
        <w:autoSpaceDE w:val="0"/>
        <w:widowControl/>
        <w:spacing w:line="686" w:lineRule="exact" w:before="1394" w:after="0"/>
        <w:ind w:left="864" w:right="2736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Hệ điều hành thời gian thực</w:t>
      </w:r>
      <w:r>
        <w:br/>
      </w: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Chức năng cơ bản của RTOS:</w:t>
      </w:r>
      <w:r>
        <w:br/>
      </w:r>
      <w:r>
        <w:tab/>
      </w:r>
      <w:r>
        <w:rPr>
          <w:rFonts w:ascii="" w:hAnsi="" w:eastAsia=""/>
          <w:b w:val="0"/>
          <w:i w:val="0"/>
          <w:color w:val="D34817"/>
          <w:sz w:val="40"/>
        </w:rPr>
        <w:t>§</w:t>
      </w:r>
      <w:r>
        <w:rPr>
          <w:rFonts w:ascii="" w:hAnsi="" w:eastAsia=""/>
          <w:b w:val="0"/>
          <w:i w:val="0"/>
          <w:color w:val="000000"/>
          <w:sz w:val="48"/>
        </w:rPr>
        <w:t xml:space="preserve"> Bộ lập lịch (Scheduler)</w:t>
      </w:r>
      <w:r>
        <w:br/>
      </w:r>
      <w:r>
        <w:tab/>
      </w:r>
      <w:r>
        <w:rPr>
          <w:rFonts w:ascii="" w:hAnsi="" w:eastAsia=""/>
          <w:b w:val="0"/>
          <w:i w:val="0"/>
          <w:color w:val="D34817"/>
          <w:sz w:val="40"/>
        </w:rPr>
        <w:t>§</w:t>
      </w:r>
      <w:r>
        <w:rPr>
          <w:rFonts w:ascii="" w:hAnsi="" w:eastAsia=""/>
          <w:b w:val="0"/>
          <w:i w:val="0"/>
          <w:color w:val="000000"/>
          <w:sz w:val="48"/>
        </w:rPr>
        <w:t xml:space="preserve"> Các dịch vụ thời gian thực (Realtime services)</w:t>
      </w:r>
      <w:r>
        <w:tab/>
      </w:r>
      <w:r>
        <w:rPr>
          <w:rFonts w:ascii="" w:hAnsi="" w:eastAsia=""/>
          <w:b w:val="0"/>
          <w:i w:val="0"/>
          <w:color w:val="D34817"/>
          <w:sz w:val="40"/>
        </w:rPr>
        <w:t>§</w:t>
      </w:r>
      <w:r>
        <w:rPr>
          <w:rFonts w:ascii="" w:hAnsi="" w:eastAsia=""/>
          <w:b w:val="0"/>
          <w:i w:val="0"/>
          <w:color w:val="000000"/>
          <w:sz w:val="48"/>
        </w:rPr>
        <w:t xml:space="preserve"> Đồng bộ và xử lý thông điệp (Synchronization and </w:t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>message passing)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4490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4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864" w:right="0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Hệ điều hành thời gian thực (tt)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30" w:lineRule="exact" w:before="186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Bộ lập lịch</w:t>
      </w:r>
      <w:r>
        <w:rPr>
          <w:rFonts w:ascii="" w:hAnsi="" w:eastAsia=""/>
          <w:b w:val="0"/>
          <w:i w:val="0"/>
          <w:color w:val="000000"/>
          <w:sz w:val="40"/>
        </w:rPr>
        <w:t>:</w:t>
      </w:r>
    </w:p>
    <w:p>
      <w:pPr>
        <w:autoSpaceDN w:val="0"/>
        <w:autoSpaceDE w:val="0"/>
        <w:widowControl/>
        <w:spacing w:line="442" w:lineRule="exact" w:before="40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Mỗi task có thể có 3 trạng thái:</w:t>
      </w:r>
    </w:p>
    <w:p>
      <w:pPr>
        <w:autoSpaceDN w:val="0"/>
        <w:tabs>
          <w:tab w:pos="2160" w:val="left"/>
        </w:tabs>
        <w:autoSpaceDE w:val="0"/>
        <w:widowControl/>
        <w:spacing w:line="360" w:lineRule="exact" w:before="50" w:after="0"/>
        <w:ind w:left="1800" w:right="1584" w:firstLine="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Ready to run: Là trạng thái mà task đã có đủ các tài  nguyên để khởi thực </w:t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t>thi nhưng chưa thực thi. Đây là trạng thái chuẩn bị của task.</w:t>
      </w:r>
    </w:p>
    <w:p>
      <w:pPr>
        <w:autoSpaceDN w:val="0"/>
        <w:autoSpaceDE w:val="0"/>
        <w:widowControl/>
        <w:spacing w:line="398" w:lineRule="exact" w:before="24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Running: Là trạng thái mà task đang được thực thi.</w:t>
      </w:r>
    </w:p>
    <w:p>
      <w:pPr>
        <w:autoSpaceDN w:val="0"/>
        <w:autoSpaceDE w:val="0"/>
        <w:widowControl/>
        <w:spacing w:line="400" w:lineRule="exact" w:before="18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Blocked: Khi task không có đủ các tài nguyên cần thiết để thực thi.</w:t>
      </w:r>
    </w:p>
    <w:p>
      <w:pPr>
        <w:autoSpaceDN w:val="0"/>
        <w:autoSpaceDE w:val="0"/>
        <w:widowControl/>
        <w:spacing w:line="442" w:lineRule="exact" w:before="26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Một số kỹ thuật lập lịch (scheduling):</w:t>
      </w:r>
    </w:p>
    <w:p>
      <w:pPr>
        <w:autoSpaceDN w:val="0"/>
        <w:tabs>
          <w:tab w:pos="2160" w:val="left"/>
        </w:tabs>
        <w:autoSpaceDE w:val="0"/>
        <w:widowControl/>
        <w:spacing w:line="340" w:lineRule="exact" w:before="94" w:after="0"/>
        <w:ind w:left="1800" w:right="2016" w:firstLine="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Co-operative scheduling: Mỗi task được thực thi đến khi kết thúc quá </w:t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t>trình thì task tiếp theo mới được thực thi.</w:t>
      </w:r>
    </w:p>
    <w:p>
      <w:pPr>
        <w:autoSpaceDN w:val="0"/>
        <w:autoSpaceDE w:val="0"/>
        <w:widowControl/>
        <w:spacing w:line="352" w:lineRule="exact" w:before="66" w:after="0"/>
        <w:ind w:left="2160" w:right="1728" w:hanging="36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Preemptive Scheduling: Phương pháp này ưu tiên phân bổ thời gian cho </w:t>
      </w:r>
      <w:r>
        <w:rPr>
          <w:rFonts w:ascii="" w:hAnsi="" w:eastAsia=""/>
          <w:b w:val="0"/>
          <w:i w:val="0"/>
          <w:color w:val="000000"/>
          <w:sz w:val="36"/>
        </w:rPr>
        <w:t xml:space="preserve">các task có mức ưu tiên cao hơn. Mỗi task được gán 1 mức ưu tiên duy </w:t>
      </w:r>
      <w:r>
        <w:rPr>
          <w:rFonts w:ascii="" w:hAnsi="" w:eastAsia=""/>
          <w:b w:val="0"/>
          <w:i w:val="0"/>
          <w:color w:val="000000"/>
          <w:sz w:val="36"/>
        </w:rPr>
        <w:t xml:space="preserve">nhất. </w:t>
      </w:r>
    </w:p>
    <w:p>
      <w:pPr>
        <w:autoSpaceDN w:val="0"/>
        <w:autoSpaceDE w:val="0"/>
        <w:widowControl/>
        <w:spacing w:line="346" w:lineRule="exact" w:before="76" w:after="0"/>
        <w:ind w:left="2160" w:right="1872" w:hanging="36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Round Robin Scheduling: Mỗi task được chia cho một khe thời gian cố </w:t>
      </w:r>
      <w:r>
        <w:rPr>
          <w:rFonts w:ascii="" w:hAnsi="" w:eastAsia=""/>
          <w:b w:val="0"/>
          <w:i w:val="0"/>
          <w:color w:val="000000"/>
          <w:sz w:val="36"/>
        </w:rPr>
        <w:t xml:space="preserve">định, nếu trong khoảng thời gian được chia đó mà task chưa thực hiện </w:t>
      </w:r>
      <w:r>
        <w:rPr>
          <w:rFonts w:ascii="" w:hAnsi="" w:eastAsia=""/>
          <w:b w:val="0"/>
          <w:i w:val="0"/>
          <w:color w:val="000000"/>
          <w:sz w:val="36"/>
        </w:rPr>
        <w:t xml:space="preserve">xong thì sẽ bị tạm dừng, chờ đến lượt tiếp theo để thực hiện tiếp công </w:t>
      </w:r>
      <w:r>
        <w:rPr>
          <w:rFonts w:ascii="" w:hAnsi="" w:eastAsia=""/>
          <w:b w:val="0"/>
          <w:i w:val="0"/>
          <w:color w:val="000000"/>
          <w:sz w:val="36"/>
        </w:rPr>
        <w:t>việc sau khi hệ thống xử lý hết một lượt các task.</w:t>
      </w:r>
    </w:p>
    <w:p>
      <w:pPr>
        <w:autoSpaceDN w:val="0"/>
        <w:tabs>
          <w:tab w:pos="2160" w:val="left"/>
        </w:tabs>
        <w:autoSpaceDE w:val="0"/>
        <w:widowControl/>
        <w:spacing w:line="342" w:lineRule="exact" w:before="80" w:after="0"/>
        <w:ind w:left="1800" w:right="1872" w:firstLine="0"/>
        <w:jc w:val="left"/>
      </w:pPr>
      <w:r>
        <w:rPr>
          <w:rFonts w:ascii="" w:hAnsi="" w:eastAsia=""/>
          <w:b w:val="0"/>
          <w:i w:val="0"/>
          <w:color w:val="D34817"/>
          <w:sz w:val="30"/>
        </w:rPr>
        <w:t>-</w:t>
      </w:r>
      <w:r>
        <w:rPr>
          <w:rFonts w:ascii="" w:hAnsi="" w:eastAsia=""/>
          <w:b w:val="0"/>
          <w:i w:val="0"/>
          <w:color w:val="000000"/>
          <w:sz w:val="36"/>
        </w:rPr>
        <w:t xml:space="preserve"> Earliest deadline first: Task có deadline gần nhất được ưu tiên thực hiện </w:t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t>trước.</w:t>
      </w:r>
    </w:p>
    <w:p>
      <w:pPr>
        <w:autoSpaceDN w:val="0"/>
        <w:autoSpaceDE w:val="0"/>
        <w:widowControl/>
        <w:spacing w:line="310" w:lineRule="exact" w:before="532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5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864" w:right="0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Hệ điều hành thời gian thực (tt)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368" w:val="left"/>
          <w:tab w:pos="1728" w:val="left"/>
        </w:tabs>
        <w:autoSpaceDE w:val="0"/>
        <w:widowControl/>
        <w:spacing w:line="564" w:lineRule="exact" w:before="272" w:after="0"/>
        <w:ind w:left="864" w:right="1728" w:firstLine="0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Các dịch vụ thời gian thực:</w:t>
      </w:r>
      <w:r>
        <w:br/>
      </w:r>
      <w:r>
        <w:tab/>
      </w: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RTOS bao gồm một hạt nhân thời gian thực (realtime kernel) </w:t>
      </w:r>
      <w:r>
        <w:tab/>
      </w:r>
      <w:r>
        <w:rPr>
          <w:rFonts w:ascii="" w:hAnsi="" w:eastAsia=""/>
          <w:b w:val="0"/>
          <w:i w:val="0"/>
          <w:color w:val="000000"/>
          <w:sz w:val="44"/>
        </w:rPr>
        <w:t>và các dịch vụ thời gian thực.</w:t>
      </w:r>
    </w:p>
    <w:p>
      <w:pPr>
        <w:autoSpaceDN w:val="0"/>
        <w:tabs>
          <w:tab w:pos="1728" w:val="left"/>
        </w:tabs>
        <w:autoSpaceDE w:val="0"/>
        <w:widowControl/>
        <w:spacing w:line="524" w:lineRule="exact" w:before="94" w:after="0"/>
        <w:ind w:left="1368" w:right="1728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Hạt nhân thực hiện chức năng quản lý và lập lịch quá trình sử </w:t>
      </w:r>
      <w:r>
        <w:tab/>
      </w:r>
      <w:r>
        <w:rPr>
          <w:rFonts w:ascii="" w:hAnsi="" w:eastAsia=""/>
          <w:b w:val="0"/>
          <w:i w:val="0"/>
          <w:color w:val="000000"/>
          <w:sz w:val="44"/>
        </w:rPr>
        <w:t>dụng CPU và điều phối tài nguyên.</w:t>
      </w:r>
    </w:p>
    <w:p>
      <w:pPr>
        <w:autoSpaceDN w:val="0"/>
        <w:tabs>
          <w:tab w:pos="1728" w:val="left"/>
        </w:tabs>
        <w:autoSpaceDE w:val="0"/>
        <w:widowControl/>
        <w:spacing w:line="518" w:lineRule="exact" w:before="102" w:after="0"/>
        <w:ind w:left="1368" w:right="1872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Mỗi task chỉ được thực thi bởi CPU trong một thời gian, còn </w:t>
      </w:r>
      <w:r>
        <w:tab/>
      </w:r>
      <w:r>
        <w:rPr>
          <w:rFonts w:ascii="" w:hAnsi="" w:eastAsia=""/>
          <w:b w:val="0"/>
          <w:i w:val="0"/>
          <w:color w:val="000000"/>
          <w:sz w:val="44"/>
        </w:rPr>
        <w:t>lại được quản lý bởi các dịch vụ của hệ điều hành.</w:t>
      </w:r>
    </w:p>
    <w:p>
      <w:pPr>
        <w:autoSpaceDN w:val="0"/>
        <w:tabs>
          <w:tab w:pos="1800" w:val="left"/>
        </w:tabs>
        <w:autoSpaceDE w:val="0"/>
        <w:widowControl/>
        <w:spacing w:line="572" w:lineRule="exact" w:before="28" w:after="0"/>
        <w:ind w:left="1368" w:right="576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Các dịch vụ của RTOS bao gồm:</w:t>
      </w:r>
      <w:r>
        <w:br/>
      </w:r>
      <w:r>
        <w:tab/>
      </w:r>
      <w:r>
        <w:rPr>
          <w:rFonts w:ascii="" w:hAnsi="" w:eastAsia=""/>
          <w:b w:val="0"/>
          <w:i w:val="0"/>
          <w:color w:val="E6B1AB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Xử lý ngắt (Interrupt handling services).</w:t>
      </w:r>
    </w:p>
    <w:p>
      <w:pPr>
        <w:autoSpaceDN w:val="0"/>
        <w:autoSpaceDE w:val="0"/>
        <w:widowControl/>
        <w:spacing w:line="444" w:lineRule="exact" w:before="118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E6B1AB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Dịch vụ quản lý thời gian (Time services).</w:t>
      </w:r>
    </w:p>
    <w:p>
      <w:pPr>
        <w:autoSpaceDN w:val="0"/>
        <w:autoSpaceDE w:val="0"/>
        <w:widowControl/>
        <w:spacing w:line="442" w:lineRule="exact" w:before="114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E6B1AB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Dịch vụ quản lý thiết bị (Device management services).</w:t>
      </w:r>
    </w:p>
    <w:p>
      <w:pPr>
        <w:autoSpaceDN w:val="0"/>
        <w:autoSpaceDE w:val="0"/>
        <w:widowControl/>
        <w:spacing w:line="444" w:lineRule="exact" w:before="118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E6B1AB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Dịch vụ quản lý bộ nhớ (Memory management services).</w:t>
      </w:r>
    </w:p>
    <w:p>
      <w:pPr>
        <w:autoSpaceDN w:val="0"/>
        <w:autoSpaceDE w:val="0"/>
        <w:widowControl/>
        <w:spacing w:line="444" w:lineRule="exact" w:before="118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E6B1AB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Dịch vụ quản lý các kết nối vào/ra (IO services).</w:t>
      </w:r>
    </w:p>
    <w:p>
      <w:pPr>
        <w:autoSpaceDN w:val="0"/>
        <w:autoSpaceDE w:val="0"/>
        <w:widowControl/>
        <w:spacing w:line="310" w:lineRule="exact" w:before="264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6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864" w:right="0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Hệ điều hành thời gian thực (tt)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30" w:lineRule="exact" w:before="306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Đồng bộ và xử lý thông điệp:</w:t>
      </w:r>
    </w:p>
    <w:p>
      <w:pPr>
        <w:autoSpaceDN w:val="0"/>
        <w:tabs>
          <w:tab w:pos="1728" w:val="left"/>
        </w:tabs>
        <w:autoSpaceDE w:val="0"/>
        <w:widowControl/>
        <w:spacing w:line="518" w:lineRule="exact" w:before="94" w:after="0"/>
        <w:ind w:left="1368" w:right="144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Các thông điệp sử dụng để trao đổi thông tin giữa các hệ thống </w:t>
      </w:r>
      <w:r>
        <w:tab/>
      </w:r>
      <w:r>
        <w:rPr>
          <w:rFonts w:ascii="" w:hAnsi="" w:eastAsia=""/>
          <w:b w:val="0"/>
          <w:i w:val="0"/>
          <w:color w:val="000000"/>
          <w:sz w:val="44"/>
        </w:rPr>
        <w:t>khác nhau hoặc giữa các task.</w:t>
      </w:r>
    </w:p>
    <w:p>
      <w:pPr>
        <w:autoSpaceDN w:val="0"/>
        <w:autoSpaceDE w:val="0"/>
        <w:widowControl/>
        <w:spacing w:line="486" w:lineRule="exact" w:before="132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Các dịch vụ đồng bộ và xử lý thông điệp:</w:t>
      </w:r>
    </w:p>
    <w:p>
      <w:pPr>
        <w:autoSpaceDN w:val="0"/>
        <w:tabs>
          <w:tab w:pos="2160" w:val="left"/>
        </w:tabs>
        <w:autoSpaceDE w:val="0"/>
        <w:widowControl/>
        <w:spacing w:line="480" w:lineRule="exact" w:before="74" w:after="0"/>
        <w:ind w:left="1800" w:right="2160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Semaphores: Dùng để đồng bộ hóa quyền truy cập vào các tài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nguyên dùng chung.</w:t>
      </w:r>
    </w:p>
    <w:p>
      <w:pPr>
        <w:autoSpaceDN w:val="0"/>
        <w:tabs>
          <w:tab w:pos="2160" w:val="left"/>
        </w:tabs>
        <w:autoSpaceDE w:val="0"/>
        <w:widowControl/>
        <w:spacing w:line="480" w:lineRule="exact" w:before="82" w:after="0"/>
        <w:ind w:left="1800" w:right="1728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Event Flags: Dùng để đồng bộ hóa các hoạt động cần có sự phối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hợp của nhiều task.</w:t>
      </w:r>
    </w:p>
    <w:p>
      <w:pPr>
        <w:autoSpaceDN w:val="0"/>
        <w:tabs>
          <w:tab w:pos="2160" w:val="left"/>
        </w:tabs>
        <w:autoSpaceDE w:val="0"/>
        <w:widowControl/>
        <w:spacing w:line="480" w:lineRule="exact" w:before="76" w:after="0"/>
        <w:ind w:left="1800" w:right="2016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-</w:t>
      </w:r>
      <w:r>
        <w:rPr>
          <w:rFonts w:ascii="" w:hAnsi="" w:eastAsia=""/>
          <w:b w:val="0"/>
          <w:i w:val="0"/>
          <w:color w:val="000000"/>
          <w:sz w:val="40"/>
        </w:rPr>
        <w:t xml:space="preserve"> Mailboxes, Pipes, Message queues: Dùng để quản lý các thông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điệp gửi đi – đến giữa các task.</w:t>
      </w:r>
    </w:p>
    <w:p>
      <w:pPr>
        <w:autoSpaceDN w:val="0"/>
        <w:autoSpaceDE w:val="0"/>
        <w:widowControl/>
        <w:spacing w:line="310" w:lineRule="exact" w:before="2228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7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864" w:right="0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Phần mềm nhúng là gì?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78" w:lineRule="exact" w:before="258" w:after="0"/>
        <w:ind w:left="1296" w:right="1728" w:hanging="432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Phần mềm nhúng là một chương trình được viết, biên dịch </w:t>
      </w:r>
      <w:r>
        <w:rPr>
          <w:rFonts w:ascii="" w:hAnsi="" w:eastAsia=""/>
          <w:b w:val="0"/>
          <w:i w:val="0"/>
          <w:color w:val="000000"/>
          <w:sz w:val="48"/>
        </w:rPr>
        <w:t xml:space="preserve">trên máy tính và nạp vào một hệ thống nhúng đã được cài </w:t>
      </w:r>
      <w:r>
        <w:rPr>
          <w:rFonts w:ascii="" w:hAnsi="" w:eastAsia=""/>
          <w:b w:val="0"/>
          <w:i w:val="0"/>
          <w:color w:val="000000"/>
          <w:sz w:val="48"/>
        </w:rPr>
        <w:t>sẵn một hệ điều hành.</w:t>
      </w:r>
    </w:p>
    <w:p>
      <w:pPr>
        <w:autoSpaceDN w:val="0"/>
        <w:tabs>
          <w:tab w:pos="1296" w:val="left"/>
        </w:tabs>
        <w:autoSpaceDE w:val="0"/>
        <w:widowControl/>
        <w:spacing w:line="562" w:lineRule="exact" w:before="138" w:after="0"/>
        <w:ind w:left="864" w:right="1728" w:firstLine="0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Phần mềm nhúng tạo nên phần hồn, phần trí tuệ của các hệ </w:t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>thống nhúng.</w:t>
      </w:r>
    </w:p>
    <w:p>
      <w:pPr>
        <w:autoSpaceDN w:val="0"/>
        <w:tabs>
          <w:tab w:pos="1296" w:val="left"/>
        </w:tabs>
        <w:autoSpaceDE w:val="0"/>
        <w:widowControl/>
        <w:spacing w:line="582" w:lineRule="exact" w:before="118" w:after="0"/>
        <w:ind w:left="864" w:right="1584" w:firstLine="0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Phần mềm nhúng ngày càng có tỷ lệ giá trị cao trong giá trị </w:t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>của các sản phẩm nhúng.</w:t>
      </w:r>
    </w:p>
    <w:p>
      <w:pPr>
        <w:autoSpaceDN w:val="0"/>
        <w:autoSpaceDE w:val="0"/>
        <w:widowControl/>
        <w:spacing w:line="532" w:lineRule="exact" w:before="164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D34817"/>
          <w:sz w:val="40"/>
        </w:rPr>
        <w:t>�</w:t>
      </w:r>
      <w:r>
        <w:rPr>
          <w:rFonts w:ascii="" w:hAnsi="" w:eastAsia=""/>
          <w:b w:val="0"/>
          <w:i w:val="0"/>
          <w:color w:val="000000"/>
          <w:sz w:val="48"/>
        </w:rPr>
        <w:t xml:space="preserve"> Đặc điểm:</w:t>
      </w:r>
    </w:p>
    <w:p>
      <w:pPr>
        <w:autoSpaceDN w:val="0"/>
        <w:autoSpaceDE w:val="0"/>
        <w:widowControl/>
        <w:spacing w:line="486" w:lineRule="exact" w:before="128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Phần mềm nhúng phát triển theo hướng chức năng hóa đặc thù</w:t>
      </w:r>
    </w:p>
    <w:p>
      <w:pPr>
        <w:autoSpaceDN w:val="0"/>
        <w:autoSpaceDE w:val="0"/>
        <w:widowControl/>
        <w:spacing w:line="486" w:lineRule="exact" w:before="114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Hạn chế về tài nguyên bộ nhớ</w:t>
      </w:r>
    </w:p>
    <w:p>
      <w:pPr>
        <w:autoSpaceDN w:val="0"/>
        <w:autoSpaceDE w:val="0"/>
        <w:widowControl/>
        <w:spacing w:line="486" w:lineRule="exact" w:before="114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§</w:t>
      </w:r>
      <w:r>
        <w:rPr>
          <w:rFonts w:ascii="" w:hAnsi="" w:eastAsia=""/>
          <w:b w:val="0"/>
          <w:i w:val="0"/>
          <w:color w:val="000000"/>
          <w:sz w:val="44"/>
        </w:rPr>
        <w:t xml:space="preserve"> Yêu cầu thời gian thực</w:t>
      </w:r>
    </w:p>
    <w:p>
      <w:pPr>
        <w:autoSpaceDN w:val="0"/>
        <w:autoSpaceDE w:val="0"/>
        <w:widowControl/>
        <w:spacing w:line="310" w:lineRule="exact" w:before="876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8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864" w:right="0" w:firstLine="0"/>
        <w:jc w:val="left"/>
      </w:pPr>
      <w:r>
        <w:rPr>
          <w:rFonts w:ascii="" w:hAnsi="" w:eastAsia=""/>
          <w:b/>
          <w:i w:val="0"/>
          <w:color w:val="D34817"/>
          <w:sz w:val="72"/>
        </w:rPr>
        <w:t>Công cụ phát triển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70" w:lineRule="exact" w:before="276" w:after="0"/>
        <w:ind w:left="1296" w:right="2304" w:hanging="432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�</w:t>
      </w:r>
      <w:r>
        <w:rPr>
          <w:rFonts w:ascii="" w:hAnsi="" w:eastAsia=""/>
          <w:b w:val="0"/>
          <w:i w:val="0"/>
          <w:color w:val="000000"/>
          <w:sz w:val="44"/>
        </w:rPr>
        <w:t xml:space="preserve"> Phần mềm nhúng cũng được phát triển nhờ việc sử dụng các </w:t>
      </w:r>
      <w:r>
        <w:rPr>
          <w:rFonts w:ascii="" w:hAnsi="" w:eastAsia=""/>
          <w:b w:val="0"/>
          <w:i w:val="0"/>
          <w:color w:val="000000"/>
          <w:sz w:val="44"/>
        </w:rPr>
        <w:t xml:space="preserve">trình biên dịch (compilers), chương trình dịch hợp ngữ </w:t>
      </w:r>
      <w:r>
        <w:br/>
      </w:r>
      <w:r>
        <w:rPr>
          <w:rFonts w:ascii="" w:hAnsi="" w:eastAsia=""/>
          <w:b w:val="0"/>
          <w:i w:val="0"/>
          <w:color w:val="000000"/>
          <w:sz w:val="44"/>
        </w:rPr>
        <w:t>(assembler) và các công cụ gỡ rối (debuggers).</w:t>
      </w:r>
    </w:p>
    <w:p>
      <w:pPr>
        <w:autoSpaceDN w:val="0"/>
        <w:autoSpaceDE w:val="0"/>
        <w:widowControl/>
        <w:spacing w:line="488" w:lineRule="exact" w:before="112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D34817"/>
          <w:sz w:val="38"/>
        </w:rPr>
        <w:t>�</w:t>
      </w:r>
      <w:r>
        <w:rPr>
          <w:rFonts w:ascii="" w:hAnsi="" w:eastAsia=""/>
          <w:b w:val="0"/>
          <w:i w:val="0"/>
          <w:color w:val="000000"/>
          <w:sz w:val="44"/>
        </w:rPr>
        <w:t xml:space="preserve"> Một số công cụ chuyên dụng:</w:t>
      </w:r>
    </w:p>
    <w:p>
      <w:pPr>
        <w:autoSpaceDN w:val="0"/>
        <w:autoSpaceDE w:val="0"/>
        <w:widowControl/>
        <w:spacing w:line="442" w:lineRule="exact" w:before="66" w:after="0"/>
        <w:ind w:left="1368" w:right="0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Bộ gỡ rối mạch hoặc các chương trình mô phỏng (emulator).</w:t>
      </w:r>
    </w:p>
    <w:p>
      <w:pPr>
        <w:autoSpaceDN w:val="0"/>
        <w:tabs>
          <w:tab w:pos="1728" w:val="left"/>
        </w:tabs>
        <w:autoSpaceDE w:val="0"/>
        <w:widowControl/>
        <w:spacing w:line="418" w:lineRule="exact" w:before="106" w:after="0"/>
        <w:ind w:left="1368" w:right="1584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Tiện ích để thêm các giá trị checksum hoặc CRC vào chương trình,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giúp hệ thống nhúng có thể kiểm tra tính hợp lệ của chương trình đó.</w:t>
      </w:r>
    </w:p>
    <w:p>
      <w:pPr>
        <w:autoSpaceDN w:val="0"/>
        <w:tabs>
          <w:tab w:pos="1728" w:val="left"/>
        </w:tabs>
        <w:autoSpaceDE w:val="0"/>
        <w:widowControl/>
        <w:spacing w:line="422" w:lineRule="exact" w:before="96" w:after="0"/>
        <w:ind w:left="1368" w:right="1584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Đối với các hệ thống xử lý tín hiệu số, người phát triển hệ thống có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 xml:space="preserve">thể sử dụng phần mềm workbench như MathCad hoặc Mathematica </w:t>
      </w:r>
    </w:p>
    <w:p>
      <w:pPr>
        <w:autoSpaceDN w:val="0"/>
        <w:autoSpaceDE w:val="0"/>
        <w:widowControl/>
        <w:spacing w:line="442" w:lineRule="exact" w:before="0" w:after="0"/>
        <w:ind w:left="1728" w:right="0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t>để mô phỏng các phép toán.</w:t>
      </w:r>
    </w:p>
    <w:p>
      <w:pPr>
        <w:autoSpaceDN w:val="0"/>
        <w:tabs>
          <w:tab w:pos="1728" w:val="left"/>
        </w:tabs>
        <w:autoSpaceDE w:val="0"/>
        <w:widowControl/>
        <w:spacing w:line="418" w:lineRule="exact" w:before="100" w:after="0"/>
        <w:ind w:left="1368" w:right="2016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Các trình biên dịch và trình liên kết (linker) chuyên dụng được sử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dụng để tối ưu hóa một thiết bị phần cứng.</w:t>
      </w:r>
    </w:p>
    <w:p>
      <w:pPr>
        <w:autoSpaceDN w:val="0"/>
        <w:tabs>
          <w:tab w:pos="1728" w:val="left"/>
        </w:tabs>
        <w:autoSpaceDE w:val="0"/>
        <w:widowControl/>
        <w:spacing w:line="416" w:lineRule="exact" w:before="108" w:after="0"/>
        <w:ind w:left="1368" w:right="1584" w:firstLine="0"/>
        <w:jc w:val="left"/>
      </w:pPr>
      <w:r>
        <w:rPr>
          <w:rFonts w:ascii="" w:hAnsi="" w:eastAsia=""/>
          <w:b w:val="0"/>
          <w:i w:val="0"/>
          <w:color w:val="D34817"/>
          <w:sz w:val="34"/>
        </w:rPr>
        <w:t>§</w:t>
      </w:r>
      <w:r>
        <w:rPr>
          <w:rFonts w:ascii="" w:hAnsi="" w:eastAsia=""/>
          <w:b w:val="0"/>
          <w:i w:val="0"/>
          <w:color w:val="000000"/>
          <w:sz w:val="40"/>
        </w:rPr>
        <w:t xml:space="preserve"> Một hệ thống nhúng có thể có ngôn ngữ lập trình và công cụ thiết kế </w:t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riêng của nó hoặc sử dụng và cải tiến từ một ngôn ngữ đã có sẵn.</w:t>
      </w:r>
    </w:p>
    <w:p>
      <w:pPr>
        <w:autoSpaceDN w:val="0"/>
        <w:autoSpaceDE w:val="0"/>
        <w:widowControl/>
        <w:spacing w:line="310" w:lineRule="exact" w:before="928" w:after="0"/>
        <w:ind w:left="52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9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2440" w:space="0"/>
          </w:cols>
          <w:docGrid w:linePitch="360"/>
        </w:sectPr>
      </w:pPr>
    </w:p>
    <w:p>
      <w:pPr>
        <w:autoSpaceDN w:val="0"/>
        <w:autoSpaceDE w:val="0"/>
        <w:widowControl/>
        <w:spacing w:line="796" w:lineRule="exact" w:before="1284" w:after="0"/>
        <w:ind w:left="1584" w:right="6336" w:hanging="720"/>
        <w:jc w:val="left"/>
      </w:pPr>
      <w:r>
        <w:rPr>
          <w:rFonts w:ascii="" w:hAnsi="" w:eastAsia=""/>
          <w:b/>
          <w:i w:val="0"/>
          <w:color w:val="D34817"/>
          <w:sz w:val="72"/>
        </w:rPr>
        <w:t>Các ngôn ngữ lập trình</w:t>
      </w:r>
      <w:r>
        <w:br/>
      </w: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C/C++</w:t>
      </w:r>
      <w:r>
        <w:br/>
      </w: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Assembly</w:t>
      </w:r>
      <w:r>
        <w:br/>
      </w:r>
      <w:r>
        <w:rPr>
          <w:rFonts w:ascii="" w:hAnsi="" w:eastAsia=""/>
          <w:b w:val="0"/>
          <w:i w:val="0"/>
          <w:color w:val="D34817"/>
          <w:sz w:val="44"/>
        </w:rPr>
        <w:t>�</w:t>
      </w:r>
      <w:r>
        <w:rPr>
          <w:rFonts w:ascii="" w:hAnsi="" w:eastAsia=""/>
          <w:b w:val="0"/>
          <w:i w:val="0"/>
          <w:color w:val="000000"/>
          <w:sz w:val="52"/>
        </w:rPr>
        <w:t xml:space="preserve"> Ada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6210300</wp:posOffset>
            </wp:positionV>
            <wp:extent cx="469900" cy="457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5538" w:after="0"/>
        <w:ind w:left="450" w:right="0" w:firstLine="0"/>
        <w:jc w:val="left"/>
      </w:pPr>
      <w:r>
        <w:rPr>
          <w:rFonts w:ascii="" w:hAnsi="" w:eastAsia=""/>
          <w:b w:val="0"/>
          <w:i w:val="0"/>
          <w:color w:val="FFFFFF"/>
          <w:sz w:val="28"/>
        </w:rPr>
        <w:t>10</w:t>
      </w:r>
    </w:p>
    <w:sectPr w:rsidR="00FC693F" w:rsidRPr="0006063C" w:rsidSect="00034616">
      <w:pgSz w:w="14400" w:h="10800"/>
      <w:pgMar w:top="0" w:right="0" w:bottom="0" w:left="0" w:header="720" w:footer="720" w:gutter="0"/>
      <w:cols w:space="720" w:num="1" w:equalWidth="0"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24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