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75B5" w14:textId="59778B6C" w:rsidR="008F09E8" w:rsidRDefault="008F09E8" w:rsidP="008F09E8">
      <w:pPr>
        <w:pStyle w:val="PargrafodaLista"/>
        <w:numPr>
          <w:ilvl w:val="0"/>
          <w:numId w:val="2"/>
        </w:numPr>
      </w:pPr>
      <w:r>
        <w:t>8.</w:t>
      </w:r>
    </w:p>
    <w:p w14:paraId="0F8C1B64" w14:textId="5A2C9A6E" w:rsidR="00FA736A" w:rsidRDefault="008F09E8" w:rsidP="008F09E8">
      <w:pPr>
        <w:pStyle w:val="PargrafodaLista"/>
        <w:numPr>
          <w:ilvl w:val="0"/>
          <w:numId w:val="2"/>
        </w:numPr>
      </w:pPr>
      <w:r>
        <w:t xml:space="preserve">3 ligações </w:t>
      </w:r>
      <w:proofErr w:type="gramStart"/>
      <w:r>
        <w:t>sigma .</w:t>
      </w:r>
      <w:proofErr w:type="gramEnd"/>
    </w:p>
    <w:p w14:paraId="5B9396A1" w14:textId="447868EA" w:rsidR="008F09E8" w:rsidRDefault="008F09E8" w:rsidP="008F09E8">
      <w:pPr>
        <w:pStyle w:val="PargrafodaLista"/>
        <w:numPr>
          <w:ilvl w:val="0"/>
          <w:numId w:val="2"/>
        </w:numPr>
      </w:pPr>
      <w:r>
        <w:t>Cíclica, pois suas cadeias carbônicas são fechadas.</w:t>
      </w:r>
    </w:p>
    <w:p w14:paraId="735B9DC2" w14:textId="43B65219" w:rsidR="008F09E8" w:rsidRDefault="008F09E8" w:rsidP="008F09E8">
      <w:pPr>
        <w:pStyle w:val="PargrafodaLista"/>
        <w:numPr>
          <w:ilvl w:val="0"/>
          <w:numId w:val="2"/>
        </w:numPr>
      </w:pPr>
      <w:r>
        <w:t>Insaturado, pois existem ligações duplas.</w:t>
      </w:r>
    </w:p>
    <w:p w14:paraId="22BBCBBF" w14:textId="7EA60FBA" w:rsidR="008F09E8" w:rsidRDefault="008F09E8" w:rsidP="008F09E8">
      <w:pPr>
        <w:pStyle w:val="PargrafodaLista"/>
        <w:numPr>
          <w:ilvl w:val="0"/>
          <w:numId w:val="2"/>
        </w:numPr>
      </w:pPr>
      <w:r>
        <w:t>Heterogenias, pois existem outros átomos além de carbono e hidrogênio.</w:t>
      </w:r>
    </w:p>
    <w:sectPr w:rsidR="008F0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63A"/>
    <w:multiLevelType w:val="hybridMultilevel"/>
    <w:tmpl w:val="40EC2FDE"/>
    <w:lvl w:ilvl="0" w:tplc="4CB417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E43"/>
    <w:multiLevelType w:val="hybridMultilevel"/>
    <w:tmpl w:val="AC606248"/>
    <w:lvl w:ilvl="0" w:tplc="931AD3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A4"/>
    <w:rsid w:val="00792CA4"/>
    <w:rsid w:val="008F09E8"/>
    <w:rsid w:val="00FA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9FF3"/>
  <w15:chartTrackingRefBased/>
  <w15:docId w15:val="{2EAB7CED-59E6-4721-9F5D-70CA9A04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1</cp:revision>
  <dcterms:created xsi:type="dcterms:W3CDTF">2021-04-07T22:12:00Z</dcterms:created>
  <dcterms:modified xsi:type="dcterms:W3CDTF">2021-04-07T22:33:00Z</dcterms:modified>
</cp:coreProperties>
</file>