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D06F2" w14:textId="6D753998" w:rsidR="008712EB" w:rsidRPr="008712EB" w:rsidRDefault="00512AEE" w:rsidP="008712EB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  <w:t>J</w:t>
      </w:r>
      <w:r w:rsidR="006F704B"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  <w:t>ß</w:t>
      </w:r>
      <w:r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  <w:t>SP2: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  <w:t>F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  <w:t xml:space="preserve">ilmový </w:t>
      </w:r>
      <w:r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  <w:t>poradce</w:t>
      </w:r>
    </w:p>
    <w:p w14:paraId="293D34A8" w14:textId="30C83AF8" w:rsidR="008712EB" w:rsidRPr="008712EB" w:rsidRDefault="00512AEE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Adam Hurdálek</w:t>
      </w:r>
      <w:r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br/>
        <w:t>Semestrální projekt 2</w:t>
      </w:r>
    </w:p>
    <w:p w14:paraId="2C19D3A5" w14:textId="5B733A40" w:rsidR="008712EB" w:rsidRPr="008712EB" w:rsidRDefault="00A50B92" w:rsidP="008712EB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1. Úvod a cíl projektu</w:t>
      </w:r>
    </w:p>
    <w:p w14:paraId="75D926C6" w14:textId="4C61C51F" w:rsidR="008712EB" w:rsidRDefault="00512AEE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Jelikož jsem filmový fanda, c</w:t>
      </w:r>
      <w:r w:rsidR="008712EB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ílem tohoto projektu bylo navrhnout a </w:t>
      </w:r>
      <w:proofErr w:type="spellStart"/>
      <w:r w:rsidR="008712EB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doporučovací</w:t>
      </w:r>
      <w:proofErr w:type="spellEnd"/>
      <w:r w:rsidR="008712EB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systém filmů, který</w:t>
      </w:r>
      <w:r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využívá nějaký lingvisticko-analytický přístup</w:t>
      </w:r>
      <w:r w:rsidR="008712EB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. Systém využívá distribuční sémantiku k analýze narativních struktur filmových zápletek z Wikipedie.</w:t>
      </w:r>
    </w:p>
    <w:p w14:paraId="7E93ECFE" w14:textId="5C1AA261" w:rsidR="0005483F" w:rsidRPr="008712EB" w:rsidRDefault="006A3733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>
        <w:rPr>
          <w:rFonts w:ascii="Arial" w:eastAsia="Times New Roman" w:hAnsi="Arial" w:cs="Times New Roman"/>
          <w:noProof/>
          <w:color w:val="000000"/>
          <w:kern w:val="0"/>
          <w:lang w:eastAsia="cs-CZ"/>
        </w:rPr>
        <w:drawing>
          <wp:anchor distT="0" distB="0" distL="114300" distR="114300" simplePos="0" relativeHeight="251658240" behindDoc="1" locked="0" layoutInCell="1" allowOverlap="1" wp14:anchorId="38D5F1CC" wp14:editId="452F6917">
            <wp:simplePos x="0" y="0"/>
            <wp:positionH relativeFrom="column">
              <wp:posOffset>-891540</wp:posOffset>
            </wp:positionH>
            <wp:positionV relativeFrom="paragraph">
              <wp:posOffset>401378</wp:posOffset>
            </wp:positionV>
            <wp:extent cx="7549515" cy="1118870"/>
            <wp:effectExtent l="0" t="0" r="0" b="0"/>
            <wp:wrapTight wrapText="bothSides">
              <wp:wrapPolygon edited="0">
                <wp:start x="0" y="0"/>
                <wp:lineTo x="0" y="21330"/>
                <wp:lineTo x="21547" y="21330"/>
                <wp:lineTo x="21547" y="0"/>
                <wp:lineTo x="0" y="0"/>
              </wp:wrapPolygon>
            </wp:wrapTight>
            <wp:docPr id="7223840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84047" name="Obrázek 7223840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5C1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Našel jsem </w:t>
      </w:r>
      <w:proofErr w:type="spellStart"/>
      <w:r w:rsidR="00D25C1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dataset</w:t>
      </w:r>
      <w:proofErr w:type="spellEnd"/>
      <w:r w:rsidR="00D25C1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„Wikipedia </w:t>
      </w:r>
      <w:proofErr w:type="spellStart"/>
      <w:r w:rsidR="00D25C1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Movie</w:t>
      </w:r>
      <w:proofErr w:type="spellEnd"/>
      <w:r w:rsidR="00D25C1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D25C1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Plots</w:t>
      </w:r>
      <w:proofErr w:type="spellEnd"/>
      <w:proofErr w:type="gramStart"/>
      <w:r w:rsidR="00D25C1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“</w:t>
      </w:r>
      <w:r w:rsidR="00D25C13" w:rsidRPr="00D25C13">
        <w:rPr>
          <w:rFonts w:ascii="Arial" w:eastAsia="Times New Roman" w:hAnsi="Arial" w:cs="Times New Roman"/>
          <w:i/>
          <w:iCs/>
          <w:color w:val="000000"/>
          <w:kern w:val="0"/>
          <w:sz w:val="18"/>
          <w:szCs w:val="18"/>
          <w:lang w:eastAsia="cs-CZ"/>
          <w14:ligatures w14:val="none"/>
        </w:rPr>
        <w:t>[</w:t>
      </w:r>
      <w:proofErr w:type="gramEnd"/>
      <w:r w:rsidR="00D25C13" w:rsidRPr="00D25C13">
        <w:rPr>
          <w:rFonts w:ascii="Arial" w:eastAsia="Times New Roman" w:hAnsi="Arial" w:cs="Times New Roman"/>
          <w:i/>
          <w:iCs/>
          <w:color w:val="000000"/>
          <w:kern w:val="0"/>
          <w:sz w:val="18"/>
          <w:szCs w:val="18"/>
          <w:lang w:eastAsia="cs-CZ"/>
          <w14:ligatures w14:val="none"/>
        </w:rPr>
        <w:t>1</w:t>
      </w:r>
      <w:proofErr w:type="gramStart"/>
      <w:r w:rsidR="00D25C13" w:rsidRPr="00D25C13">
        <w:rPr>
          <w:rFonts w:ascii="Arial" w:eastAsia="Times New Roman" w:hAnsi="Arial" w:cs="Times New Roman"/>
          <w:i/>
          <w:iCs/>
          <w:color w:val="000000"/>
          <w:kern w:val="0"/>
          <w:sz w:val="18"/>
          <w:szCs w:val="18"/>
          <w:lang w:eastAsia="cs-CZ"/>
          <w14:ligatures w14:val="none"/>
        </w:rPr>
        <w:t xml:space="preserve">] </w:t>
      </w:r>
      <w:r w:rsidR="00D25C1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a</w:t>
      </w:r>
      <w:proofErr w:type="gramEnd"/>
      <w:r w:rsidR="00D25C1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rozhodl jsem se pro </w:t>
      </w:r>
      <w:r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jeho využití.</w:t>
      </w:r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Obsah </w:t>
      </w:r>
      <w:proofErr w:type="spellStart"/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datasetu</w:t>
      </w:r>
      <w:proofErr w:type="spellEnd"/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zde:</w:t>
      </w:r>
    </w:p>
    <w:p w14:paraId="2DD2061D" w14:textId="6D4161DF" w:rsidR="0005483F" w:rsidRDefault="006A3733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Původní myšlenka</w:t>
      </w:r>
      <w:r w:rsidR="008712EB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spoléhala na základní metody porovnávání vektorů a framework </w:t>
      </w:r>
      <w:proofErr w:type="spellStart"/>
      <w:r w:rsidR="008712EB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TensorFlow</w:t>
      </w:r>
      <w:proofErr w:type="spellEnd"/>
      <w:r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.</w:t>
      </w:r>
      <w:r w:rsidR="008712EB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Postupně jsem se však rozhodl upravit architekturu </w:t>
      </w:r>
      <w:r w:rsidR="008712EB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o </w:t>
      </w:r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vhodnější</w:t>
      </w:r>
      <w:r w:rsidR="008712EB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</w:t>
      </w:r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metody.</w:t>
      </w:r>
    </w:p>
    <w:p w14:paraId="26B15EDC" w14:textId="039B599E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Výsledkem je rozhraní umožňující sémantické vyhledávání (podle </w:t>
      </w:r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vlastního popisu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) i asociativní hledání (podobné </w:t>
      </w:r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konkrétnímu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filmu).</w:t>
      </w:r>
    </w:p>
    <w:p w14:paraId="7D90EB2B" w14:textId="71020494" w:rsidR="008712EB" w:rsidRPr="008712EB" w:rsidRDefault="00A50B92" w:rsidP="008712EB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2. Metodologie a návrh architektury</w:t>
      </w:r>
    </w:p>
    <w:p w14:paraId="3B9ADB3D" w14:textId="7DB30DFE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Projekt je striktně rozdělen na</w:t>
      </w:r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offline</w:t>
      </w:r>
      <w:proofErr w:type="spellEnd"/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dávkové zpracování</w:t>
      </w:r>
      <w:r w:rsidR="0005483F"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(výpočetně náročná příprava vektorů a shluků) a </w:t>
      </w: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online inferenci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 (lehké a bleskové webové rozhraní).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Dataset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byl očištěn o citační balast z Wikipedie a filtrován </w:t>
      </w:r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od roku 1967 (začátek Nového Hollywoodu)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čímž vznikl korpus o velikosti </w:t>
      </w:r>
      <w:r w:rsidR="0005483F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23516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záznamů.</w:t>
      </w:r>
    </w:p>
    <w:p w14:paraId="3ED98E59" w14:textId="61D7885C" w:rsidR="008712EB" w:rsidRPr="008712EB" w:rsidRDefault="00A50B92" w:rsidP="008712EB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 xml:space="preserve">2.1 </w:t>
      </w:r>
      <w:proofErr w:type="spellStart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Vektorizace</w:t>
      </w:r>
      <w:proofErr w:type="spellEnd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: </w:t>
      </w:r>
      <w:r w:rsidR="008712EB" w:rsidRPr="008712EB">
        <w:rPr>
          <w:rFonts w:ascii="Arial" w:eastAsia="Times New Roman" w:hAnsi="Arial" w:cs="Courier New"/>
          <w:b/>
          <w:bCs/>
          <w:i/>
          <w:iCs/>
          <w:color w:val="000000"/>
          <w:kern w:val="0"/>
          <w:sz w:val="20"/>
          <w:szCs w:val="20"/>
          <w:u w:val="single"/>
          <w:lang w:eastAsia="cs-CZ"/>
          <w14:ligatures w14:val="none"/>
        </w:rPr>
        <w:t>all-MiniLM-L6-v2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 vs. tradiční metody</w:t>
      </w:r>
    </w:p>
    <w:p w14:paraId="3B36C858" w14:textId="6617D9E0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Pro extrakci významu ze zápletek byl nasazen model </w:t>
      </w:r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all-MiniLM-L6-v2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 architektury </w:t>
      </w:r>
      <w:proofErr w:type="spellStart"/>
      <w:r w:rsidR="008F268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ransformer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.</w:t>
      </w:r>
    </w:p>
    <w:p w14:paraId="3FB0B3E8" w14:textId="53770EF9" w:rsidR="008712EB" w:rsidRPr="008712EB" w:rsidRDefault="008712EB" w:rsidP="008712E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Slabina tradičních metod (TF-IDF / </w:t>
      </w:r>
      <w:proofErr w:type="spell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Bag</w:t>
      </w:r>
      <w:proofErr w:type="spell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Words</w:t>
      </w:r>
      <w:proofErr w:type="spell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):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 Tradiční metody převádějí text na řídké vektory na základě četnosti slov. Jsou sice extrémně rychlé, ale </w:t>
      </w:r>
      <w:r w:rsidR="008F268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hůře zvládají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chápat kontext, synonyma a ironii.</w:t>
      </w:r>
    </w:p>
    <w:p w14:paraId="78F2A03F" w14:textId="30AE2AF6" w:rsidR="008712EB" w:rsidRDefault="008712EB" w:rsidP="008712E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Silná stránka </w:t>
      </w:r>
      <w:proofErr w:type="spellStart"/>
      <w:r w:rsidR="008F2683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t</w:t>
      </w: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ransformerů</w:t>
      </w:r>
      <w:proofErr w:type="spell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: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 Použitý model generuje husté (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dense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) vektory o 384 dimenzích, které </w:t>
      </w:r>
      <w:r w:rsidR="008F268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lépe 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kódují reálný sémantický význam. Systém tak dokáže spojit dota</w:t>
      </w:r>
      <w:r w:rsidR="008F268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z i bez shody klíčových slov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. Model navíc </w:t>
      </w:r>
      <w:r w:rsidR="008F268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skvěle funguje i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v asymetrickém vyhledávání (krátký dotaz vs. dlouhý text).</w:t>
      </w:r>
    </w:p>
    <w:p w14:paraId="7EA81399" w14:textId="77777777" w:rsidR="008F2683" w:rsidRPr="008712EB" w:rsidRDefault="008F2683" w:rsidP="008F2683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</w:p>
    <w:p w14:paraId="0EFA9058" w14:textId="63AFD265" w:rsidR="008712EB" w:rsidRPr="008712EB" w:rsidRDefault="00A50B92" w:rsidP="008712EB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lastRenderedPageBreak/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 xml:space="preserve">2.2 Vyhledávací </w:t>
      </w:r>
      <w:proofErr w:type="spellStart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engine</w:t>
      </w:r>
      <w:proofErr w:type="spellEnd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 xml:space="preserve">: FAISS a Hybrid </w:t>
      </w:r>
      <w:proofErr w:type="spellStart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Scoring</w:t>
      </w:r>
      <w:proofErr w:type="spellEnd"/>
    </w:p>
    <w:p w14:paraId="3D803265" w14:textId="1AF43C6D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Původní řešení spoléhalo na výpočet kosinové podobnosti hrubou silou přes celou matici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datasetu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. Pro potřeby </w:t>
      </w:r>
      <w:r w:rsidR="008F268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rychlosti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byla </w:t>
      </w:r>
      <w:r w:rsidR="008F2683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využita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knihovna </w:t>
      </w: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FAISS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 (Facebook AI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Similarity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Search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). </w:t>
      </w:r>
      <w:r w:rsidR="007227E4" w:rsidRP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FAISS v našem projektu funguje jako matematický akcelerátor. Vezme sémantický vektor uživatelského dotazu a díky </w:t>
      </w:r>
      <w:proofErr w:type="spellStart"/>
      <w:r w:rsidR="007227E4" w:rsidRP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nízkoúrovňové</w:t>
      </w:r>
      <w:proofErr w:type="spellEnd"/>
      <w:r w:rsidR="007227E4" w:rsidRP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optimalizaci a skalárnímu součinu dokáže v</w:t>
      </w:r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obří</w:t>
      </w:r>
      <w:r w:rsidR="007227E4" w:rsidRP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matici najít 5 sémanticky nejbližších sousedů v řádu zlomků milisekundy.</w:t>
      </w:r>
    </w:p>
    <w:p w14:paraId="7A1A2FE5" w14:textId="1B28662A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Pro optimalizaci byla na matematickou podobnost na</w:t>
      </w:r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š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roubována byznys logika </w:t>
      </w:r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hybridního skórování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. Algoritmus mírně zvýhodňuje anglofonní produkci (USA, UK, Kanada, Austrálie) přičtením fixní konstanty k výslednému skóre podobnosti.</w:t>
      </w:r>
    </w:p>
    <w:p w14:paraId="5C19F634" w14:textId="60C8F309" w:rsidR="008712EB" w:rsidRPr="008712EB" w:rsidRDefault="00A50B92" w:rsidP="008712EB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 xml:space="preserve">3. Vizualizace: Redukce do </w:t>
      </w:r>
      <w:proofErr w:type="gramStart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2D</w:t>
      </w:r>
      <w:proofErr w:type="gramEnd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 xml:space="preserve"> (UMAP)</w:t>
      </w:r>
    </w:p>
    <w:p w14:paraId="6B0700DB" w14:textId="003071BF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Součástí uživatelského rozhraní je vizualizace </w:t>
      </w:r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vektorů do prostoru.</w:t>
      </w:r>
    </w:p>
    <w:p w14:paraId="06B8B4D8" w14:textId="57299666" w:rsidR="008712EB" w:rsidRPr="008712EB" w:rsidRDefault="008712EB" w:rsidP="008712E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Problém 3D zobrazení: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 Původní pokusy o </w:t>
      </w:r>
      <w:proofErr w:type="gram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3D</w:t>
      </w:r>
      <w:proofErr w:type="gram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interaktivní </w:t>
      </w:r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graf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ukázaly špatnou přehlednost. Docházelo k překrývání bodů a ztrátě </w:t>
      </w:r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odhadu 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hloubk</w:t>
      </w:r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y 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prostoru.</w:t>
      </w:r>
    </w:p>
    <w:p w14:paraId="76FE6981" w14:textId="2110D4E6" w:rsidR="008712EB" w:rsidRPr="008712EB" w:rsidRDefault="008712EB" w:rsidP="008712E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Přechod na </w:t>
      </w:r>
      <w:proofErr w:type="gram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2D</w:t>
      </w:r>
      <w:proofErr w:type="gram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: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 Pro webovou vizualizaci byl využit algoritmus </w:t>
      </w: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UMAP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 k redukci 384 dimenzí do </w:t>
      </w:r>
      <w:proofErr w:type="gram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2D</w:t>
      </w:r>
      <w:proofErr w:type="gram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. UMAP je vynikající pro vizualizaci, neboť se snaží zachovat lokální struktury sousednosti, čímž opticky formuje zřetelné tematické ostrovy</w:t>
      </w:r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, což mi přišlo lepší než PCE nebo </w:t>
      </w:r>
      <w:proofErr w:type="spellStart"/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tSNE</w:t>
      </w:r>
      <w:proofErr w:type="spellEnd"/>
      <w:r w:rsidR="007227E4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.</w:t>
      </w:r>
    </w:p>
    <w:p w14:paraId="19226C0F" w14:textId="77777777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proofErr w:type="gram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[ ZDE</w:t>
      </w:r>
      <w:proofErr w:type="gram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 VLOŽIT SCREENSHOT WEBOVÉHO ROZHRANÍ S </w:t>
      </w:r>
      <w:proofErr w:type="gram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2D</w:t>
      </w:r>
      <w:proofErr w:type="gram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MAPOU ]</w:t>
      </w:r>
      <w:proofErr w:type="gramEnd"/>
    </w:p>
    <w:p w14:paraId="58982808" w14:textId="35436471" w:rsidR="008712EB" w:rsidRPr="008712EB" w:rsidRDefault="00A50B92" w:rsidP="008712EB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4. Akademická lingvistická analýza (</w:t>
      </w:r>
      <w:proofErr w:type="spellStart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High-Dimensional</w:t>
      </w:r>
      <w:proofErr w:type="spellEnd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 xml:space="preserve"> </w:t>
      </w:r>
      <w:proofErr w:type="spellStart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Space</w:t>
      </w:r>
      <w:proofErr w:type="spellEnd"/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)</w:t>
      </w:r>
    </w:p>
    <w:p w14:paraId="604497AA" w14:textId="77777777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Pro účely formální jazykovědné analýzy není nelineárně zkreslený </w:t>
      </w:r>
      <w:proofErr w:type="gram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2D</w:t>
      </w:r>
      <w:proofErr w:type="gram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UMAP prostor vhodný. Sémantická analýza proto probíhala výhradně na původní 384D matici. K segmentaci byl využit algoritmus </w:t>
      </w:r>
      <w:proofErr w:type="spell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Spherical</w:t>
      </w:r>
      <w:proofErr w:type="spell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 K-</w:t>
      </w:r>
      <w:proofErr w:type="spell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Means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 akcelerovaný na GPU, který klastruje data podle úhlů (směrnice vektoru udává význam), nikoliv podle Euklidovské vzdálenosti.</w:t>
      </w:r>
    </w:p>
    <w:p w14:paraId="427B5004" w14:textId="0F292B9B" w:rsidR="008712EB" w:rsidRPr="008712EB" w:rsidRDefault="00A50B92" w:rsidP="008712EB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4.1 Optimalizace počtu shluků (Metoda lokte)</w:t>
      </w:r>
    </w:p>
    <w:p w14:paraId="0FB97B94" w14:textId="77777777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Počet shluků ($k$) nebyl zvolen empiricky, nýbrž na základě minimalizace kvantizační chyby pomocí tzv. Metody lokte (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Elbow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Method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). Po otestování rozsahů od $k=5$ do $k=100$ se křivka chyby stabilizovala ("vytvořila loket") na hodnotě </w:t>
      </w: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$k=92$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. Tento vysoký počet prokazuje hlubokou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granularitu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datasetu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a schopnost modelu detekovat tzv. mikro-žánry.</w:t>
      </w:r>
    </w:p>
    <w:p w14:paraId="59C6933D" w14:textId="77777777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proofErr w:type="gram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[ ZDE</w:t>
      </w:r>
      <w:proofErr w:type="gram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 VLOŽIT GRAF METODY LOKTE (KŘIVKU Z COLABU</w:t>
      </w:r>
      <w:proofErr w:type="gram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) ]</w:t>
      </w:r>
      <w:proofErr w:type="gramEnd"/>
    </w:p>
    <w:p w14:paraId="320B6706" w14:textId="30B96730" w:rsidR="008712EB" w:rsidRPr="008712EB" w:rsidRDefault="00A50B92" w:rsidP="008712EB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4.2 Extrakce lexikálního jádra (TF-IDF)</w:t>
      </w:r>
    </w:p>
    <w:p w14:paraId="7A7C1F2D" w14:textId="77777777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lastRenderedPageBreak/>
        <w:t>Pro zjištění tematického obsahu jednotlivých shluků byla nasazena statistická metoda TF-IDF.</w:t>
      </w:r>
    </w:p>
    <w:p w14:paraId="06C504ED" w14:textId="77777777" w:rsidR="008712EB" w:rsidRPr="008712EB" w:rsidRDefault="008712EB" w:rsidP="008712EB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$$\</w:t>
      </w:r>
      <w:proofErr w:type="gram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text{</w:t>
      </w:r>
      <w:proofErr w:type="gram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TF-</w:t>
      </w:r>
      <w:proofErr w:type="gram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IDF}(</w:t>
      </w:r>
      <w:proofErr w:type="gram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t, d) = \</w:t>
      </w:r>
      <w:proofErr w:type="gram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text{</w:t>
      </w:r>
      <w:proofErr w:type="gram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TF</w:t>
      </w:r>
      <w:proofErr w:type="gram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}(</w:t>
      </w:r>
      <w:proofErr w:type="gram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t, d) \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times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\log\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left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(\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frac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{N}{\</w:t>
      </w:r>
      <w:proofErr w:type="gram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text{</w:t>
      </w:r>
      <w:proofErr w:type="gram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DF}(t</w:t>
      </w:r>
      <w:proofErr w:type="gram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)}\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right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)$</w:t>
      </w:r>
      <w:proofErr w:type="gram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$</w:t>
      </w:r>
    </w:p>
    <w:p w14:paraId="4F5AAA13" w14:textId="77777777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Algoritmus byl spuštěn přes všechny texty v daném shluku. Abychom získali čistou lexikální dřeň, byl aplikován masivní filtr tzv. </w:t>
      </w:r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>Corpus-</w:t>
      </w:r>
      <w:proofErr w:type="spellStart"/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>specific</w:t>
      </w:r>
      <w:proofErr w:type="spellEnd"/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>stopwords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 (slova specifická pro daný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dataset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, jako např. </w:t>
      </w:r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 xml:space="preserve">film, story, </w:t>
      </w:r>
      <w:proofErr w:type="spellStart"/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>new</w:t>
      </w:r>
      <w:proofErr w:type="spellEnd"/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>takes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), která ředila výsledky sémantiky.</w:t>
      </w:r>
    </w:p>
    <w:p w14:paraId="643B7AA9" w14:textId="50A9B1F4" w:rsidR="008712EB" w:rsidRPr="008712EB" w:rsidRDefault="00A50B92" w:rsidP="008712EB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5. Výsledky a interpretace dat</w:t>
      </w:r>
    </w:p>
    <w:p w14:paraId="58DD847A" w14:textId="77777777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Analýza shluků odhalila pozoruhodné vzorce chování neuronové sítě:</w:t>
      </w:r>
    </w:p>
    <w:p w14:paraId="4530296A" w14:textId="77777777" w:rsidR="008712EB" w:rsidRPr="008712EB" w:rsidRDefault="008712EB" w:rsidP="008712E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Detekce mikro-žánrů: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 Model s vysokou přesností segregoval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subžánry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, pro které neexistují formální tagy. Například Shluk #30 identifikoval horory o upírech a vlkodlacích (identifikátory: </w:t>
      </w:r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>DRACULA, VAMPIRES, BLOOD, WEREWOLF, HELSING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), zatímco Shluk #45 přesně izoloval japonské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Kaiju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a anime žánry (</w:t>
      </w:r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>GODZILLA, GAMERA, GOKU, PLANET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).</w:t>
      </w:r>
    </w:p>
    <w:p w14:paraId="63B1B354" w14:textId="77777777" w:rsidR="008712EB" w:rsidRPr="008712EB" w:rsidRDefault="008712EB" w:rsidP="008712E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proofErr w:type="spell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Stylometrické</w:t>
      </w:r>
      <w:proofErr w:type="spell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 shlukování (Anomálie):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 Shluk #2 ukázal fascinující odchylku, kdy model neklastroval filmy podle narativního děje, ale podle literárního stylu autorů na Wikipedii. Lexikální jádro tvořila slova meta-jazyka: </w:t>
      </w:r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>SET, FOLLOWS, PLOT, REVOLVES, BASED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.</w:t>
      </w:r>
    </w:p>
    <w:p w14:paraId="333985F7" w14:textId="77777777" w:rsidR="008712EB" w:rsidRPr="008712EB" w:rsidRDefault="008712EB" w:rsidP="008712E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proofErr w:type="spellStart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>Overfitting</w:t>
      </w:r>
      <w:proofErr w:type="spellEnd"/>
      <w:r w:rsidRPr="008712EB">
        <w:rPr>
          <w:rFonts w:ascii="Arial" w:eastAsia="Times New Roman" w:hAnsi="Arial" w:cs="Times New Roman"/>
          <w:b/>
          <w:bCs/>
          <w:color w:val="000000"/>
          <w:kern w:val="0"/>
          <w:lang w:eastAsia="cs-CZ"/>
          <w14:ligatures w14:val="none"/>
        </w:rPr>
        <w:t xml:space="preserve"> na kulturní anomálie: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 Analýza odhalila částečné zkreslení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datasetu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(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bias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) vůči indické produkci. Tvorba mnoha separátních shluků (např. #44, #61) se stejnými tématy (</w:t>
      </w:r>
      <w:r w:rsidRPr="008712EB">
        <w:rPr>
          <w:rFonts w:ascii="Arial" w:eastAsia="Times New Roman" w:hAnsi="Arial" w:cs="Times New Roman"/>
          <w:i/>
          <w:iCs/>
          <w:color w:val="000000"/>
          <w:kern w:val="0"/>
          <w:lang w:eastAsia="cs-CZ"/>
          <w14:ligatures w14:val="none"/>
        </w:rPr>
        <w:t>SON, VILLAGE, MARRIAGE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) byla způsobena pouze změnou četnosti specifických vlastních jmen (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Ravi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vs.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Vijay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). Řešením do budoucna by byla implementace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Named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Entity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Recognition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(NER) pro maskování vlastních jmen.</w:t>
      </w:r>
    </w:p>
    <w:p w14:paraId="40D53683" w14:textId="77777777" w:rsidR="008712EB" w:rsidRPr="008712EB" w:rsidRDefault="008712EB" w:rsidP="008712EB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Python</w:t>
      </w:r>
    </w:p>
    <w:p w14:paraId="4E991B00" w14:textId="77777777" w:rsidR="008712EB" w:rsidRPr="008712EB" w:rsidRDefault="008712EB" w:rsidP="0087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# Ukázka kódu pro extrakci sémantického pole z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High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-D shluků</w:t>
      </w:r>
    </w:p>
    <w:p w14:paraId="62ADBFEA" w14:textId="77777777" w:rsidR="008712EB" w:rsidRPr="008712EB" w:rsidRDefault="008712EB" w:rsidP="0087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vectorizer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TfidfVectorizer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stop_words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=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custom_stop_words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max_df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=0.6,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min_df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=5)</w:t>
      </w:r>
    </w:p>
    <w:p w14:paraId="3EA869F2" w14:textId="77777777" w:rsidR="008712EB" w:rsidRPr="008712EB" w:rsidRDefault="008712EB" w:rsidP="0087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tfidf_matrix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vectorizer.fit_transform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cluster_texts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5DF53F01" w14:textId="77777777" w:rsidR="008712EB" w:rsidRPr="008712EB" w:rsidRDefault="008712EB" w:rsidP="0087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scores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tfidf_matrix.sum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(axis=0</w:t>
      </w:r>
      <w:proofErr w:type="gram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).A</w:t>
      </w:r>
      <w:proofErr w:type="gram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1</w:t>
      </w:r>
    </w:p>
    <w:p w14:paraId="247EFE41" w14:textId="77777777" w:rsidR="008712EB" w:rsidRPr="008712EB" w:rsidRDefault="008712EB" w:rsidP="0087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sorted_items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sorted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(zip(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vectorizer.get_feature_names_</w:t>
      </w:r>
      <w:proofErr w:type="gram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out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),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scores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),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key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=lambda x: </w:t>
      </w:r>
      <w:proofErr w:type="gram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x[</w:t>
      </w:r>
      <w:proofErr w:type="gram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1], reverse=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36ECC4E0" w14:textId="77777777" w:rsidR="008712EB" w:rsidRPr="008712EB" w:rsidRDefault="008712EB" w:rsidP="0087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top_keywords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= [</w:t>
      </w:r>
      <w:proofErr w:type="spellStart"/>
      <w:proofErr w:type="gram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item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[</w:t>
      </w:r>
      <w:proofErr w:type="gram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0]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item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in </w:t>
      </w:r>
      <w:proofErr w:type="spell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sorted_</w:t>
      </w:r>
      <w:proofErr w:type="gramStart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items</w:t>
      </w:r>
      <w:proofErr w:type="spell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[</w:t>
      </w:r>
      <w:proofErr w:type="gramEnd"/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:8]]</w:t>
      </w:r>
    </w:p>
    <w:p w14:paraId="3449A73B" w14:textId="7FB1A497" w:rsidR="008712EB" w:rsidRPr="008712EB" w:rsidRDefault="00A50B92" w:rsidP="008712EB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1.</w:t>
      </w:r>
      <w:r w:rsidR="008712EB" w:rsidRPr="008712EB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6. Závěr</w:t>
      </w:r>
    </w:p>
    <w:p w14:paraId="08A164D1" w14:textId="77777777" w:rsidR="008712EB" w:rsidRPr="008712EB" w:rsidRDefault="008712EB" w:rsidP="008712EB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</w:pP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Projekt prokázal vysokou efektivitu moderních LLM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architektůr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v oblastech, kde tradiční TF-IDF selhává. Spojení modelu </w:t>
      </w:r>
      <w:r w:rsidRPr="008712EB">
        <w:rPr>
          <w:rFonts w:ascii="Arial" w:eastAsia="Times New Roman" w:hAnsi="Arial" w:cs="Courier New"/>
          <w:color w:val="000000"/>
          <w:kern w:val="0"/>
          <w:sz w:val="20"/>
          <w:szCs w:val="20"/>
          <w:lang w:eastAsia="cs-CZ"/>
          <w14:ligatures w14:val="none"/>
        </w:rPr>
        <w:t>all-MiniLM-L6-v2</w:t>
      </w:r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 pro sémantickou kompresi a knihovny FAISS pro efektivní vyhledávání umožnilo vytvořit bleskově rychlou aplikaci. Akademická analýza zároveň potvrdila, že i bez lidského trénování (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unsupervised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learning) dokáže model v textu exaktně odhalit popkulturní vzorce, narativní tropy i </w:t>
      </w:r>
      <w:proofErr w:type="spellStart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>stylometrický</w:t>
      </w:r>
      <w:proofErr w:type="spellEnd"/>
      <w:r w:rsidRPr="008712EB">
        <w:rPr>
          <w:rFonts w:ascii="Arial" w:eastAsia="Times New Roman" w:hAnsi="Arial" w:cs="Times New Roman"/>
          <w:color w:val="000000"/>
          <w:kern w:val="0"/>
          <w:lang w:eastAsia="cs-CZ"/>
          <w14:ligatures w14:val="none"/>
        </w:rPr>
        <w:t xml:space="preserve"> rukopis.</w:t>
      </w:r>
    </w:p>
    <w:p w14:paraId="6A752A76" w14:textId="77777777" w:rsidR="00C953AD" w:rsidRDefault="00C953AD"/>
    <w:sectPr w:rsidR="00C953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21B8"/>
    <w:multiLevelType w:val="multilevel"/>
    <w:tmpl w:val="AAFA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82469"/>
    <w:multiLevelType w:val="multilevel"/>
    <w:tmpl w:val="0C1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2686F"/>
    <w:multiLevelType w:val="multilevel"/>
    <w:tmpl w:val="147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154161">
    <w:abstractNumId w:val="2"/>
  </w:num>
  <w:num w:numId="2" w16cid:durableId="13388995">
    <w:abstractNumId w:val="1"/>
  </w:num>
  <w:num w:numId="3" w16cid:durableId="38688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EB"/>
    <w:rsid w:val="0005483F"/>
    <w:rsid w:val="00436B36"/>
    <w:rsid w:val="004A2F79"/>
    <w:rsid w:val="004B5685"/>
    <w:rsid w:val="004E0F45"/>
    <w:rsid w:val="00512AEE"/>
    <w:rsid w:val="006A3733"/>
    <w:rsid w:val="006F704B"/>
    <w:rsid w:val="007227E4"/>
    <w:rsid w:val="008712EB"/>
    <w:rsid w:val="008F2683"/>
    <w:rsid w:val="009403FA"/>
    <w:rsid w:val="00A50B92"/>
    <w:rsid w:val="00C953AD"/>
    <w:rsid w:val="00D2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EB194"/>
  <w15:chartTrackingRefBased/>
  <w15:docId w15:val="{5E033279-DCB1-0347-8E10-43097AD7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7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7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71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7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71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7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7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7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7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71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71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71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712E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712E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712E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712E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712E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712E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7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7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7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7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7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712E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712E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712E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71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712E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712EB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871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8712EB"/>
  </w:style>
  <w:style w:type="character" w:styleId="KdHTML">
    <w:name w:val="HTML Code"/>
    <w:basedOn w:val="Standardnpsmoodstavce"/>
    <w:uiPriority w:val="99"/>
    <w:semiHidden/>
    <w:unhideWhenUsed/>
    <w:rsid w:val="008712E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Standardnpsmoodstavce"/>
    <w:rsid w:val="008712EB"/>
  </w:style>
  <w:style w:type="character" w:customStyle="1" w:styleId="ng-tns-c457915013-158">
    <w:name w:val="ng-tns-c457915013-158"/>
    <w:basedOn w:val="Standardnpsmoodstavce"/>
    <w:rsid w:val="008712EB"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71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712EB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hljs-comment">
    <w:name w:val="hljs-comment"/>
    <w:basedOn w:val="Standardnpsmoodstavce"/>
    <w:rsid w:val="008712EB"/>
  </w:style>
  <w:style w:type="character" w:customStyle="1" w:styleId="hljs-number">
    <w:name w:val="hljs-number"/>
    <w:basedOn w:val="Standardnpsmoodstavce"/>
    <w:rsid w:val="008712EB"/>
  </w:style>
  <w:style w:type="character" w:customStyle="1" w:styleId="hljs-string">
    <w:name w:val="hljs-string"/>
    <w:basedOn w:val="Standardnpsmoodstavce"/>
    <w:rsid w:val="008712EB"/>
  </w:style>
  <w:style w:type="character" w:customStyle="1" w:styleId="hljs-keyword">
    <w:name w:val="hljs-keyword"/>
    <w:basedOn w:val="Standardnpsmoodstavce"/>
    <w:rsid w:val="008712EB"/>
  </w:style>
  <w:style w:type="character" w:customStyle="1" w:styleId="ng-tns-c457915013-159">
    <w:name w:val="ng-tns-c457915013-159"/>
    <w:basedOn w:val="Standardnpsmoodstavce"/>
    <w:rsid w:val="008712EB"/>
  </w:style>
  <w:style w:type="character" w:customStyle="1" w:styleId="hljs-builtin">
    <w:name w:val="hljs-built_in"/>
    <w:basedOn w:val="Standardnpsmoodstavce"/>
    <w:rsid w:val="008712EB"/>
  </w:style>
  <w:style w:type="character" w:customStyle="1" w:styleId="hljs-literal">
    <w:name w:val="hljs-literal"/>
    <w:basedOn w:val="Standardnpsmoodstavce"/>
    <w:rsid w:val="00871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 Version="6"/>
</file>

<file path=customXml/itemProps1.xml><?xml version="1.0" encoding="utf-8"?>
<ds:datastoreItem xmlns:ds="http://schemas.openxmlformats.org/officeDocument/2006/customXml" ds:itemID="{E361E3AF-6A79-D141-AB44-CABB4CE57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906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Hurdalek Adam</dc:creator>
  <cp:keywords/>
  <dc:description/>
  <cp:lastModifiedBy>Hurdalek Adam</cp:lastModifiedBy>
  <cp:revision>2</cp:revision>
  <dcterms:created xsi:type="dcterms:W3CDTF">2026-06-09T16:55:00Z</dcterms:created>
  <dcterms:modified xsi:type="dcterms:W3CDTF">2026-06-11T14:54:00Z</dcterms:modified>
</cp:coreProperties>
</file>