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D72" w:rsidRDefault="001E2D72" w:rsidP="001E2D72">
      <w:pPr>
        <w:pStyle w:val="Heading1"/>
        <w:rPr>
          <w:rStyle w:val="Strong"/>
          <w:rFonts w:eastAsiaTheme="majorEastAsia"/>
          <w:b/>
          <w:bCs/>
        </w:rPr>
      </w:pPr>
      <w:proofErr w:type="spellStart"/>
      <w:r>
        <w:rPr>
          <w:rStyle w:val="Strong"/>
          <w:rFonts w:eastAsiaTheme="majorEastAsia"/>
          <w:b/>
          <w:bCs/>
        </w:rPr>
        <w:t>MLOps</w:t>
      </w:r>
      <w:proofErr w:type="spellEnd"/>
      <w:r>
        <w:rPr>
          <w:rStyle w:val="Strong"/>
          <w:rFonts w:eastAsiaTheme="majorEastAsia"/>
          <w:b/>
          <w:bCs/>
        </w:rPr>
        <w:t xml:space="preserve"> C</w:t>
      </w:r>
      <w:r>
        <w:rPr>
          <w:rStyle w:val="Strong"/>
          <w:rFonts w:eastAsiaTheme="majorEastAsia"/>
          <w:b/>
          <w:bCs/>
        </w:rPr>
        <w:t>lass Activity 3</w:t>
      </w:r>
    </w:p>
    <w:p w:rsidR="001E2D72" w:rsidRDefault="001E2D72" w:rsidP="001E2D72">
      <w:r>
        <w:pict>
          <v:rect id="_x0000_i1025" style="width:0;height:1.5pt" o:hralign="center" o:hrstd="t" o:hr="t" fillcolor="#a0a0a0" stroked="f"/>
        </w:pict>
      </w:r>
    </w:p>
    <w:p w:rsidR="001E2D72" w:rsidRDefault="001E2D72" w:rsidP="001E2D72">
      <w:pPr>
        <w:pStyle w:val="Heading2"/>
      </w:pPr>
      <w:r>
        <w:rPr>
          <w:rStyle w:val="Strong"/>
          <w:rFonts w:eastAsiaTheme="majorEastAsia"/>
          <w:b/>
          <w:bCs/>
        </w:rPr>
        <w:t>Question 1: How does CI/CD improve collaboration in ML teams?</w:t>
      </w:r>
    </w:p>
    <w:p w:rsidR="001E2D72" w:rsidRPr="005272B3" w:rsidRDefault="001E2D72" w:rsidP="001E2D72">
      <w:pPr>
        <w:pStyle w:val="Heading3"/>
        <w:rPr>
          <w:color w:val="auto"/>
        </w:rPr>
      </w:pPr>
      <w:r w:rsidRPr="005272B3">
        <w:rPr>
          <w:rStyle w:val="Strong"/>
          <w:b w:val="0"/>
          <w:bCs w:val="0"/>
          <w:color w:val="auto"/>
        </w:rPr>
        <w:t>Answer:</w:t>
      </w:r>
    </w:p>
    <w:p w:rsidR="001E2D72" w:rsidRDefault="001E2D72" w:rsidP="001E2D72">
      <w:pPr>
        <w:pStyle w:val="NormalWeb"/>
      </w:pPr>
      <w:r>
        <w:t>CI/CD enhances collaboration by automating and standardizing ML workflows.</w:t>
      </w:r>
    </w:p>
    <w:p w:rsidR="001E2D72" w:rsidRDefault="001E2D72" w:rsidP="001E2D72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Unified Environments:</w:t>
      </w:r>
      <w:r>
        <w:t xml:space="preserve"> All team members use consistent setups, avoiding “works on my machine” issues.</w:t>
      </w:r>
    </w:p>
    <w:p w:rsidR="001E2D72" w:rsidRDefault="001E2D72" w:rsidP="001E2D72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Faster Feedback:</w:t>
      </w:r>
      <w:r>
        <w:t xml:space="preserve"> Automated testing provides quick performance validation, enabling faster experimentation.</w:t>
      </w:r>
    </w:p>
    <w:p w:rsidR="001E2D72" w:rsidRDefault="001E2D72" w:rsidP="001E2D72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Shared Knowledge:</w:t>
      </w:r>
      <w:r>
        <w:t xml:space="preserve"> Pipelines act as living documentation, easing onboarding and knowledge transfer.</w:t>
      </w:r>
    </w:p>
    <w:p w:rsidR="001E2D72" w:rsidRDefault="001E2D72" w:rsidP="001E2D72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Error Reduction:</w:t>
      </w:r>
      <w:r>
        <w:t xml:space="preserve"> Automated steps ensure consistent execution, minimizing human mistakes.</w:t>
      </w:r>
    </w:p>
    <w:p w:rsidR="001E2D72" w:rsidRDefault="001E2D72" w:rsidP="001E2D72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Better Code Review:</w:t>
      </w:r>
      <w:r>
        <w:t xml:space="preserve"> Changes </w:t>
      </w:r>
      <w:proofErr w:type="gramStart"/>
      <w:r>
        <w:t>are tested</w:t>
      </w:r>
      <w:proofErr w:type="gramEnd"/>
      <w:r>
        <w:t xml:space="preserve"> automatically, letting teams focus on results and quality.</w:t>
      </w:r>
    </w:p>
    <w:p w:rsidR="001E2D72" w:rsidRDefault="001E2D72" w:rsidP="001E2D72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Remote Collaboration:</w:t>
      </w:r>
      <w:r>
        <w:t xml:space="preserve"> CI/CD supports global, asynchronous teamwork through shared automated systems.</w:t>
      </w:r>
    </w:p>
    <w:p w:rsidR="001E2D72" w:rsidRDefault="001E2D72" w:rsidP="001E2D72">
      <w:r>
        <w:pict>
          <v:rect id="_x0000_i1026" style="width:0;height:1.5pt" o:hralign="center" o:hrstd="t" o:hr="t" fillcolor="#a0a0a0" stroked="f"/>
        </w:pict>
      </w:r>
    </w:p>
    <w:p w:rsidR="001E2D72" w:rsidRDefault="001E2D72" w:rsidP="001E2D72">
      <w:pPr>
        <w:pStyle w:val="Heading2"/>
      </w:pPr>
      <w:r>
        <w:rPr>
          <w:rStyle w:val="Strong"/>
          <w:rFonts w:eastAsiaTheme="majorEastAsia"/>
          <w:b/>
          <w:bCs/>
        </w:rPr>
        <w:t>Question 2: What happens if the evaluation score is below a defined threshold?</w:t>
      </w:r>
    </w:p>
    <w:p w:rsidR="001E2D72" w:rsidRPr="005272B3" w:rsidRDefault="001E2D72" w:rsidP="001E2D72">
      <w:pPr>
        <w:pStyle w:val="Heading3"/>
        <w:rPr>
          <w:color w:val="auto"/>
        </w:rPr>
      </w:pPr>
      <w:r w:rsidRPr="005272B3">
        <w:rPr>
          <w:rStyle w:val="Strong"/>
          <w:b w:val="0"/>
          <w:bCs w:val="0"/>
          <w:color w:val="auto"/>
        </w:rPr>
        <w:t>Answer:</w:t>
      </w:r>
    </w:p>
    <w:p w:rsidR="001E2D72" w:rsidRDefault="001E2D72" w:rsidP="001E2D72">
      <w:pPr>
        <w:pStyle w:val="NormalWeb"/>
      </w:pPr>
      <w:r>
        <w:t>If the model’s score is below the threshold, the CI/CD pipeline halts to prevent poor models from deployment.</w:t>
      </w:r>
    </w:p>
    <w:p w:rsidR="001E2D72" w:rsidRDefault="001E2D72" w:rsidP="001E2D7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Pipeline Stops:</w:t>
      </w:r>
      <w:r>
        <w:t xml:space="preserve"> Workflow fails automatically, marking the run with an error.</w:t>
      </w:r>
    </w:p>
    <w:p w:rsidR="001E2D72" w:rsidRDefault="001E2D72" w:rsidP="001E2D7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Alerts Triggered:</w:t>
      </w:r>
      <w:r>
        <w:t xml:space="preserve"> Team members </w:t>
      </w:r>
      <w:proofErr w:type="gramStart"/>
      <w:r>
        <w:t>are notified</w:t>
      </w:r>
      <w:proofErr w:type="gramEnd"/>
      <w:r>
        <w:t xml:space="preserve"> via email or Slack.</w:t>
      </w:r>
    </w:p>
    <w:p w:rsidR="001E2D72" w:rsidRDefault="001E2D72" w:rsidP="001E2D7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Deployment Blocked:</w:t>
      </w:r>
      <w:r>
        <w:t xml:space="preserve"> The underperforming model </w:t>
      </w:r>
      <w:proofErr w:type="gramStart"/>
      <w:r>
        <w:t>isn’t</w:t>
      </w:r>
      <w:proofErr w:type="gramEnd"/>
      <w:r>
        <w:t xml:space="preserve"> deployed.</w:t>
      </w:r>
    </w:p>
    <w:p w:rsidR="001E2D72" w:rsidRDefault="001E2D72" w:rsidP="001E2D7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Logs Saved:</w:t>
      </w:r>
      <w:r>
        <w:t xml:space="preserve"> Detailed logs help identify root causes like poor data, bad </w:t>
      </w:r>
      <w:proofErr w:type="spellStart"/>
      <w:r>
        <w:t>hyperparameters</w:t>
      </w:r>
      <w:proofErr w:type="spellEnd"/>
      <w:r>
        <w:t>, or drift.</w:t>
      </w:r>
    </w:p>
    <w:p w:rsidR="001E2D72" w:rsidRDefault="001E2D72" w:rsidP="001E2D7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Re-Training:</w:t>
      </w:r>
      <w:r>
        <w:t xml:space="preserve"> After fixes, pushing updates retriggers training and evaluation.</w:t>
      </w:r>
    </w:p>
    <w:p w:rsidR="001E2D72" w:rsidRDefault="001E2D72" w:rsidP="001E2D72">
      <w:pPr>
        <w:pStyle w:val="NormalWeb"/>
      </w:pPr>
      <w:r>
        <w:t>This process enforces consistent model quality and prevents low-performing models from reaching production.</w:t>
      </w:r>
    </w:p>
    <w:p w:rsidR="001E2D72" w:rsidRDefault="001E2D72" w:rsidP="001E2D72">
      <w:r>
        <w:lastRenderedPageBreak/>
        <w:pict>
          <v:rect id="_x0000_i1027" style="width:0;height:1.5pt" o:hralign="center" o:hrstd="t" o:hr="t" fillcolor="#a0a0a0" stroked="f"/>
        </w:pict>
      </w:r>
    </w:p>
    <w:p w:rsidR="001E2D72" w:rsidRDefault="001E2D72" w:rsidP="001E2D72">
      <w:pPr>
        <w:pStyle w:val="Heading2"/>
      </w:pPr>
      <w:r>
        <w:rPr>
          <w:rStyle w:val="Strong"/>
          <w:rFonts w:eastAsiaTheme="majorEastAsia"/>
          <w:b/>
          <w:bCs/>
        </w:rPr>
        <w:t xml:space="preserve">Question 3: How </w:t>
      </w:r>
      <w:proofErr w:type="gramStart"/>
      <w:r>
        <w:rPr>
          <w:rStyle w:val="Strong"/>
          <w:rFonts w:eastAsiaTheme="majorEastAsia"/>
          <w:b/>
          <w:bCs/>
        </w:rPr>
        <w:t>can retraining or drift detection be integrated</w:t>
      </w:r>
      <w:proofErr w:type="gramEnd"/>
      <w:r>
        <w:rPr>
          <w:rStyle w:val="Strong"/>
          <w:rFonts w:eastAsiaTheme="majorEastAsia"/>
          <w:b/>
          <w:bCs/>
        </w:rPr>
        <w:t xml:space="preserve"> into this workflow?</w:t>
      </w:r>
    </w:p>
    <w:p w:rsidR="001E2D72" w:rsidRPr="005272B3" w:rsidRDefault="001E2D72" w:rsidP="001E2D72">
      <w:pPr>
        <w:pStyle w:val="Heading3"/>
        <w:rPr>
          <w:color w:val="auto"/>
        </w:rPr>
      </w:pPr>
      <w:r w:rsidRPr="005272B3">
        <w:rPr>
          <w:rStyle w:val="Strong"/>
          <w:b w:val="0"/>
          <w:bCs w:val="0"/>
          <w:color w:val="auto"/>
        </w:rPr>
        <w:t>Answer:</w:t>
      </w:r>
    </w:p>
    <w:p w:rsidR="001E2D72" w:rsidRDefault="001E2D72" w:rsidP="001E2D72">
      <w:pPr>
        <w:pStyle w:val="NormalWeb"/>
      </w:pPr>
      <w:r>
        <w:t xml:space="preserve">Retraining and </w:t>
      </w:r>
      <w:proofErr w:type="gramStart"/>
      <w:r>
        <w:t>drift detection keep models</w:t>
      </w:r>
      <w:proofErr w:type="gramEnd"/>
      <w:r>
        <w:t xml:space="preserve"> accurate as data or conditions change.</w:t>
      </w:r>
    </w:p>
    <w:p w:rsidR="001E2D72" w:rsidRDefault="001E2D72" w:rsidP="001E2D72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Automated Retraining:</w:t>
      </w:r>
    </w:p>
    <w:p w:rsidR="001E2D72" w:rsidRPr="001E2D72" w:rsidRDefault="001E2D72" w:rsidP="001E2D72">
      <w:pPr>
        <w:pStyle w:val="NormalWeb"/>
        <w:numPr>
          <w:ilvl w:val="1"/>
          <w:numId w:val="4"/>
        </w:numPr>
        <w:rPr>
          <w:i/>
        </w:rPr>
      </w:pPr>
      <w:r w:rsidRPr="001E2D72">
        <w:rPr>
          <w:rStyle w:val="Emphasis"/>
          <w:i w:val="0"/>
        </w:rPr>
        <w:t>Time-based:</w:t>
      </w:r>
      <w:r w:rsidRPr="001E2D72">
        <w:rPr>
          <w:i/>
        </w:rPr>
        <w:t xml:space="preserve"> </w:t>
      </w:r>
      <w:r w:rsidRPr="001E2D72">
        <w:t>Retrains weekly/monthly.</w:t>
      </w:r>
    </w:p>
    <w:p w:rsidR="001E2D72" w:rsidRPr="001E2D72" w:rsidRDefault="001E2D72" w:rsidP="001E2D72">
      <w:pPr>
        <w:pStyle w:val="NormalWeb"/>
        <w:numPr>
          <w:ilvl w:val="1"/>
          <w:numId w:val="4"/>
        </w:numPr>
        <w:rPr>
          <w:i/>
        </w:rPr>
      </w:pPr>
      <w:r w:rsidRPr="001E2D72">
        <w:rPr>
          <w:rStyle w:val="Emphasis"/>
          <w:i w:val="0"/>
        </w:rPr>
        <w:t>Data-driven:</w:t>
      </w:r>
      <w:r w:rsidRPr="001E2D72">
        <w:rPr>
          <w:i/>
        </w:rPr>
        <w:t xml:space="preserve"> </w:t>
      </w:r>
      <w:r w:rsidRPr="001E2D72">
        <w:t>Triggers when new data arrives</w:t>
      </w:r>
      <w:r w:rsidRPr="001E2D72">
        <w:rPr>
          <w:i/>
        </w:rPr>
        <w:t>.</w:t>
      </w:r>
    </w:p>
    <w:p w:rsidR="001E2D72" w:rsidRPr="001E2D72" w:rsidRDefault="001E2D72" w:rsidP="001E2D72">
      <w:pPr>
        <w:pStyle w:val="NormalWeb"/>
        <w:numPr>
          <w:ilvl w:val="1"/>
          <w:numId w:val="4"/>
        </w:numPr>
        <w:rPr>
          <w:i/>
        </w:rPr>
      </w:pPr>
      <w:r w:rsidRPr="001E2D72">
        <w:rPr>
          <w:rStyle w:val="Emphasis"/>
          <w:i w:val="0"/>
        </w:rPr>
        <w:t>Performance-based:</w:t>
      </w:r>
      <w:r w:rsidRPr="001E2D72">
        <w:rPr>
          <w:i/>
        </w:rPr>
        <w:t xml:space="preserve"> </w:t>
      </w:r>
      <w:r w:rsidRPr="001E2D72">
        <w:t>Activates when accuracy drops.</w:t>
      </w:r>
    </w:p>
    <w:p w:rsidR="001E2D72" w:rsidRPr="001E2D72" w:rsidRDefault="001E2D72" w:rsidP="001E2D72">
      <w:pPr>
        <w:pStyle w:val="NormalWeb"/>
        <w:numPr>
          <w:ilvl w:val="0"/>
          <w:numId w:val="4"/>
        </w:numPr>
      </w:pPr>
      <w:r w:rsidRPr="001E2D72">
        <w:rPr>
          <w:rStyle w:val="Strong"/>
          <w:rFonts w:eastAsiaTheme="majorEastAsia"/>
        </w:rPr>
        <w:t>Drift Detection:</w:t>
      </w:r>
    </w:p>
    <w:p w:rsidR="001E2D72" w:rsidRPr="001E2D72" w:rsidRDefault="001E2D72" w:rsidP="001E2D72">
      <w:pPr>
        <w:pStyle w:val="NormalWeb"/>
        <w:numPr>
          <w:ilvl w:val="1"/>
          <w:numId w:val="4"/>
        </w:numPr>
        <w:rPr>
          <w:i/>
        </w:rPr>
      </w:pPr>
      <w:r w:rsidRPr="001E2D72">
        <w:rPr>
          <w:rStyle w:val="Emphasis"/>
          <w:i w:val="0"/>
        </w:rPr>
        <w:t>Input Drift:</w:t>
      </w:r>
      <w:r w:rsidRPr="001E2D72">
        <w:rPr>
          <w:i/>
        </w:rPr>
        <w:t xml:space="preserve"> </w:t>
      </w:r>
      <w:r w:rsidRPr="001E2D72">
        <w:t>Detects changes in data distribution using statistical tests.</w:t>
      </w:r>
    </w:p>
    <w:p w:rsidR="001E2D72" w:rsidRPr="001E2D72" w:rsidRDefault="001E2D72" w:rsidP="001E2D72">
      <w:pPr>
        <w:pStyle w:val="NormalWeb"/>
        <w:numPr>
          <w:ilvl w:val="1"/>
          <w:numId w:val="4"/>
        </w:numPr>
        <w:rPr>
          <w:i/>
        </w:rPr>
      </w:pPr>
      <w:r w:rsidRPr="001E2D72">
        <w:rPr>
          <w:rStyle w:val="Emphasis"/>
          <w:i w:val="0"/>
        </w:rPr>
        <w:t>Feature Monitoring:</w:t>
      </w:r>
      <w:r w:rsidRPr="001E2D72">
        <w:rPr>
          <w:i/>
        </w:rPr>
        <w:t xml:space="preserve"> </w:t>
      </w:r>
      <w:r w:rsidRPr="001E2D72">
        <w:t>Tracks which features drift.</w:t>
      </w:r>
    </w:p>
    <w:p w:rsidR="001E2D72" w:rsidRPr="001E2D72" w:rsidRDefault="001E2D72" w:rsidP="001E2D72">
      <w:pPr>
        <w:pStyle w:val="NormalWeb"/>
        <w:numPr>
          <w:ilvl w:val="1"/>
          <w:numId w:val="4"/>
        </w:numPr>
        <w:rPr>
          <w:i/>
        </w:rPr>
      </w:pPr>
      <w:r w:rsidRPr="001E2D72">
        <w:rPr>
          <w:rStyle w:val="Emphasis"/>
          <w:i w:val="0"/>
        </w:rPr>
        <w:t>Prediction Drift:</w:t>
      </w:r>
      <w:r w:rsidRPr="001E2D72">
        <w:rPr>
          <w:i/>
        </w:rPr>
        <w:t xml:space="preserve"> </w:t>
      </w:r>
      <w:r w:rsidRPr="001E2D72">
        <w:t>Flags sudden changes in output patterns.</w:t>
      </w:r>
    </w:p>
    <w:p w:rsidR="001E2D72" w:rsidRPr="001E2D72" w:rsidRDefault="001E2D72" w:rsidP="001E2D72">
      <w:pPr>
        <w:pStyle w:val="NormalWeb"/>
        <w:numPr>
          <w:ilvl w:val="0"/>
          <w:numId w:val="4"/>
        </w:numPr>
      </w:pPr>
      <w:r w:rsidRPr="001E2D72">
        <w:rPr>
          <w:rStyle w:val="Strong"/>
          <w:rFonts w:eastAsiaTheme="majorEastAsia"/>
        </w:rPr>
        <w:t>Implementation:</w:t>
      </w:r>
    </w:p>
    <w:p w:rsidR="001E2D72" w:rsidRPr="001E2D72" w:rsidRDefault="001E2D72" w:rsidP="001E2D72">
      <w:pPr>
        <w:pStyle w:val="NormalWeb"/>
        <w:numPr>
          <w:ilvl w:val="1"/>
          <w:numId w:val="4"/>
        </w:numPr>
      </w:pPr>
      <w:r w:rsidRPr="001E2D72">
        <w:t>Scheduled monitoring workflows compare new and old data.</w:t>
      </w:r>
    </w:p>
    <w:p w:rsidR="001E2D72" w:rsidRPr="001E2D72" w:rsidRDefault="001E2D72" w:rsidP="001E2D72">
      <w:pPr>
        <w:pStyle w:val="NormalWeb"/>
        <w:numPr>
          <w:ilvl w:val="1"/>
          <w:numId w:val="4"/>
        </w:numPr>
      </w:pPr>
      <w:r w:rsidRPr="001E2D72">
        <w:t>Alerts notify teams when drift exceeds thresholds.</w:t>
      </w:r>
    </w:p>
    <w:p w:rsidR="001E2D72" w:rsidRPr="001E2D72" w:rsidRDefault="001E2D72" w:rsidP="001E2D72">
      <w:pPr>
        <w:pStyle w:val="NormalWeb"/>
        <w:numPr>
          <w:ilvl w:val="1"/>
          <w:numId w:val="4"/>
        </w:numPr>
      </w:pPr>
      <w:r w:rsidRPr="001E2D72">
        <w:t>Retraining runs automatically after verification.</w:t>
      </w:r>
    </w:p>
    <w:p w:rsidR="001E2D72" w:rsidRDefault="001E2D72" w:rsidP="001E2D72">
      <w:pPr>
        <w:pStyle w:val="NormalWeb"/>
      </w:pPr>
      <w:r>
        <w:t>This setup ensures adaptive, continuously improving ML systems.</w:t>
      </w:r>
    </w:p>
    <w:p w:rsidR="001E2D72" w:rsidRDefault="001E2D72" w:rsidP="001E2D72">
      <w:r>
        <w:pict>
          <v:rect id="_x0000_i1028" style="width:0;height:1.5pt" o:hralign="center" o:hrstd="t" o:hr="t" fillcolor="#a0a0a0" stroked="f"/>
        </w:pict>
      </w:r>
    </w:p>
    <w:p w:rsidR="001E2D72" w:rsidRDefault="001E2D72" w:rsidP="001E2D72">
      <w:pPr>
        <w:pStyle w:val="Heading2"/>
      </w:pPr>
      <w:r>
        <w:rPr>
          <w:rStyle w:val="Strong"/>
          <w:rFonts w:eastAsiaTheme="majorEastAsia"/>
          <w:b/>
          <w:bCs/>
        </w:rPr>
        <w:t xml:space="preserve">Question 4: What steps </w:t>
      </w:r>
      <w:proofErr w:type="gramStart"/>
      <w:r>
        <w:rPr>
          <w:rStyle w:val="Strong"/>
          <w:rFonts w:eastAsiaTheme="majorEastAsia"/>
          <w:b/>
          <w:bCs/>
        </w:rPr>
        <w:t>are needed</w:t>
      </w:r>
      <w:proofErr w:type="gramEnd"/>
      <w:r>
        <w:rPr>
          <w:rStyle w:val="Strong"/>
          <w:rFonts w:eastAsiaTheme="majorEastAsia"/>
          <w:b/>
          <w:bCs/>
        </w:rPr>
        <w:t xml:space="preserve"> to deploy this workflow to production (e.g., AWS, Kubernetes)?</w:t>
      </w:r>
    </w:p>
    <w:p w:rsidR="001E2D72" w:rsidRPr="005272B3" w:rsidRDefault="001E2D72" w:rsidP="001E2D72">
      <w:pPr>
        <w:pStyle w:val="Heading3"/>
        <w:rPr>
          <w:color w:val="auto"/>
        </w:rPr>
      </w:pPr>
      <w:r w:rsidRPr="005272B3">
        <w:rPr>
          <w:rStyle w:val="Strong"/>
          <w:b w:val="0"/>
          <w:bCs w:val="0"/>
          <w:color w:val="auto"/>
        </w:rPr>
        <w:t>Answer:</w:t>
      </w:r>
    </w:p>
    <w:p w:rsidR="001E2D72" w:rsidRDefault="001E2D72" w:rsidP="001E2D72">
      <w:pPr>
        <w:pStyle w:val="NormalWeb"/>
      </w:pPr>
      <w:r>
        <w:t>Deploying to production involves infrastructure setup, packaging, and monitoring.</w:t>
      </w:r>
    </w:p>
    <w:p w:rsidR="001E2D72" w:rsidRDefault="001E2D72" w:rsidP="001E2D7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Infrastructure:</w:t>
      </w:r>
      <w:r>
        <w:t xml:space="preserve"> Use AWS (</w:t>
      </w:r>
      <w:proofErr w:type="spellStart"/>
      <w:r>
        <w:t>SageMaker</w:t>
      </w:r>
      <w:proofErr w:type="spellEnd"/>
      <w:r>
        <w:t>, Lambda, EC2), GCP (Vertex AI, GKE), or Azure (AML, AKS) based on needs.</w:t>
      </w:r>
    </w:p>
    <w:p w:rsidR="001E2D72" w:rsidRDefault="001E2D72" w:rsidP="001E2D7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Containerization:</w:t>
      </w:r>
      <w:r>
        <w:t xml:space="preserve"> Package models with dependencies using Docker, push to registries (ECR, GCR).</w:t>
      </w:r>
    </w:p>
    <w:p w:rsidR="001E2D72" w:rsidRDefault="001E2D72" w:rsidP="001E2D7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Deployment:</w:t>
      </w:r>
    </w:p>
    <w:p w:rsidR="001E2D72" w:rsidRDefault="001E2D72" w:rsidP="001E2D72">
      <w:pPr>
        <w:pStyle w:val="NormalWeb"/>
        <w:numPr>
          <w:ilvl w:val="1"/>
          <w:numId w:val="5"/>
        </w:numPr>
      </w:pPr>
      <w:proofErr w:type="spellStart"/>
      <w:r w:rsidRPr="001E2D72">
        <w:rPr>
          <w:rStyle w:val="Emphasis"/>
          <w:i w:val="0"/>
        </w:rPr>
        <w:t>Serverless</w:t>
      </w:r>
      <w:proofErr w:type="spellEnd"/>
      <w:r w:rsidRPr="001E2D72">
        <w:rPr>
          <w:rStyle w:val="Emphasis"/>
          <w:i w:val="0"/>
        </w:rPr>
        <w:t>:</w:t>
      </w:r>
      <w:r>
        <w:t xml:space="preserve"> AWS Lambda or Cloud Functions for small workloads.</w:t>
      </w:r>
    </w:p>
    <w:p w:rsidR="001E2D72" w:rsidRDefault="001E2D72" w:rsidP="001E2D72">
      <w:pPr>
        <w:pStyle w:val="NormalWeb"/>
        <w:numPr>
          <w:ilvl w:val="1"/>
          <w:numId w:val="5"/>
        </w:numPr>
      </w:pPr>
      <w:r w:rsidRPr="001E2D72">
        <w:rPr>
          <w:rStyle w:val="Emphasis"/>
          <w:i w:val="0"/>
        </w:rPr>
        <w:t>Managed Services</w:t>
      </w:r>
      <w:r>
        <w:rPr>
          <w:rStyle w:val="Emphasis"/>
        </w:rPr>
        <w:t>:</w:t>
      </w:r>
      <w:r>
        <w:t xml:space="preserve"> </w:t>
      </w:r>
      <w:proofErr w:type="spellStart"/>
      <w:r>
        <w:t>SageMaker</w:t>
      </w:r>
      <w:proofErr w:type="spellEnd"/>
      <w:r>
        <w:t xml:space="preserve"> or Vertex AI for automatic scaling.</w:t>
      </w:r>
    </w:p>
    <w:p w:rsidR="001E2D72" w:rsidRDefault="001E2D72" w:rsidP="001E2D72">
      <w:pPr>
        <w:pStyle w:val="NormalWeb"/>
        <w:numPr>
          <w:ilvl w:val="1"/>
          <w:numId w:val="5"/>
        </w:numPr>
      </w:pPr>
      <w:r w:rsidRPr="001E2D72">
        <w:rPr>
          <w:rStyle w:val="Emphasis"/>
          <w:i w:val="0"/>
        </w:rPr>
        <w:t>Kubernetes:</w:t>
      </w:r>
      <w:r w:rsidRPr="001E2D72">
        <w:rPr>
          <w:i/>
        </w:rPr>
        <w:t xml:space="preserve"> </w:t>
      </w:r>
      <w:r>
        <w:t>For large-scale or custom control.</w:t>
      </w:r>
    </w:p>
    <w:p w:rsidR="001E2D72" w:rsidRDefault="001E2D72" w:rsidP="001E2D7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Pipeline Progression:</w:t>
      </w:r>
      <w:r>
        <w:t xml:space="preserve"> Move models from dev → staging → production with approval gates.</w:t>
      </w:r>
    </w:p>
    <w:p w:rsidR="001E2D72" w:rsidRDefault="001E2D72" w:rsidP="001E2D7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Security:</w:t>
      </w:r>
      <w:r>
        <w:t xml:space="preserve"> </w:t>
      </w:r>
      <w:proofErr w:type="gramStart"/>
      <w:r>
        <w:t>Use GitHub Secrets or Vault for credentials</w:t>
      </w:r>
      <w:proofErr w:type="gramEnd"/>
      <w:r>
        <w:t xml:space="preserve">, </w:t>
      </w:r>
      <w:proofErr w:type="gramStart"/>
      <w:r>
        <w:t>enforce network and API security</w:t>
      </w:r>
      <w:proofErr w:type="gramEnd"/>
      <w:r>
        <w:t>.</w:t>
      </w:r>
    </w:p>
    <w:p w:rsidR="001E2D72" w:rsidRDefault="001E2D72" w:rsidP="001E2D7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lastRenderedPageBreak/>
        <w:t>Monitoring &amp; Rollback:</w:t>
      </w:r>
      <w:r>
        <w:t xml:space="preserve"> Use health checks, performance monitoring, and automatic rollback if failures occur.</w:t>
      </w:r>
    </w:p>
    <w:p w:rsidR="006425D9" w:rsidRDefault="006425D9">
      <w:pPr>
        <w:rPr>
          <w:rFonts w:ascii="Times New Roman" w:hAnsi="Times New Roman" w:cs="Times New Roman"/>
          <w:b/>
          <w:sz w:val="32"/>
          <w:szCs w:val="32"/>
        </w:rPr>
      </w:pPr>
    </w:p>
    <w:p w:rsidR="00D803E9" w:rsidRDefault="00D803E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Screenshots of Running and Artifacts:</w:t>
      </w:r>
    </w:p>
    <w:p w:rsidR="00D803E9" w:rsidRDefault="00CC4AA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US"/>
        </w:rPr>
        <w:drawing>
          <wp:inline distT="0" distB="0" distL="0" distR="0">
            <wp:extent cx="5943600" cy="3209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2 2219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AD" w:rsidRDefault="00CC4AAD">
      <w:pPr>
        <w:rPr>
          <w:rFonts w:ascii="Times New Roman" w:hAnsi="Times New Roman" w:cs="Times New Roman"/>
          <w:b/>
          <w:sz w:val="32"/>
          <w:szCs w:val="32"/>
        </w:rPr>
      </w:pPr>
    </w:p>
    <w:p w:rsidR="00CC4AAD" w:rsidRDefault="00CC4AA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US"/>
        </w:rPr>
        <w:lastRenderedPageBreak/>
        <w:drawing>
          <wp:inline distT="0" distB="0" distL="0" distR="0">
            <wp:extent cx="5943600" cy="37299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AD" w:rsidRDefault="00CC4AA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US"/>
        </w:rPr>
        <w:drawing>
          <wp:inline distT="0" distB="0" distL="0" distR="0">
            <wp:extent cx="6448425" cy="4362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AD" w:rsidRPr="006425D9" w:rsidRDefault="00CC4AAD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b/>
          <w:noProof/>
          <w:sz w:val="32"/>
          <w:szCs w:val="32"/>
          <w:lang w:eastAsia="en-US"/>
        </w:rPr>
        <w:lastRenderedPageBreak/>
        <w:drawing>
          <wp:inline distT="0" distB="0" distL="0" distR="0">
            <wp:extent cx="6391275" cy="55721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C4AAD" w:rsidRPr="00642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CA02D2"/>
    <w:multiLevelType w:val="multilevel"/>
    <w:tmpl w:val="E24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B5786"/>
    <w:multiLevelType w:val="multilevel"/>
    <w:tmpl w:val="DE64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82E9B"/>
    <w:multiLevelType w:val="multilevel"/>
    <w:tmpl w:val="549A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B2823"/>
    <w:multiLevelType w:val="multilevel"/>
    <w:tmpl w:val="E40A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11FBC"/>
    <w:multiLevelType w:val="multilevel"/>
    <w:tmpl w:val="351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70"/>
    <w:rsid w:val="00070870"/>
    <w:rsid w:val="001E2D72"/>
    <w:rsid w:val="005272B3"/>
    <w:rsid w:val="006425D9"/>
    <w:rsid w:val="00A54881"/>
    <w:rsid w:val="00CC4AAD"/>
    <w:rsid w:val="00D803E9"/>
    <w:rsid w:val="00FE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ACD8"/>
  <w15:chartTrackingRefBased/>
  <w15:docId w15:val="{948C7BB0-BD1A-4E2E-A463-A3BB5E78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08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0708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70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70870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70870"/>
    <w:rPr>
      <w:b/>
      <w:bCs/>
    </w:rPr>
  </w:style>
  <w:style w:type="paragraph" w:customStyle="1" w:styleId="ds-markdown-paragraph">
    <w:name w:val="ds-markdown-paragraph"/>
    <w:basedOn w:val="Normal"/>
    <w:rsid w:val="0007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E2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1E2D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5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883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Nexgen</dc:creator>
  <cp:keywords/>
  <dc:description/>
  <cp:lastModifiedBy>Nexgen</cp:lastModifiedBy>
  <cp:revision>3</cp:revision>
  <cp:lastPrinted>2025-11-12T16:32:00Z</cp:lastPrinted>
  <dcterms:created xsi:type="dcterms:W3CDTF">2025-11-12T16:10:00Z</dcterms:created>
  <dcterms:modified xsi:type="dcterms:W3CDTF">2025-11-12T17:20:00Z</dcterms:modified>
</cp:coreProperties>
</file>