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56A9" w14:textId="77777777" w:rsidR="00831D2B" w:rsidRPr="00D52A96" w:rsidRDefault="00831D2B" w:rsidP="00831D2B">
      <w:pPr>
        <w:ind w:firstLine="0"/>
        <w:jc w:val="center"/>
        <w:rPr>
          <w:b/>
          <w:sz w:val="32"/>
        </w:rPr>
      </w:pPr>
      <w:bookmarkStart w:id="0" w:name="_Hlk43736318"/>
      <w:bookmarkEnd w:id="0"/>
      <w:r w:rsidRPr="00D52A96">
        <w:rPr>
          <w:b/>
          <w:sz w:val="32"/>
        </w:rPr>
        <w:t>МИНИСТЕРСТВО НАУКИ И ВЫСШЕГО ОБРАЗОВАНИЯ РФ</w:t>
      </w:r>
    </w:p>
    <w:p w14:paraId="50BE6A1C" w14:textId="77777777" w:rsidR="00831D2B" w:rsidRPr="00D52A96" w:rsidRDefault="00831D2B" w:rsidP="00831D2B">
      <w:pPr>
        <w:ind w:firstLine="0"/>
        <w:jc w:val="center"/>
        <w:rPr>
          <w:sz w:val="32"/>
          <w:szCs w:val="32"/>
        </w:rPr>
      </w:pPr>
      <w:r w:rsidRPr="00D52A96">
        <w:rPr>
          <w:sz w:val="32"/>
          <w:szCs w:val="32"/>
        </w:rPr>
        <w:t>ФГБОУ ВО</w:t>
      </w:r>
    </w:p>
    <w:p w14:paraId="33F99069" w14:textId="77777777" w:rsidR="00831D2B" w:rsidRPr="00D52A96" w:rsidRDefault="00831D2B" w:rsidP="00831D2B">
      <w:pPr>
        <w:ind w:firstLine="0"/>
        <w:jc w:val="center"/>
        <w:rPr>
          <w:b/>
        </w:rPr>
      </w:pPr>
      <w:r w:rsidRPr="00D52A96">
        <w:rPr>
          <w:b/>
        </w:rPr>
        <w:t>«БРЯНСКИЙ ГОСУДАРСТВЕННЫЙ ТЕХНИЧЕСКИЙ УНИВЕРСИТЕТ»</w:t>
      </w:r>
    </w:p>
    <w:p w14:paraId="0825D6A1" w14:textId="77777777" w:rsidR="00831D2B" w:rsidRPr="00D52A96" w:rsidRDefault="00831D2B" w:rsidP="00831D2B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outlineLvl w:val="0"/>
        <w:rPr>
          <w:b/>
          <w:sz w:val="32"/>
        </w:rPr>
      </w:pPr>
    </w:p>
    <w:p w14:paraId="2EA780BB" w14:textId="77777777" w:rsidR="00831D2B" w:rsidRPr="00D52A96" w:rsidRDefault="00831D2B" w:rsidP="00831D2B">
      <w:pPr>
        <w:ind w:firstLine="0"/>
        <w:jc w:val="center"/>
        <w:rPr>
          <w:sz w:val="24"/>
          <w:szCs w:val="28"/>
          <w:highlight w:val="yellow"/>
        </w:rPr>
      </w:pPr>
      <w:r w:rsidRPr="00D52A96">
        <w:rPr>
          <w:b/>
        </w:rPr>
        <w:t xml:space="preserve">Кафедра </w:t>
      </w:r>
      <w:r w:rsidRPr="00D52A96">
        <w:t>«Информатика и программное обеспечение»</w:t>
      </w:r>
    </w:p>
    <w:p w14:paraId="6B026025" w14:textId="77777777" w:rsidR="005179C0" w:rsidRDefault="005179C0" w:rsidP="00831D2B">
      <w:pPr>
        <w:spacing w:after="30" w:line="259" w:lineRule="auto"/>
        <w:ind w:right="-2" w:hanging="10"/>
        <w:jc w:val="center"/>
        <w:rPr>
          <w:b/>
        </w:rPr>
      </w:pPr>
    </w:p>
    <w:p w14:paraId="552F5FF4" w14:textId="77777777" w:rsidR="005179C0" w:rsidRDefault="005179C0" w:rsidP="00831D2B">
      <w:pPr>
        <w:spacing w:after="30" w:line="259" w:lineRule="auto"/>
        <w:ind w:right="-2" w:hanging="10"/>
        <w:jc w:val="center"/>
        <w:rPr>
          <w:b/>
        </w:rPr>
      </w:pPr>
    </w:p>
    <w:p w14:paraId="1580FEDE" w14:textId="77777777" w:rsidR="00831D2B" w:rsidRDefault="00831D2B" w:rsidP="00831D2B">
      <w:pPr>
        <w:spacing w:after="30" w:line="259" w:lineRule="auto"/>
        <w:ind w:right="-2" w:hanging="10"/>
        <w:jc w:val="center"/>
        <w:rPr>
          <w:b/>
        </w:rPr>
      </w:pPr>
    </w:p>
    <w:p w14:paraId="10BE3B5B" w14:textId="77777777" w:rsidR="005179C0" w:rsidRDefault="005179C0" w:rsidP="00831D2B">
      <w:pPr>
        <w:spacing w:after="30" w:line="259" w:lineRule="auto"/>
        <w:ind w:right="-2" w:hanging="10"/>
        <w:jc w:val="center"/>
        <w:rPr>
          <w:b/>
        </w:rPr>
      </w:pPr>
    </w:p>
    <w:p w14:paraId="6CF7C814" w14:textId="77777777" w:rsidR="005179C0" w:rsidRDefault="005179C0" w:rsidP="00831D2B">
      <w:pPr>
        <w:spacing w:after="30" w:line="259" w:lineRule="auto"/>
        <w:ind w:right="-2" w:hanging="10"/>
        <w:jc w:val="center"/>
        <w:rPr>
          <w:b/>
        </w:rPr>
      </w:pPr>
    </w:p>
    <w:p w14:paraId="78C3A60B" w14:textId="77777777" w:rsidR="00831D2B" w:rsidRPr="00294888" w:rsidRDefault="00831D2B" w:rsidP="00831D2B">
      <w:pPr>
        <w:spacing w:after="30" w:line="259" w:lineRule="auto"/>
        <w:ind w:right="-2" w:hanging="10"/>
        <w:jc w:val="center"/>
        <w:rPr>
          <w:b/>
        </w:rPr>
      </w:pPr>
    </w:p>
    <w:p w14:paraId="04C5DABA" w14:textId="545192BA" w:rsidR="00831D2B" w:rsidRPr="00E55BBB" w:rsidRDefault="00E55BBB" w:rsidP="00831D2B">
      <w:pPr>
        <w:spacing w:after="65" w:line="259" w:lineRule="auto"/>
        <w:ind w:right="-2" w:hanging="10"/>
        <w:jc w:val="center"/>
        <w:rPr>
          <w:b/>
          <w:bCs/>
          <w:sz w:val="32"/>
          <w:szCs w:val="24"/>
        </w:rPr>
      </w:pPr>
      <w:r w:rsidRPr="00E55BBB">
        <w:rPr>
          <w:b/>
          <w:bCs/>
          <w:szCs w:val="28"/>
        </w:rPr>
        <w:t>КУРСОВАЯ РАБОТА</w:t>
      </w:r>
    </w:p>
    <w:p w14:paraId="3564C63F" w14:textId="1E6173CC" w:rsidR="00831D2B" w:rsidRPr="00831D2B" w:rsidRDefault="00831D2B" w:rsidP="00831D2B">
      <w:pPr>
        <w:spacing w:after="65" w:line="259" w:lineRule="auto"/>
        <w:ind w:right="-2" w:hanging="10"/>
        <w:jc w:val="center"/>
        <w:rPr>
          <w:b/>
        </w:rPr>
      </w:pPr>
      <w:r w:rsidRPr="00831D2B">
        <w:rPr>
          <w:i/>
        </w:rPr>
        <w:t>по дисциплине</w:t>
      </w:r>
      <w:r w:rsidRPr="00831D2B">
        <w:t xml:space="preserve"> </w:t>
      </w:r>
      <w:r w:rsidRPr="00831D2B">
        <w:rPr>
          <w:b/>
        </w:rPr>
        <w:t>«</w:t>
      </w:r>
      <w:r w:rsidR="00E55BBB">
        <w:rPr>
          <w:b/>
        </w:rPr>
        <w:t>компьютерная графика</w:t>
      </w:r>
      <w:r w:rsidRPr="00831D2B">
        <w:rPr>
          <w:b/>
        </w:rPr>
        <w:t>»</w:t>
      </w:r>
    </w:p>
    <w:p w14:paraId="76162CF6" w14:textId="77777777" w:rsidR="00831D2B" w:rsidRPr="00831D2B" w:rsidRDefault="00831D2B" w:rsidP="00831D2B">
      <w:pPr>
        <w:spacing w:after="65" w:line="259" w:lineRule="auto"/>
        <w:ind w:right="-2" w:hanging="10"/>
        <w:jc w:val="center"/>
      </w:pPr>
      <w:r w:rsidRPr="00831D2B">
        <w:t>Всего</w:t>
      </w:r>
      <w:r w:rsidR="007A5D11">
        <w:t xml:space="preserve"> </w:t>
      </w:r>
      <w:r w:rsidR="007A5D11" w:rsidRPr="004C4DC9">
        <w:rPr>
          <w:u w:val="single"/>
        </w:rPr>
        <w:t>10</w:t>
      </w:r>
      <w:r w:rsidRPr="00831D2B">
        <w:t xml:space="preserve"> лист</w:t>
      </w:r>
      <w:r w:rsidR="007A5D11">
        <w:t>ов</w:t>
      </w:r>
    </w:p>
    <w:p w14:paraId="4BC7BD8C" w14:textId="77777777" w:rsidR="005179C0" w:rsidRDefault="005179C0" w:rsidP="00831D2B">
      <w:pPr>
        <w:spacing w:after="65" w:line="259" w:lineRule="auto"/>
        <w:ind w:right="-2" w:hanging="10"/>
        <w:jc w:val="center"/>
        <w:rPr>
          <w:i/>
          <w:iCs/>
          <w:sz w:val="32"/>
          <w:szCs w:val="20"/>
        </w:rPr>
      </w:pPr>
    </w:p>
    <w:p w14:paraId="48BF7827" w14:textId="77777777" w:rsidR="00831D2B" w:rsidRDefault="00831D2B" w:rsidP="00831D2B">
      <w:pPr>
        <w:spacing w:after="65" w:line="259" w:lineRule="auto"/>
        <w:ind w:right="-2" w:hanging="10"/>
        <w:jc w:val="center"/>
        <w:rPr>
          <w:i/>
          <w:iCs/>
          <w:sz w:val="32"/>
          <w:szCs w:val="20"/>
        </w:rPr>
      </w:pPr>
    </w:p>
    <w:p w14:paraId="74715744" w14:textId="77777777" w:rsidR="00831D2B" w:rsidRDefault="00831D2B" w:rsidP="00831D2B">
      <w:pPr>
        <w:spacing w:after="65" w:line="259" w:lineRule="auto"/>
        <w:ind w:right="-2" w:hanging="10"/>
        <w:jc w:val="center"/>
        <w:rPr>
          <w:i/>
          <w:iCs/>
          <w:sz w:val="32"/>
          <w:szCs w:val="20"/>
        </w:rPr>
      </w:pPr>
    </w:p>
    <w:p w14:paraId="3B2DC982" w14:textId="77777777" w:rsidR="00831D2B" w:rsidRDefault="00831D2B" w:rsidP="00831D2B">
      <w:pPr>
        <w:spacing w:after="65" w:line="259" w:lineRule="auto"/>
        <w:ind w:right="-2" w:hanging="10"/>
        <w:jc w:val="center"/>
        <w:rPr>
          <w:i/>
          <w:iCs/>
          <w:sz w:val="32"/>
          <w:szCs w:val="20"/>
        </w:rPr>
      </w:pPr>
    </w:p>
    <w:p w14:paraId="6698592A" w14:textId="77777777" w:rsidR="00831D2B" w:rsidRDefault="00831D2B" w:rsidP="00831D2B">
      <w:pPr>
        <w:spacing w:after="65" w:line="259" w:lineRule="auto"/>
        <w:ind w:right="-2" w:hanging="10"/>
        <w:jc w:val="center"/>
        <w:rPr>
          <w:i/>
          <w:iCs/>
          <w:sz w:val="32"/>
          <w:szCs w:val="20"/>
        </w:rPr>
      </w:pPr>
    </w:p>
    <w:p w14:paraId="7DA19165" w14:textId="77777777" w:rsidR="00831D2B" w:rsidRDefault="00831D2B" w:rsidP="00831D2B">
      <w:pPr>
        <w:spacing w:after="65" w:line="259" w:lineRule="auto"/>
        <w:ind w:right="-2" w:hanging="10"/>
        <w:jc w:val="center"/>
        <w:rPr>
          <w:i/>
          <w:iCs/>
          <w:sz w:val="32"/>
          <w:szCs w:val="20"/>
        </w:rPr>
      </w:pPr>
    </w:p>
    <w:p w14:paraId="3A53DA89" w14:textId="77777777" w:rsidR="00831D2B" w:rsidRDefault="00831D2B" w:rsidP="005179C0">
      <w:pPr>
        <w:spacing w:after="65" w:line="259" w:lineRule="auto"/>
        <w:ind w:right="-2" w:hanging="10"/>
        <w:jc w:val="center"/>
        <w:rPr>
          <w:i/>
          <w:iCs/>
          <w:sz w:val="32"/>
          <w:szCs w:val="20"/>
        </w:rPr>
      </w:pPr>
    </w:p>
    <w:p w14:paraId="3DF38393" w14:textId="77777777" w:rsidR="007A5D11" w:rsidRDefault="007A5D11" w:rsidP="005179C0">
      <w:pPr>
        <w:spacing w:after="65" w:line="259" w:lineRule="auto"/>
        <w:ind w:right="-2" w:hanging="10"/>
        <w:jc w:val="center"/>
        <w:rPr>
          <w:i/>
          <w:iCs/>
          <w:sz w:val="32"/>
          <w:szCs w:val="20"/>
        </w:rPr>
      </w:pPr>
    </w:p>
    <w:p w14:paraId="420B7505" w14:textId="77777777" w:rsidR="00831D2B" w:rsidRDefault="00831D2B" w:rsidP="005179C0">
      <w:pPr>
        <w:spacing w:after="65" w:line="259" w:lineRule="auto"/>
        <w:ind w:right="-2" w:hanging="10"/>
        <w:jc w:val="center"/>
        <w:rPr>
          <w:i/>
          <w:iCs/>
          <w:sz w:val="32"/>
          <w:szCs w:val="20"/>
        </w:rPr>
      </w:pPr>
    </w:p>
    <w:p w14:paraId="4C9519C1" w14:textId="77777777" w:rsidR="00831D2B" w:rsidRDefault="00831D2B" w:rsidP="00831D2B">
      <w:pPr>
        <w:spacing w:after="65" w:line="259" w:lineRule="auto"/>
        <w:ind w:right="-2" w:hanging="10"/>
        <w:jc w:val="right"/>
      </w:pPr>
    </w:p>
    <w:p w14:paraId="0F09F242" w14:textId="77777777" w:rsidR="005179C0" w:rsidRDefault="005179C0" w:rsidP="00831D2B">
      <w:pPr>
        <w:spacing w:after="65" w:line="259" w:lineRule="auto"/>
        <w:ind w:left="5245" w:right="-2" w:firstLine="0"/>
        <w:rPr>
          <w:b/>
          <w:bCs/>
        </w:rPr>
      </w:pPr>
      <w:r w:rsidRPr="00831D2B">
        <w:rPr>
          <w:b/>
          <w:bCs/>
        </w:rPr>
        <w:t>Выполнил</w:t>
      </w:r>
      <w:r w:rsidR="00831D2B" w:rsidRPr="00831D2B">
        <w:rPr>
          <w:b/>
          <w:bCs/>
        </w:rPr>
        <w:t xml:space="preserve"> </w:t>
      </w:r>
      <w:r w:rsidRPr="00831D2B">
        <w:rPr>
          <w:b/>
          <w:bCs/>
        </w:rPr>
        <w:t xml:space="preserve">студент гр. </w:t>
      </w:r>
      <w:r w:rsidR="00B565EC" w:rsidRPr="00831D2B">
        <w:rPr>
          <w:b/>
          <w:bCs/>
        </w:rPr>
        <w:t>О-</w:t>
      </w:r>
      <w:r w:rsidRPr="00831D2B">
        <w:rPr>
          <w:b/>
          <w:bCs/>
        </w:rPr>
        <w:t>18-ИВТ-2</w:t>
      </w:r>
      <w:r w:rsidR="00B565EC" w:rsidRPr="00831D2B">
        <w:rPr>
          <w:b/>
          <w:bCs/>
        </w:rPr>
        <w:t>-ПО-Б</w:t>
      </w:r>
      <w:r w:rsidR="00831D2B" w:rsidRPr="00831D2B">
        <w:rPr>
          <w:b/>
          <w:bCs/>
        </w:rPr>
        <w:t>,</w:t>
      </w:r>
    </w:p>
    <w:p w14:paraId="0B9F8C18" w14:textId="77777777" w:rsidR="00831D2B" w:rsidRPr="00831D2B" w:rsidRDefault="00831D2B" w:rsidP="00831D2B">
      <w:pPr>
        <w:pBdr>
          <w:top w:val="nil"/>
          <w:left w:val="nil"/>
          <w:bottom w:val="nil"/>
          <w:right w:val="nil"/>
          <w:between w:val="nil"/>
        </w:pBdr>
        <w:ind w:left="5245" w:firstLine="0"/>
        <w:rPr>
          <w:b/>
          <w:bCs/>
        </w:rPr>
      </w:pPr>
      <w:proofErr w:type="spellStart"/>
      <w:r w:rsidRPr="00D52A96">
        <w:rPr>
          <w:b/>
        </w:rPr>
        <w:t>зач</w:t>
      </w:r>
      <w:proofErr w:type="spellEnd"/>
      <w:r w:rsidRPr="00D52A96">
        <w:rPr>
          <w:b/>
        </w:rPr>
        <w:t>. кн. №</w:t>
      </w:r>
      <w:r w:rsidRPr="00D52A96">
        <w:t>______</w:t>
      </w:r>
      <w:r>
        <w:t>_</w:t>
      </w:r>
      <w:r w:rsidRPr="00D52A96">
        <w:t>____________</w:t>
      </w:r>
      <w:r>
        <w:t>______</w:t>
      </w:r>
      <w:r w:rsidRPr="00D52A96">
        <w:t>___</w:t>
      </w:r>
    </w:p>
    <w:p w14:paraId="02CE3E74" w14:textId="77777777" w:rsidR="005179C0" w:rsidRDefault="005179C0" w:rsidP="00831D2B">
      <w:pPr>
        <w:spacing w:after="65" w:line="259" w:lineRule="auto"/>
        <w:ind w:left="5245" w:right="-2" w:firstLine="0"/>
      </w:pPr>
      <w:r>
        <w:t>_____________________ Жирешонков Н.</w:t>
      </w:r>
      <w:r w:rsidR="00C437F7">
        <w:t xml:space="preserve"> </w:t>
      </w:r>
      <w:r>
        <w:t>О.</w:t>
      </w:r>
    </w:p>
    <w:p w14:paraId="3D3E916D" w14:textId="77777777" w:rsidR="005179C0" w:rsidRDefault="005179C0" w:rsidP="00831D2B">
      <w:pPr>
        <w:spacing w:after="65" w:line="259" w:lineRule="auto"/>
        <w:ind w:left="5245" w:right="-2" w:firstLine="0"/>
      </w:pPr>
      <w:r>
        <w:t>«_____» _________</w:t>
      </w:r>
      <w:r w:rsidR="00831D2B">
        <w:t>__________</w:t>
      </w:r>
      <w:r>
        <w:t>_____20</w:t>
      </w:r>
      <w:r w:rsidR="00A6434C">
        <w:t>2</w:t>
      </w:r>
      <w:r w:rsidR="007A5D11">
        <w:t>1</w:t>
      </w:r>
      <w:r w:rsidR="00D7247B">
        <w:t xml:space="preserve"> </w:t>
      </w:r>
      <w:r>
        <w:t>г.</w:t>
      </w:r>
    </w:p>
    <w:p w14:paraId="245DDFAA" w14:textId="77777777" w:rsidR="005179C0" w:rsidRPr="001B79F4" w:rsidRDefault="005179C0" w:rsidP="00831D2B">
      <w:pPr>
        <w:spacing w:after="63" w:line="269" w:lineRule="auto"/>
        <w:ind w:left="5245" w:right="-2" w:hanging="10"/>
        <w:rPr>
          <w:b/>
          <w:bCs/>
        </w:rPr>
      </w:pPr>
      <w:r w:rsidRPr="001B79F4">
        <w:rPr>
          <w:b/>
          <w:bCs/>
        </w:rPr>
        <w:t>Руководитель</w:t>
      </w:r>
      <w:r w:rsidR="00C437F7" w:rsidRPr="001B79F4">
        <w:rPr>
          <w:b/>
          <w:bCs/>
        </w:rPr>
        <w:t>:</w:t>
      </w:r>
    </w:p>
    <w:p w14:paraId="405A37CD" w14:textId="6AA0DE57" w:rsidR="005179C0" w:rsidRDefault="00E55BBB" w:rsidP="00831D2B">
      <w:pPr>
        <w:spacing w:after="64" w:line="269" w:lineRule="auto"/>
        <w:ind w:left="5245" w:right="-2" w:hanging="10"/>
      </w:pPr>
      <w:r>
        <w:t>__________</w:t>
      </w:r>
      <w:r w:rsidR="005179C0">
        <w:t>____</w:t>
      </w:r>
      <w:r w:rsidR="007A5D11">
        <w:t>_</w:t>
      </w:r>
      <w:r w:rsidR="00A6434C" w:rsidRPr="00A6434C">
        <w:t>__</w:t>
      </w:r>
      <w:r w:rsidR="007A5D11">
        <w:t xml:space="preserve"> </w:t>
      </w:r>
      <w:r>
        <w:rPr>
          <w:sz w:val="27"/>
          <w:szCs w:val="27"/>
        </w:rPr>
        <w:t>ст. преп.</w:t>
      </w:r>
      <w:r>
        <w:rPr>
          <w:sz w:val="27"/>
          <w:szCs w:val="27"/>
        </w:rPr>
        <w:t xml:space="preserve"> Радченко А. О.</w:t>
      </w:r>
    </w:p>
    <w:p w14:paraId="601B9268" w14:textId="77777777" w:rsidR="005179C0" w:rsidRDefault="005179C0" w:rsidP="00831D2B">
      <w:pPr>
        <w:spacing w:after="3" w:line="259" w:lineRule="auto"/>
        <w:ind w:left="5245" w:right="-2" w:firstLine="0"/>
      </w:pPr>
      <w:r>
        <w:t>«_____»</w:t>
      </w:r>
      <w:r w:rsidRPr="00E822FD">
        <w:t xml:space="preserve"> </w:t>
      </w:r>
      <w:r>
        <w:t>_____</w:t>
      </w:r>
      <w:r w:rsidR="00831D2B">
        <w:t>__________</w:t>
      </w:r>
      <w:r>
        <w:t>_________20</w:t>
      </w:r>
      <w:r w:rsidR="00A6434C">
        <w:t>2</w:t>
      </w:r>
      <w:r w:rsidR="007A5D11">
        <w:t>1</w:t>
      </w:r>
      <w:r w:rsidR="00D7247B">
        <w:t xml:space="preserve"> </w:t>
      </w:r>
      <w:r>
        <w:t>г.</w:t>
      </w:r>
    </w:p>
    <w:p w14:paraId="1CCC7EF1" w14:textId="77777777" w:rsidR="005179C0" w:rsidRDefault="005179C0" w:rsidP="005179C0">
      <w:pPr>
        <w:spacing w:after="3" w:line="259" w:lineRule="auto"/>
        <w:ind w:right="-2" w:hanging="10"/>
        <w:jc w:val="center"/>
      </w:pPr>
    </w:p>
    <w:p w14:paraId="6C2EB140" w14:textId="77777777" w:rsidR="005179C0" w:rsidRDefault="005179C0" w:rsidP="005179C0">
      <w:pPr>
        <w:spacing w:after="3" w:line="259" w:lineRule="auto"/>
        <w:ind w:right="-2" w:hanging="10"/>
        <w:jc w:val="center"/>
      </w:pPr>
    </w:p>
    <w:p w14:paraId="5652CBF3" w14:textId="77777777" w:rsidR="005179C0" w:rsidRDefault="005179C0" w:rsidP="005179C0">
      <w:pPr>
        <w:spacing w:after="3" w:line="259" w:lineRule="auto"/>
        <w:ind w:right="-2" w:hanging="10"/>
        <w:jc w:val="center"/>
      </w:pPr>
    </w:p>
    <w:p w14:paraId="4167121A" w14:textId="77777777" w:rsidR="005179C0" w:rsidRDefault="005179C0" w:rsidP="005179C0">
      <w:pPr>
        <w:spacing w:after="3" w:line="259" w:lineRule="auto"/>
        <w:ind w:right="-2" w:hanging="10"/>
        <w:jc w:val="center"/>
      </w:pPr>
    </w:p>
    <w:p w14:paraId="2A2E4DB5" w14:textId="77777777" w:rsidR="005179C0" w:rsidRDefault="005179C0" w:rsidP="005179C0">
      <w:pPr>
        <w:spacing w:after="3" w:line="259" w:lineRule="auto"/>
        <w:ind w:right="-2" w:hanging="10"/>
        <w:jc w:val="center"/>
      </w:pPr>
    </w:p>
    <w:p w14:paraId="4D67DF90" w14:textId="77777777" w:rsidR="005179C0" w:rsidRDefault="005179C0" w:rsidP="005179C0">
      <w:pPr>
        <w:spacing w:after="3" w:line="259" w:lineRule="auto"/>
        <w:ind w:right="-2" w:hanging="10"/>
        <w:jc w:val="center"/>
      </w:pPr>
    </w:p>
    <w:p w14:paraId="24F863BE" w14:textId="77777777" w:rsidR="00376338" w:rsidRPr="00E55BBB" w:rsidRDefault="005179C0" w:rsidP="00376338">
      <w:pPr>
        <w:spacing w:after="3" w:line="259" w:lineRule="auto"/>
        <w:ind w:right="-2" w:firstLine="0"/>
        <w:jc w:val="center"/>
        <w:rPr>
          <w:b/>
          <w:bCs/>
        </w:rPr>
        <w:sectPr w:rsidR="00376338" w:rsidRPr="00E55BBB" w:rsidSect="009C4536">
          <w:headerReference w:type="default" r:id="rId8"/>
          <w:pgSz w:w="11906" w:h="16838" w:code="9"/>
          <w:pgMar w:top="284" w:right="284" w:bottom="284" w:left="1134" w:header="567" w:footer="567" w:gutter="0"/>
          <w:pgNumType w:start="1"/>
          <w:cols w:space="708"/>
          <w:titlePg/>
          <w:docGrid w:linePitch="360"/>
        </w:sectPr>
      </w:pPr>
      <w:r w:rsidRPr="00350FDB">
        <w:rPr>
          <w:b/>
          <w:bCs/>
        </w:rPr>
        <w:t xml:space="preserve">г. Брянск </w:t>
      </w:r>
      <w:r w:rsidR="00D7247B" w:rsidRPr="00350FDB">
        <w:rPr>
          <w:b/>
          <w:bCs/>
        </w:rPr>
        <w:t>20</w:t>
      </w:r>
      <w:r w:rsidR="00A6434C" w:rsidRPr="00350FDB">
        <w:rPr>
          <w:b/>
          <w:bCs/>
        </w:rPr>
        <w:t>2</w:t>
      </w:r>
      <w:r w:rsidR="007A5D11">
        <w:rPr>
          <w:b/>
          <w:bCs/>
        </w:rPr>
        <w:t>1</w:t>
      </w:r>
      <w:r w:rsidR="00D7247B" w:rsidRPr="00350FDB">
        <w:rPr>
          <w:b/>
          <w:bCs/>
        </w:rPr>
        <w:t xml:space="preserve"> г.</w:t>
      </w:r>
    </w:p>
    <w:sdt>
      <w:sdtPr>
        <w:rPr>
          <w:rFonts w:eastAsia="Times New Roman" w:cs="Times New Roman"/>
          <w:b w:val="0"/>
          <w:caps w:val="0"/>
          <w:smallCaps/>
          <w:color w:val="000000"/>
          <w:sz w:val="28"/>
          <w:szCs w:val="22"/>
        </w:rPr>
        <w:id w:val="-2058233545"/>
        <w:docPartObj>
          <w:docPartGallery w:val="Table of Contents"/>
          <w:docPartUnique/>
        </w:docPartObj>
      </w:sdtPr>
      <w:sdtEndPr>
        <w:rPr>
          <w:bCs/>
          <w:smallCaps w:val="0"/>
        </w:rPr>
      </w:sdtEndPr>
      <w:sdtContent>
        <w:p w14:paraId="68172DFD" w14:textId="77777777" w:rsidR="00073881" w:rsidRDefault="004A3ABE">
          <w:pPr>
            <w:pStyle w:val="ab"/>
          </w:pPr>
          <w:r>
            <w:t>СОдержание</w:t>
          </w:r>
        </w:p>
        <w:p w14:paraId="73C2626E" w14:textId="4985A67B" w:rsidR="00E55BBB" w:rsidRDefault="0007388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</w:pPr>
          <w:r>
            <w:rPr>
              <w:smallCaps/>
            </w:rPr>
            <w:fldChar w:fldCharType="begin"/>
          </w:r>
          <w:r>
            <w:instrText xml:space="preserve"> TOC \o "1-3" \h \z \u </w:instrText>
          </w:r>
          <w:r>
            <w:rPr>
              <w:smallCaps/>
            </w:rPr>
            <w:fldChar w:fldCharType="separate"/>
          </w:r>
          <w:hyperlink w:anchor="_Toc74567763" w:history="1">
            <w:r w:rsidR="00E55BBB" w:rsidRPr="00EE08D1">
              <w:rPr>
                <w:rStyle w:val="a8"/>
              </w:rPr>
              <w:t>Введение</w:t>
            </w:r>
            <w:r w:rsidR="00E55BBB">
              <w:rPr>
                <w:webHidden/>
              </w:rPr>
              <w:tab/>
            </w:r>
            <w:r w:rsidR="00E55BBB">
              <w:rPr>
                <w:webHidden/>
              </w:rPr>
              <w:fldChar w:fldCharType="begin"/>
            </w:r>
            <w:r w:rsidR="00E55BBB">
              <w:rPr>
                <w:webHidden/>
              </w:rPr>
              <w:instrText xml:space="preserve"> PAGEREF _Toc74567763 \h </w:instrText>
            </w:r>
            <w:r w:rsidR="00E55BBB">
              <w:rPr>
                <w:webHidden/>
              </w:rPr>
            </w:r>
            <w:r w:rsidR="00E55BBB">
              <w:rPr>
                <w:webHidden/>
              </w:rPr>
              <w:fldChar w:fldCharType="separate"/>
            </w:r>
            <w:r w:rsidR="00E55BBB">
              <w:rPr>
                <w:webHidden/>
              </w:rPr>
              <w:t>3</w:t>
            </w:r>
            <w:r w:rsidR="00E55BBB">
              <w:rPr>
                <w:webHidden/>
              </w:rPr>
              <w:fldChar w:fldCharType="end"/>
            </w:r>
          </w:hyperlink>
        </w:p>
        <w:p w14:paraId="0347115F" w14:textId="3ECDB86D" w:rsidR="00E55BBB" w:rsidRDefault="00E55BB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</w:pPr>
          <w:hyperlink w:anchor="_Toc74567764" w:history="1">
            <w:r w:rsidRPr="00EE08D1">
              <w:rPr>
                <w:rStyle w:val="a8"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EE08D1">
              <w:rPr>
                <w:rStyle w:val="a8"/>
              </w:rPr>
              <w:t>АНАЛИТИЧЕСКАЯ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_Toc74567764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722348" w14:textId="5F98AA6A" w:rsidR="00E55BBB" w:rsidRDefault="00E55BB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</w:pPr>
          <w:hyperlink w:anchor="_Toc74567765" w:history="1">
            <w:r w:rsidRPr="00EE08D1">
              <w:rPr>
                <w:rStyle w:val="a8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_Toc74567765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C05CB9" w14:textId="4533B3B8" w:rsidR="00E55BBB" w:rsidRDefault="00E55BB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</w:pPr>
          <w:hyperlink w:anchor="_Toc74567766" w:history="1">
            <w:r w:rsidRPr="00EE08D1">
              <w:rPr>
                <w:rStyle w:val="a8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_Toc74567766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B53116" w14:textId="47B1EE56" w:rsidR="00073881" w:rsidRDefault="00073881">
          <w:r>
            <w:rPr>
              <w:b/>
              <w:bCs/>
            </w:rPr>
            <w:fldChar w:fldCharType="end"/>
          </w:r>
        </w:p>
      </w:sdtContent>
    </w:sdt>
    <w:p w14:paraId="4C28DD7A" w14:textId="77777777" w:rsidR="007A5D11" w:rsidRDefault="00C437F7" w:rsidP="007A5D11">
      <w:pPr>
        <w:pStyle w:val="1"/>
        <w:numPr>
          <w:ilvl w:val="0"/>
          <w:numId w:val="0"/>
        </w:numPr>
      </w:pPr>
      <w:bookmarkStart w:id="1" w:name="_Toc74567763"/>
      <w:r>
        <w:lastRenderedPageBreak/>
        <w:t>В</w:t>
      </w:r>
      <w:r w:rsidR="004913CF">
        <w:t>ведение</w:t>
      </w:r>
      <w:bookmarkEnd w:id="1"/>
    </w:p>
    <w:p w14:paraId="3E202C1F" w14:textId="0F42C000" w:rsidR="00E55BBB" w:rsidRDefault="00E55BBB" w:rsidP="00E55BBB">
      <w:r>
        <w:t xml:space="preserve">Целью курсовой работы является приобретение навыков для работы с </w:t>
      </w:r>
      <w:r w:rsidRPr="00E55BBB">
        <w:t>API</w:t>
      </w:r>
      <w:r w:rsidRPr="00E55BBB">
        <w:t xml:space="preserve"> </w:t>
      </w:r>
      <w:r>
        <w:rPr>
          <w:lang w:val="en-US"/>
        </w:rPr>
        <w:t>Open</w:t>
      </w:r>
      <w:proofErr w:type="spellStart"/>
      <w:r>
        <w:t>Gl</w:t>
      </w:r>
      <w:proofErr w:type="spellEnd"/>
      <w:r>
        <w:t>. В качестве темы курсовой выступит создание 3D</w:t>
      </w:r>
      <w:r>
        <w:t>-модели земли</w:t>
      </w:r>
      <w:r>
        <w:t>.</w:t>
      </w:r>
    </w:p>
    <w:p w14:paraId="283212F0" w14:textId="67435095" w:rsidR="00E55BBB" w:rsidRDefault="00E55BBB" w:rsidP="00E55BBB">
      <w:proofErr w:type="spellStart"/>
      <w:r w:rsidRPr="00E55BBB">
        <w:t>OpenGL</w:t>
      </w:r>
      <w:proofErr w:type="spellEnd"/>
      <w:r w:rsidR="008C27DB" w:rsidRPr="008C27DB">
        <w:t xml:space="preserve"> </w:t>
      </w:r>
      <w:r w:rsidRPr="00E55BBB">
        <w:t>(</w:t>
      </w:r>
      <w:proofErr w:type="spellStart"/>
      <w:r w:rsidRPr="00E55BBB">
        <w:t>Open</w:t>
      </w:r>
      <w:proofErr w:type="spellEnd"/>
      <w:r w:rsidR="008C27DB" w:rsidRPr="008C27DB">
        <w:t xml:space="preserve"> </w:t>
      </w:r>
      <w:proofErr w:type="spellStart"/>
      <w:r w:rsidRPr="00E55BBB">
        <w:t>Graphics</w:t>
      </w:r>
      <w:proofErr w:type="spellEnd"/>
      <w:r w:rsidR="008C27DB" w:rsidRPr="008C27DB">
        <w:t xml:space="preserve"> </w:t>
      </w:r>
      <w:proofErr w:type="spellStart"/>
      <w:r w:rsidRPr="00E55BBB">
        <w:t>Library</w:t>
      </w:r>
      <w:proofErr w:type="spellEnd"/>
      <w:r w:rsidRPr="00E55BBB">
        <w:t>)</w:t>
      </w:r>
      <w:r>
        <w:t xml:space="preserve"> </w:t>
      </w:r>
      <w:r w:rsidRPr="00E55BBB">
        <w:t xml:space="preserve">— спецификация, определяющая </w:t>
      </w:r>
      <w:proofErr w:type="spellStart"/>
      <w:r w:rsidRPr="00E55BBB">
        <w:t>платформонезависимый</w:t>
      </w:r>
      <w:proofErr w:type="spellEnd"/>
      <w:r w:rsidRPr="00E55BBB">
        <w:t xml:space="preserve"> (независимый от</w:t>
      </w:r>
      <w:r>
        <w:t xml:space="preserve"> </w:t>
      </w:r>
      <w:r w:rsidRPr="00E55BBB">
        <w:rPr>
          <w:rFonts w:eastAsiaTheme="majorEastAsia"/>
        </w:rPr>
        <w:t>языка программирования</w:t>
      </w:r>
      <w:r w:rsidRPr="00E55BBB">
        <w:t>)</w:t>
      </w:r>
      <w:r>
        <w:t xml:space="preserve"> </w:t>
      </w:r>
      <w:r w:rsidRPr="00E55BBB">
        <w:rPr>
          <w:rFonts w:eastAsiaTheme="majorEastAsia"/>
        </w:rPr>
        <w:t>программный интерфейс</w:t>
      </w:r>
      <w:r>
        <w:t xml:space="preserve"> </w:t>
      </w:r>
      <w:r w:rsidRPr="00E55BBB">
        <w:t>для написания приложений, использующих двумерную и трёхмерную</w:t>
      </w:r>
      <w:r>
        <w:t xml:space="preserve"> </w:t>
      </w:r>
      <w:r w:rsidRPr="00E55BBB">
        <w:rPr>
          <w:rFonts w:eastAsiaTheme="majorEastAsia"/>
        </w:rPr>
        <w:t>компьютерную графику</w:t>
      </w:r>
      <w:r w:rsidRPr="00E55BBB">
        <w:t>.</w:t>
      </w:r>
      <w:r>
        <w:t xml:space="preserve"> </w:t>
      </w:r>
      <w:r w:rsidRPr="00E55BBB">
        <w:t>Включает более 300 функций для рисования сложных трёхмерных сцен из простых примитивов. Используется при создании </w:t>
      </w:r>
      <w:r w:rsidRPr="00E55BBB">
        <w:rPr>
          <w:rFonts w:eastAsiaTheme="majorEastAsia"/>
        </w:rPr>
        <w:t>компьютерных игр</w:t>
      </w:r>
      <w:r w:rsidRPr="00E55BBB">
        <w:t>,</w:t>
      </w:r>
      <w:r>
        <w:t xml:space="preserve"> </w:t>
      </w:r>
      <w:r w:rsidRPr="00E55BBB">
        <w:rPr>
          <w:rFonts w:eastAsiaTheme="majorEastAsia"/>
        </w:rPr>
        <w:t>САПР</w:t>
      </w:r>
      <w:r w:rsidRPr="00E55BBB">
        <w:t>,</w:t>
      </w:r>
      <w:r>
        <w:t xml:space="preserve"> </w:t>
      </w:r>
      <w:r w:rsidRPr="00E55BBB">
        <w:rPr>
          <w:rFonts w:eastAsiaTheme="majorEastAsia"/>
        </w:rPr>
        <w:t>виртуальной реальности</w:t>
      </w:r>
      <w:r w:rsidRPr="00E55BBB">
        <w:t xml:space="preserve">, визуализации в научных исследованиях. </w:t>
      </w:r>
    </w:p>
    <w:p w14:paraId="7DADDBD0" w14:textId="3BEB4FCA" w:rsidR="004B70B9" w:rsidRDefault="00E55BBB" w:rsidP="00E55BBB">
      <w:pPr>
        <w:pStyle w:val="1"/>
      </w:pPr>
      <w:bookmarkStart w:id="2" w:name="_Toc74567764"/>
      <w:r>
        <w:lastRenderedPageBreak/>
        <w:t xml:space="preserve">АНАЛИТИЧЕСКАЯ </w:t>
      </w:r>
      <w:r w:rsidR="00C133CA" w:rsidRPr="00C133CA">
        <w:t>часть</w:t>
      </w:r>
      <w:bookmarkEnd w:id="2"/>
    </w:p>
    <w:p w14:paraId="7AFF0104" w14:textId="77777777" w:rsidR="00E55BBB" w:rsidRDefault="00E55BBB" w:rsidP="00E55BBB">
      <w:r>
        <w:t xml:space="preserve">На базовом уровне, </w:t>
      </w:r>
      <w:proofErr w:type="spellStart"/>
      <w:r>
        <w:t>OpenGL</w:t>
      </w:r>
      <w:proofErr w:type="spellEnd"/>
      <w:r>
        <w:t xml:space="preserve"> — это просто спецификация, то есть документ, описывающий набор функций и их точное поведение. Производители оборудования на основе этой спецификации создают реализации — библиотеки функций, соответствующих набору функций спецификации. Реализация призвана эффективно использовать возможности оборудования. Если аппаратура не позволяет реализовать какую-либо возможность, она должна быть эмулирована </w:t>
      </w:r>
      <w:proofErr w:type="spellStart"/>
      <w:r>
        <w:t>программно</w:t>
      </w:r>
      <w:proofErr w:type="spellEnd"/>
      <w:r>
        <w:t>. Производители аппаратуры проходят ряд специфических тестов (</w:t>
      </w:r>
      <w:proofErr w:type="spellStart"/>
      <w:r>
        <w:t>conformance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— тесты на соответствие), прежде чем реализация будет классифицирована как </w:t>
      </w:r>
      <w:proofErr w:type="spellStart"/>
      <w:r>
        <w:t>OpenGL</w:t>
      </w:r>
      <w:proofErr w:type="spellEnd"/>
      <w:r>
        <w:t>-реализация. Так как разработчикам программного обеспечения достаточно научиться использовать функции, описанные в спецификации, их реализация остаётся разработчикам аппаратного обеспечения.</w:t>
      </w:r>
    </w:p>
    <w:p w14:paraId="5D4F7D52" w14:textId="227BAAC6" w:rsidR="00E55BBB" w:rsidRDefault="00E55BBB" w:rsidP="00E55BBB">
      <w:r>
        <w:t xml:space="preserve">Эффективные реализации </w:t>
      </w:r>
      <w:proofErr w:type="spellStart"/>
      <w:r>
        <w:t>OpenGL</w:t>
      </w:r>
      <w:proofErr w:type="spellEnd"/>
      <w:r>
        <w:t xml:space="preserve"> существуют для Windows, </w:t>
      </w:r>
      <w:proofErr w:type="spellStart"/>
      <w:r>
        <w:t>Unix</w:t>
      </w:r>
      <w:proofErr w:type="spellEnd"/>
      <w:r>
        <w:t xml:space="preserve">-платформ и </w:t>
      </w:r>
      <w:proofErr w:type="spellStart"/>
      <w:r>
        <w:t>Mac</w:t>
      </w:r>
      <w:proofErr w:type="spellEnd"/>
      <w:r>
        <w:t xml:space="preserve"> OS. Эти реализации обычно предоставляются изготовителями видеоадаптеров и активно используют возможности последних. </w:t>
      </w:r>
    </w:p>
    <w:p w14:paraId="4D60CAA7" w14:textId="7A0A1AE1" w:rsidR="00E55BBB" w:rsidRDefault="00E55BBB" w:rsidP="008C27DB">
      <w:r>
        <w:t xml:space="preserve">Спецификация </w:t>
      </w:r>
      <w:proofErr w:type="spellStart"/>
      <w:r>
        <w:t>OpenGL</w:t>
      </w:r>
      <w:proofErr w:type="spellEnd"/>
      <w:r>
        <w:t xml:space="preserve"> пересматривается консорциумом ARB (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), который был сформирован в 1992 году. Консорциум состоит из компаний, заинтересованных в создании широко распространённого и доступного API. Согласно официальному сайту </w:t>
      </w:r>
      <w:proofErr w:type="spellStart"/>
      <w:r>
        <w:t>OpenGL</w:t>
      </w:r>
      <w:proofErr w:type="spellEnd"/>
      <w:r>
        <w:t xml:space="preserve">, членами ARB с решающим голосом на ноябрь 2004 года являются производители профессиональных графических аппаратных средств SGI, 3Dlabs, </w:t>
      </w:r>
      <w:proofErr w:type="spellStart"/>
      <w:r>
        <w:t>Matrox</w:t>
      </w:r>
      <w:proofErr w:type="spellEnd"/>
      <w:r>
        <w:t xml:space="preserve"> и </w:t>
      </w:r>
      <w:proofErr w:type="spellStart"/>
      <w:r>
        <w:t>Evans</w:t>
      </w:r>
      <w:proofErr w:type="spellEnd"/>
      <w:r>
        <w:t xml:space="preserve"> &amp; </w:t>
      </w:r>
      <w:proofErr w:type="spellStart"/>
      <w:r>
        <w:t>Sutherland</w:t>
      </w:r>
      <w:proofErr w:type="spellEnd"/>
      <w:r>
        <w:t xml:space="preserve"> (военные приложения), производители потребительских графических аппаратных средств ATI и NVIDIA, производитель процессоров </w:t>
      </w:r>
      <w:proofErr w:type="spellStart"/>
      <w:r>
        <w:t>Intel</w:t>
      </w:r>
      <w:proofErr w:type="spellEnd"/>
      <w:r>
        <w:t xml:space="preserve">, и изготовители компьютеров и компьютерного оборудования IBM, </w:t>
      </w:r>
      <w:proofErr w:type="spellStart"/>
      <w:r>
        <w:t>Apple</w:t>
      </w:r>
      <w:proofErr w:type="spellEnd"/>
      <w:r>
        <w:t xml:space="preserve">, </w:t>
      </w:r>
      <w:proofErr w:type="spellStart"/>
      <w:r>
        <w:t>Dell</w:t>
      </w:r>
      <w:proofErr w:type="spellEnd"/>
      <w:r>
        <w:t xml:space="preserve">, </w:t>
      </w:r>
      <w:proofErr w:type="spellStart"/>
      <w:r>
        <w:t>Hewlett-Packard</w:t>
      </w:r>
      <w:proofErr w:type="spellEnd"/>
      <w:r>
        <w:t xml:space="preserve"> и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, а также один из лидеров компьютерной игровой индустрии </w:t>
      </w:r>
      <w:proofErr w:type="spellStart"/>
      <w:r>
        <w:t>id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. </w:t>
      </w:r>
      <w:proofErr w:type="spellStart"/>
      <w:r>
        <w:t>Microsoft</w:t>
      </w:r>
      <w:proofErr w:type="spellEnd"/>
      <w:r>
        <w:t xml:space="preserve">, один из основоположников консорциума, покинула его в марте 2003 года. Помимо постоянных членов, каждый год приглашается большое количество других компаний, становящихся частью </w:t>
      </w:r>
      <w:proofErr w:type="spellStart"/>
      <w:r>
        <w:t>OpenGL</w:t>
      </w:r>
      <w:proofErr w:type="spellEnd"/>
      <w:r>
        <w:t xml:space="preserve"> ARB в течение одного года. Такое большое число компаний, вовлеченных в разнообразный круг интересов, позволило </w:t>
      </w:r>
      <w:proofErr w:type="spellStart"/>
      <w:r>
        <w:t>OpenGL</w:t>
      </w:r>
      <w:proofErr w:type="spellEnd"/>
      <w:r>
        <w:t xml:space="preserve"> стать прикладным интерфейсом широкого назначения с большим количеством возможностей.</w:t>
      </w:r>
    </w:p>
    <w:p w14:paraId="72CD1A58" w14:textId="7E59BCBF" w:rsidR="008C27DB" w:rsidRDefault="008C27DB" w:rsidP="008C27DB">
      <w:r>
        <w:lastRenderedPageBreak/>
        <w:t xml:space="preserve">Существует ряд библиотек, созданных поверх или в дополнение к </w:t>
      </w:r>
      <w:proofErr w:type="spellStart"/>
      <w:r>
        <w:t>OpenGL</w:t>
      </w:r>
      <w:proofErr w:type="spellEnd"/>
      <w:r>
        <w:t xml:space="preserve">. Например, библиотека GLU, являющаяся практически стандартным дополнением </w:t>
      </w:r>
      <w:proofErr w:type="spellStart"/>
      <w:r>
        <w:t>OpenGL</w:t>
      </w:r>
      <w:proofErr w:type="spellEnd"/>
      <w:r>
        <w:t xml:space="preserve"> и всегда её сопровождающая, построена поверх последней, то есть использует её функции для реализации своих возможностей. Другие библиотеки, как, например, GL</w:t>
      </w:r>
      <w:r>
        <w:rPr>
          <w:lang w:val="en-US"/>
        </w:rPr>
        <w:t>WF</w:t>
      </w:r>
      <w:r>
        <w:t xml:space="preserve">, созданы для реализации возможностей, недоступных в </w:t>
      </w:r>
      <w:proofErr w:type="spellStart"/>
      <w:r>
        <w:t>OpenGL</w:t>
      </w:r>
      <w:proofErr w:type="spellEnd"/>
      <w:r>
        <w:t xml:space="preserve">. К таким возможностям относятся создание интерфейса пользователя (окна, кнопки, меню и др.), настройка контекста рисования (область рисования, использующаяся </w:t>
      </w:r>
      <w:proofErr w:type="spellStart"/>
      <w:r>
        <w:t>OpenGL</w:t>
      </w:r>
      <w:proofErr w:type="spellEnd"/>
      <w:r>
        <w:t>), обработка сообщений от устройств ввода-вывода (клавиатура, мышь и др.), а также работа с файлами.</w:t>
      </w:r>
    </w:p>
    <w:p w14:paraId="70B62B70" w14:textId="53AAF09C" w:rsidR="008C27DB" w:rsidRDefault="008C27DB" w:rsidP="008C27DB">
      <w:r>
        <w:t>GLM (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) — вспомогательная библиотека, предоставляющая программистам на C++ классы и функции для выполнения математических операций. Библиотека может использоваться при создании 3D-программ с использованием </w:t>
      </w:r>
      <w:proofErr w:type="spellStart"/>
      <w:r>
        <w:t>OpenGL</w:t>
      </w:r>
      <w:proofErr w:type="spellEnd"/>
      <w:r>
        <w:t>. Одной из характеристик GLM является то, что реализация основана на спецификации GLSL. Исходный код GLM использует лицензию MIT.</w:t>
      </w:r>
    </w:p>
    <w:p w14:paraId="5FDD6903" w14:textId="482E2522" w:rsidR="008C27DB" w:rsidRDefault="008C27DB" w:rsidP="008C27DB">
      <w:pPr>
        <w:pStyle w:val="1"/>
        <w:rPr>
          <w:sz w:val="27"/>
          <w:szCs w:val="27"/>
        </w:rPr>
      </w:pPr>
      <w:r>
        <w:rPr>
          <w:sz w:val="27"/>
          <w:szCs w:val="27"/>
        </w:rPr>
        <w:lastRenderedPageBreak/>
        <w:t>КОНСТРУКТОРСКАЯ ЧАСТЬ</w:t>
      </w:r>
    </w:p>
    <w:p w14:paraId="2D535F72" w14:textId="22B6FBA3" w:rsidR="008C27DB" w:rsidRDefault="008C27DB" w:rsidP="008C27DB">
      <w:r>
        <w:t>Прежде всего нужно создать окно, в котором и будет игра</w:t>
      </w:r>
      <w:r w:rsidR="001E5A29">
        <w:t>. При создании окна так же задается обработка пользовательского ввода. Далее следует инициализация буферов, объектов, и шейдеров, и, наконец, игровой цикл.</w:t>
      </w:r>
    </w:p>
    <w:p w14:paraId="60E06079" w14:textId="51C69200" w:rsidR="001E5A29" w:rsidRDefault="001E5A29" w:rsidP="001E5A29">
      <w:pPr>
        <w:pStyle w:val="2"/>
      </w:pPr>
      <w:r>
        <w:t>Буферы</w:t>
      </w:r>
    </w:p>
    <w:p w14:paraId="49DBEBEE" w14:textId="32A8247A" w:rsidR="001E5A29" w:rsidRDefault="001E5A29" w:rsidP="001E5A29">
      <w:r>
        <w:t>Для реализации приложение создаются следующие буферы:</w:t>
      </w:r>
    </w:p>
    <w:p w14:paraId="778C352F" w14:textId="2B6467ED" w:rsidR="001E5A29" w:rsidRDefault="001E5A29" w:rsidP="001E5A29">
      <w:pPr>
        <w:pStyle w:val="a1"/>
        <w:numPr>
          <w:ilvl w:val="0"/>
          <w:numId w:val="8"/>
        </w:numPr>
      </w:pPr>
      <w:r>
        <w:t xml:space="preserve">Основной </w:t>
      </w:r>
      <w:proofErr w:type="spellStart"/>
      <w:r>
        <w:t>фреймбуфер</w:t>
      </w:r>
      <w:proofErr w:type="spellEnd"/>
      <w:r>
        <w:t>, в который будет происходить отрисовка всех элементов и дальнейший вывод на экран;</w:t>
      </w:r>
    </w:p>
    <w:p w14:paraId="45F3A63F" w14:textId="2F552F76" w:rsidR="001E5A29" w:rsidRDefault="001E5A29" w:rsidP="001E5A29">
      <w:pPr>
        <w:pStyle w:val="a1"/>
        <w:numPr>
          <w:ilvl w:val="0"/>
          <w:numId w:val="8"/>
        </w:numPr>
      </w:pPr>
      <w:proofErr w:type="spellStart"/>
      <w:r>
        <w:t>Фреймбуфер</w:t>
      </w:r>
      <w:proofErr w:type="spellEnd"/>
      <w:r>
        <w:t xml:space="preserve"> «</w:t>
      </w:r>
      <w:r>
        <w:rPr>
          <w:lang w:val="en-US"/>
        </w:rPr>
        <w:t>ping</w:t>
      </w:r>
      <w:r w:rsidRPr="001E5A29">
        <w:t>-</w:t>
      </w:r>
      <w:r>
        <w:rPr>
          <w:lang w:val="en-US"/>
        </w:rPr>
        <w:t>pong</w:t>
      </w:r>
      <w:r>
        <w:t>», для размытия некоторых объектов;</w:t>
      </w:r>
    </w:p>
    <w:p w14:paraId="720A8AC5" w14:textId="2D22F284" w:rsidR="001E5A29" w:rsidRDefault="001E5A29" w:rsidP="001E5A29">
      <w:pPr>
        <w:pStyle w:val="a1"/>
        <w:numPr>
          <w:ilvl w:val="0"/>
          <w:numId w:val="8"/>
        </w:numPr>
      </w:pPr>
      <w:proofErr w:type="spellStart"/>
      <w:r>
        <w:t>Фреймбуфер</w:t>
      </w:r>
      <w:proofErr w:type="spellEnd"/>
      <w:r>
        <w:t xml:space="preserve"> глубины, для создания теней;</w:t>
      </w:r>
    </w:p>
    <w:p w14:paraId="30BE6E1F" w14:textId="021EBE61" w:rsidR="001E5A29" w:rsidRDefault="00E03902" w:rsidP="00E03902">
      <w:pPr>
        <w:pStyle w:val="2"/>
      </w:pPr>
      <w:r>
        <w:t>Объекты</w:t>
      </w:r>
    </w:p>
    <w:p w14:paraId="707A37EC" w14:textId="271CAF7A" w:rsidR="00E03902" w:rsidRDefault="00E03902" w:rsidP="00E03902">
      <w:r>
        <w:t xml:space="preserve">Объектами в приложении выступят: </w:t>
      </w:r>
    </w:p>
    <w:p w14:paraId="3F231300" w14:textId="1BAB6268" w:rsidR="002C76D5" w:rsidRPr="002C76D5" w:rsidRDefault="00E03902" w:rsidP="005D0CE7">
      <w:pPr>
        <w:pStyle w:val="a1"/>
        <w:numPr>
          <w:ilvl w:val="0"/>
          <w:numId w:val="9"/>
        </w:numPr>
        <w:rPr>
          <w:lang w:val="en-US"/>
        </w:rPr>
      </w:pPr>
      <w:r>
        <w:t>Земля</w:t>
      </w:r>
    </w:p>
    <w:p w14:paraId="5876DBB0" w14:textId="062E7115" w:rsidR="00E9056B" w:rsidRPr="00E9056B" w:rsidRDefault="00E03902" w:rsidP="005D0CE7">
      <w:pPr>
        <w:pStyle w:val="a1"/>
        <w:numPr>
          <w:ilvl w:val="0"/>
          <w:numId w:val="9"/>
        </w:numPr>
        <w:rPr>
          <w:lang w:val="en-US"/>
        </w:rPr>
      </w:pPr>
      <w:r>
        <w:t>Луна</w:t>
      </w:r>
    </w:p>
    <w:p w14:paraId="6FA01A62" w14:textId="3EB4EAAD" w:rsidR="00E9056B" w:rsidRPr="00E9056B" w:rsidRDefault="00E03902" w:rsidP="005D0CE7">
      <w:pPr>
        <w:pStyle w:val="a1"/>
        <w:numPr>
          <w:ilvl w:val="0"/>
          <w:numId w:val="9"/>
        </w:numPr>
        <w:rPr>
          <w:lang w:val="en-US"/>
        </w:rPr>
      </w:pPr>
      <w:r>
        <w:t>Метеорит</w:t>
      </w:r>
    </w:p>
    <w:p w14:paraId="4CD9788F" w14:textId="3D9BC398" w:rsidR="00E9056B" w:rsidRPr="00E9056B" w:rsidRDefault="00E03902" w:rsidP="005D0CE7">
      <w:pPr>
        <w:pStyle w:val="a1"/>
        <w:numPr>
          <w:ilvl w:val="0"/>
          <w:numId w:val="9"/>
        </w:numPr>
        <w:rPr>
          <w:lang w:val="en-US"/>
        </w:rPr>
      </w:pPr>
      <w:r>
        <w:t>Международная космическая станция</w:t>
      </w:r>
      <w:r w:rsidR="00E9056B">
        <w:t xml:space="preserve"> </w:t>
      </w:r>
    </w:p>
    <w:p w14:paraId="0730EB4D" w14:textId="26C31DFE" w:rsidR="00E03902" w:rsidRDefault="00E03902" w:rsidP="00E03902">
      <w:pPr>
        <w:pStyle w:val="a1"/>
        <w:numPr>
          <w:ilvl w:val="0"/>
          <w:numId w:val="9"/>
        </w:numPr>
      </w:pPr>
      <w:r>
        <w:t>Куб</w:t>
      </w:r>
    </w:p>
    <w:p w14:paraId="26624E8D" w14:textId="1C69F753" w:rsidR="00E03902" w:rsidRDefault="00E03902" w:rsidP="00E03902">
      <w:r>
        <w:t>Все объекты, за исключением куба, являются 3</w:t>
      </w:r>
      <w:r>
        <w:rPr>
          <w:lang w:val="en-US"/>
        </w:rPr>
        <w:t>D</w:t>
      </w:r>
      <w:r w:rsidRPr="00E03902">
        <w:t>-</w:t>
      </w:r>
      <w:r>
        <w:t xml:space="preserve">моделями, созданными с помощью профессионального программного обеспечения для создания трехмерной компьютерной графики, распространяемых бесплатно, </w:t>
      </w:r>
      <w:r w:rsidR="00E9056B">
        <w:t xml:space="preserve">с условием </w:t>
      </w:r>
      <w:r w:rsidR="002C76D5">
        <w:t>неиспользования</w:t>
      </w:r>
      <w:r w:rsidR="002C76D5" w:rsidRPr="002C76D5">
        <w:t xml:space="preserve"> </w:t>
      </w:r>
      <w:r w:rsidR="002C76D5">
        <w:t>их</w:t>
      </w:r>
      <w:r w:rsidR="00E9056B">
        <w:t xml:space="preserve"> в коммерческих целях</w:t>
      </w:r>
      <w:r w:rsidR="00C5207D">
        <w:t xml:space="preserve"> и указанием автора (см. список использованных источников)</w:t>
      </w:r>
      <w:r w:rsidR="00E9056B">
        <w:t>.</w:t>
      </w:r>
    </w:p>
    <w:p w14:paraId="77AC05AA" w14:textId="522076F5" w:rsidR="002C76D5" w:rsidRDefault="004D6629" w:rsidP="004D6629">
      <w:pPr>
        <w:pStyle w:val="2"/>
      </w:pPr>
      <w:r>
        <w:t>Шейдеры</w:t>
      </w:r>
    </w:p>
    <w:p w14:paraId="4280675A" w14:textId="09B32120" w:rsidR="004D6629" w:rsidRDefault="004D6629" w:rsidP="004D6629">
      <w:r>
        <w:t>Для функционирования программы был создан набор шейдеров, рассмотрим некоторые из них.</w:t>
      </w:r>
    </w:p>
    <w:p w14:paraId="380A8CD0" w14:textId="6360FCAC" w:rsidR="004D6629" w:rsidRDefault="004D6629" w:rsidP="004D6629">
      <w:pPr>
        <w:pStyle w:val="3"/>
      </w:pPr>
      <w:r>
        <w:lastRenderedPageBreak/>
        <w:t>Базовый шейдер</w:t>
      </w:r>
    </w:p>
    <w:p w14:paraId="1ACA3E3C" w14:textId="1651F1DF" w:rsidR="004D6629" w:rsidRDefault="004D6629" w:rsidP="004D6629">
      <w:r>
        <w:t xml:space="preserve">Используется для отрисовки кубов. Через буферы на вход подается позиция </w:t>
      </w:r>
      <w:r w:rsidR="00E13D0D">
        <w:t xml:space="preserve">фрагмента </w:t>
      </w:r>
      <w:r>
        <w:t>в пространстве, вектор нормали и текстурные координаты</w:t>
      </w:r>
      <w:r w:rsidR="00E13D0D">
        <w:t>, на выходе получается цвет фрагмента и его яркость.</w:t>
      </w:r>
    </w:p>
    <w:p w14:paraId="60B8AFFB" w14:textId="392E27EA" w:rsidR="00E13D0D" w:rsidRPr="004D6629" w:rsidRDefault="00E13D0D" w:rsidP="004D6629">
      <w:r w:rsidRPr="00E13D0D">
        <w:t xml:space="preserve">В этом шейдере реализуется модель освещения </w:t>
      </w:r>
      <w:proofErr w:type="spellStart"/>
      <w:r w:rsidRPr="00E13D0D">
        <w:t>Фонга</w:t>
      </w:r>
      <w:proofErr w:type="spellEnd"/>
      <w:r w:rsidRPr="00E13D0D">
        <w:t>. Она состоит из трех главных компонентов: фонового (</w:t>
      </w:r>
      <w:proofErr w:type="spellStart"/>
      <w:r w:rsidRPr="00E13D0D">
        <w:t>ambient</w:t>
      </w:r>
      <w:proofErr w:type="spellEnd"/>
      <w:r w:rsidRPr="00E13D0D">
        <w:t>), рассеянного/диффузного (</w:t>
      </w:r>
      <w:proofErr w:type="spellStart"/>
      <w:r w:rsidRPr="00E13D0D">
        <w:t>diffuse</w:t>
      </w:r>
      <w:proofErr w:type="spellEnd"/>
      <w:r w:rsidRPr="00E13D0D">
        <w:t>) и бликового (</w:t>
      </w:r>
      <w:proofErr w:type="spellStart"/>
      <w:r w:rsidRPr="00E13D0D">
        <w:t>specular</w:t>
      </w:r>
      <w:proofErr w:type="spellEnd"/>
      <w:r w:rsidRPr="00E13D0D">
        <w:t>). В</w:t>
      </w:r>
      <w:r>
        <w:t xml:space="preserve">о фрагментном шейдере, в зависимости вида от источника света, рассчитывается выходной цвет фрагмента, </w:t>
      </w:r>
    </w:p>
    <w:p w14:paraId="770114C7" w14:textId="77777777" w:rsidR="00B527DF" w:rsidRDefault="009C62ED" w:rsidP="00B527DF">
      <w:pPr>
        <w:pStyle w:val="1"/>
        <w:numPr>
          <w:ilvl w:val="0"/>
          <w:numId w:val="0"/>
        </w:numPr>
        <w:ind w:left="432"/>
      </w:pPr>
      <w:bookmarkStart w:id="3" w:name="_Toc74567765"/>
      <w:r>
        <w:lastRenderedPageBreak/>
        <w:t>З</w:t>
      </w:r>
      <w:r w:rsidR="00B527DF">
        <w:t>аключение</w:t>
      </w:r>
      <w:bookmarkEnd w:id="3"/>
    </w:p>
    <w:p w14:paraId="4DB4E2F9" w14:textId="77777777" w:rsidR="00E55BBB" w:rsidRDefault="00E55BBB" w:rsidP="00E55BBB">
      <w:r>
        <w:t>В процессе выполнения курсового проекта была проанализирована предметная область. Был разработан программный продукт в соответствии с поставленными требованиями. Продукт был протестирован, в ходе тестирования был выявлен небольшой ряд незначительно влияющих на работу программы ошибок. Итоговый результат можно считать удовлетворительным.</w:t>
      </w:r>
    </w:p>
    <w:p w14:paraId="785227AD" w14:textId="785E7EAF" w:rsidR="00C133CA" w:rsidRDefault="00BD72B9" w:rsidP="004C4DC9">
      <w:pPr>
        <w:pStyle w:val="1"/>
        <w:numPr>
          <w:ilvl w:val="0"/>
          <w:numId w:val="0"/>
        </w:numPr>
        <w:ind w:left="432"/>
      </w:pPr>
      <w:bookmarkStart w:id="4" w:name="_Toc74567766"/>
      <w:r>
        <w:lastRenderedPageBreak/>
        <w:t>Список использованных источников</w:t>
      </w:r>
      <w:bookmarkEnd w:id="4"/>
    </w:p>
    <w:p w14:paraId="15617199" w14:textId="37217D63" w:rsidR="005D0CE7" w:rsidRPr="005D0CE7" w:rsidRDefault="005D0CE7" w:rsidP="005D0CE7">
      <w:pPr>
        <w:pStyle w:val="a1"/>
        <w:numPr>
          <w:ilvl w:val="0"/>
          <w:numId w:val="12"/>
        </w:numPr>
        <w:rPr>
          <w:sz w:val="27"/>
          <w:szCs w:val="27"/>
        </w:rPr>
      </w:pPr>
      <w:r w:rsidRPr="005D0CE7">
        <w:rPr>
          <w:sz w:val="27"/>
          <w:szCs w:val="27"/>
        </w:rPr>
        <w:t xml:space="preserve"> </w:t>
      </w:r>
      <w:proofErr w:type="spellStart"/>
      <w:r w:rsidRPr="005D0CE7">
        <w:rPr>
          <w:sz w:val="27"/>
          <w:szCs w:val="27"/>
        </w:rPr>
        <w:t>Мацуда</w:t>
      </w:r>
      <w:proofErr w:type="spellEnd"/>
      <w:r w:rsidRPr="005D0CE7">
        <w:rPr>
          <w:sz w:val="27"/>
          <w:szCs w:val="27"/>
        </w:rPr>
        <w:t xml:space="preserve"> К. </w:t>
      </w:r>
      <w:proofErr w:type="spellStart"/>
      <w:r w:rsidRPr="005D0CE7">
        <w:rPr>
          <w:sz w:val="27"/>
          <w:szCs w:val="27"/>
        </w:rPr>
        <w:t>WebGL</w:t>
      </w:r>
      <w:proofErr w:type="spellEnd"/>
      <w:r w:rsidRPr="005D0CE7">
        <w:rPr>
          <w:sz w:val="27"/>
          <w:szCs w:val="27"/>
        </w:rPr>
        <w:t xml:space="preserve">. </w:t>
      </w:r>
      <w:proofErr w:type="spellStart"/>
      <w:r w:rsidRPr="005D0CE7">
        <w:rPr>
          <w:sz w:val="27"/>
          <w:szCs w:val="27"/>
        </w:rPr>
        <w:t>Программирвоание</w:t>
      </w:r>
      <w:proofErr w:type="spellEnd"/>
      <w:r w:rsidRPr="005D0CE7">
        <w:rPr>
          <w:sz w:val="27"/>
          <w:szCs w:val="27"/>
        </w:rPr>
        <w:t xml:space="preserve"> трехмерной графики / К. </w:t>
      </w:r>
      <w:proofErr w:type="spellStart"/>
      <w:r w:rsidRPr="005D0CE7">
        <w:rPr>
          <w:sz w:val="27"/>
          <w:szCs w:val="27"/>
        </w:rPr>
        <w:t>Мацуда</w:t>
      </w:r>
      <w:proofErr w:type="spellEnd"/>
      <w:r w:rsidRPr="005D0CE7">
        <w:rPr>
          <w:sz w:val="27"/>
          <w:szCs w:val="27"/>
        </w:rPr>
        <w:t>, Л. Роджер – ДМК Пресс, 2015. – 494с. 2.</w:t>
      </w:r>
    </w:p>
    <w:p w14:paraId="5C2F07DE" w14:textId="2EBA3926" w:rsidR="005D0CE7" w:rsidRPr="005D0CE7" w:rsidRDefault="005D0CE7" w:rsidP="005D0CE7">
      <w:pPr>
        <w:pStyle w:val="a1"/>
        <w:numPr>
          <w:ilvl w:val="0"/>
          <w:numId w:val="12"/>
        </w:numPr>
      </w:pPr>
      <w:proofErr w:type="spellStart"/>
      <w:r w:rsidRPr="005D0CE7">
        <w:rPr>
          <w:sz w:val="27"/>
          <w:szCs w:val="27"/>
        </w:rPr>
        <w:t>Learn</w:t>
      </w:r>
      <w:proofErr w:type="spellEnd"/>
      <w:r w:rsidRPr="005D0CE7">
        <w:rPr>
          <w:sz w:val="27"/>
          <w:szCs w:val="27"/>
        </w:rPr>
        <w:t xml:space="preserve"> </w:t>
      </w:r>
      <w:proofErr w:type="spellStart"/>
      <w:r w:rsidRPr="005D0CE7">
        <w:rPr>
          <w:sz w:val="27"/>
          <w:szCs w:val="27"/>
        </w:rPr>
        <w:t>OpenGL</w:t>
      </w:r>
      <w:proofErr w:type="spellEnd"/>
      <w:r w:rsidRPr="005D0CE7">
        <w:rPr>
          <w:sz w:val="27"/>
          <w:szCs w:val="27"/>
        </w:rPr>
        <w:t xml:space="preserve"> – Режим доступа: https://learnopengl.com/</w:t>
      </w:r>
    </w:p>
    <w:p w14:paraId="43E96918" w14:textId="0C02DE8A" w:rsidR="002C76D5" w:rsidRPr="005D0CE7" w:rsidRDefault="002C76D5" w:rsidP="005D0CE7">
      <w:pPr>
        <w:pStyle w:val="a1"/>
        <w:numPr>
          <w:ilvl w:val="0"/>
          <w:numId w:val="12"/>
        </w:numPr>
        <w:rPr>
          <w:i/>
          <w:iCs/>
          <w:lang w:val="en-US"/>
        </w:rPr>
      </w:pPr>
      <w:r>
        <w:t>Земля</w:t>
      </w:r>
      <w:r w:rsidRPr="002C76D5">
        <w:rPr>
          <w:lang w:val="en-US"/>
        </w:rPr>
        <w:t xml:space="preserve">: </w:t>
      </w:r>
      <w:r w:rsidRPr="005D0CE7">
        <w:rPr>
          <w:i/>
          <w:iCs/>
          <w:lang w:val="en-US"/>
        </w:rPr>
        <w:t xml:space="preserve">This work is based on "Earth" (https://sketchfab.com/3d-models/earth-63d902b12fd14868b4dc2f19dc21d7c2) by </w:t>
      </w:r>
      <w:proofErr w:type="spellStart"/>
      <w:r w:rsidRPr="005D0CE7">
        <w:rPr>
          <w:i/>
          <w:iCs/>
          <w:lang w:val="en-US"/>
        </w:rPr>
        <w:t>kongle</w:t>
      </w:r>
      <w:proofErr w:type="spellEnd"/>
      <w:r w:rsidRPr="005D0CE7">
        <w:rPr>
          <w:i/>
          <w:iCs/>
          <w:lang w:val="en-US"/>
        </w:rPr>
        <w:t xml:space="preserve"> (https://sketchfab.com/minecraftnorge) licensed under CC-BY-4.0 (http://creativecommons.org/licenses/by/4.0/)</w:t>
      </w:r>
    </w:p>
    <w:p w14:paraId="5E51494A" w14:textId="103D39FF" w:rsidR="002C76D5" w:rsidRPr="005D0CE7" w:rsidRDefault="002C76D5" w:rsidP="005D0CE7">
      <w:pPr>
        <w:pStyle w:val="a1"/>
        <w:numPr>
          <w:ilvl w:val="0"/>
          <w:numId w:val="12"/>
        </w:numPr>
        <w:rPr>
          <w:i/>
          <w:iCs/>
          <w:lang w:val="en-US"/>
        </w:rPr>
      </w:pPr>
      <w:r>
        <w:t>Луна</w:t>
      </w:r>
      <w:r w:rsidRPr="002C76D5">
        <w:rPr>
          <w:lang w:val="en-US"/>
        </w:rPr>
        <w:t xml:space="preserve">: </w:t>
      </w:r>
      <w:r w:rsidRPr="005D0CE7">
        <w:rPr>
          <w:i/>
          <w:iCs/>
          <w:lang w:val="en-US"/>
        </w:rPr>
        <w:t xml:space="preserve">This work is based on "The Moon" (https://sketchfab.com/3d-models/the-moon-9916fcec59f04b07b3e8d7f077dc3ded) by </w:t>
      </w:r>
      <w:proofErr w:type="spellStart"/>
      <w:r w:rsidRPr="005D0CE7">
        <w:rPr>
          <w:i/>
          <w:iCs/>
          <w:lang w:val="en-US"/>
        </w:rPr>
        <w:t>SebastianSosnowski</w:t>
      </w:r>
      <w:proofErr w:type="spellEnd"/>
      <w:r w:rsidRPr="005D0CE7">
        <w:rPr>
          <w:i/>
          <w:iCs/>
          <w:lang w:val="en-US"/>
        </w:rPr>
        <w:t xml:space="preserve"> (https://sketchfab.com/SebastianSosnowski) licensed under CC-BY-4.0 (http://creativecommons.org/licenses/by/4.0/)</w:t>
      </w:r>
    </w:p>
    <w:p w14:paraId="0B9BE491" w14:textId="590B2CD6" w:rsidR="002C76D5" w:rsidRPr="005D0CE7" w:rsidRDefault="002C76D5" w:rsidP="005D0CE7">
      <w:pPr>
        <w:pStyle w:val="a1"/>
        <w:numPr>
          <w:ilvl w:val="0"/>
          <w:numId w:val="12"/>
        </w:numPr>
        <w:rPr>
          <w:i/>
          <w:iCs/>
          <w:lang w:val="en-US"/>
        </w:rPr>
      </w:pPr>
      <w:r>
        <w:t>Метеорит</w:t>
      </w:r>
      <w:r w:rsidRPr="002C76D5">
        <w:rPr>
          <w:lang w:val="en-US"/>
        </w:rPr>
        <w:t xml:space="preserve">: </w:t>
      </w:r>
      <w:r w:rsidRPr="005D0CE7">
        <w:rPr>
          <w:i/>
          <w:iCs/>
          <w:lang w:val="en-US"/>
        </w:rPr>
        <w:t xml:space="preserve">This work is based on "Meteorite" (https://sketchfab.com/3d-models/meteorite-f649328ea80c426eb500477c6d6e4734) by </w:t>
      </w:r>
      <w:proofErr w:type="spellStart"/>
      <w:r w:rsidRPr="005D0CE7">
        <w:rPr>
          <w:i/>
          <w:iCs/>
          <w:lang w:val="en-US"/>
        </w:rPr>
        <w:t>laboratorija</w:t>
      </w:r>
      <w:proofErr w:type="spellEnd"/>
      <w:r w:rsidRPr="005D0CE7">
        <w:rPr>
          <w:i/>
          <w:iCs/>
          <w:lang w:val="en-US"/>
        </w:rPr>
        <w:t xml:space="preserve"> (https://sketchfab.com/laboratorija) licensed under CC-BY-4.0 (http://creativecommons.org/licenses/by/4.0/)</w:t>
      </w:r>
    </w:p>
    <w:p w14:paraId="65910D98" w14:textId="413128FC" w:rsidR="002C76D5" w:rsidRPr="005D0CE7" w:rsidRDefault="002C76D5" w:rsidP="005D0CE7">
      <w:pPr>
        <w:pStyle w:val="a1"/>
        <w:numPr>
          <w:ilvl w:val="0"/>
          <w:numId w:val="12"/>
        </w:numPr>
        <w:rPr>
          <w:i/>
          <w:iCs/>
          <w:lang w:val="en-US"/>
        </w:rPr>
      </w:pPr>
      <w:r>
        <w:t>Международная</w:t>
      </w:r>
      <w:r w:rsidRPr="005D0CE7">
        <w:rPr>
          <w:lang w:val="en-US"/>
        </w:rPr>
        <w:t xml:space="preserve"> </w:t>
      </w:r>
      <w:r>
        <w:t>космическая</w:t>
      </w:r>
      <w:r w:rsidRPr="005D0CE7">
        <w:rPr>
          <w:lang w:val="en-US"/>
        </w:rPr>
        <w:t xml:space="preserve"> </w:t>
      </w:r>
      <w:r>
        <w:t>станция</w:t>
      </w:r>
      <w:r w:rsidR="005D0CE7" w:rsidRPr="005D0CE7">
        <w:rPr>
          <w:lang w:val="en-US"/>
        </w:rPr>
        <w:t xml:space="preserve">: </w:t>
      </w:r>
      <w:r w:rsidRPr="005D0CE7">
        <w:rPr>
          <w:i/>
          <w:iCs/>
          <w:lang w:val="en-US"/>
        </w:rPr>
        <w:t xml:space="preserve">This work is based on "La Station </w:t>
      </w:r>
      <w:proofErr w:type="spellStart"/>
      <w:r w:rsidRPr="005D0CE7">
        <w:rPr>
          <w:i/>
          <w:iCs/>
          <w:lang w:val="en-US"/>
        </w:rPr>
        <w:t>Spatiale</w:t>
      </w:r>
      <w:proofErr w:type="spellEnd"/>
      <w:r w:rsidRPr="005D0CE7">
        <w:rPr>
          <w:i/>
          <w:iCs/>
          <w:lang w:val="en-US"/>
        </w:rPr>
        <w:t xml:space="preserve"> </w:t>
      </w:r>
      <w:proofErr w:type="spellStart"/>
      <w:r w:rsidRPr="005D0CE7">
        <w:rPr>
          <w:i/>
          <w:iCs/>
          <w:lang w:val="en-US"/>
        </w:rPr>
        <w:t>Internationale</w:t>
      </w:r>
      <w:proofErr w:type="spellEnd"/>
      <w:r w:rsidRPr="005D0CE7">
        <w:rPr>
          <w:i/>
          <w:iCs/>
          <w:lang w:val="en-US"/>
        </w:rPr>
        <w:t xml:space="preserve"> (ISS)" (https://sketchfab.com/3d-models/la-station-spatiale-internationale-iss-49e04ba0f8f84cdc856239fbcdb0b6db) by </w:t>
      </w:r>
      <w:proofErr w:type="spellStart"/>
      <w:r w:rsidRPr="005D0CE7">
        <w:rPr>
          <w:i/>
          <w:iCs/>
          <w:lang w:val="en-US"/>
        </w:rPr>
        <w:t>Visactu</w:t>
      </w:r>
      <w:proofErr w:type="spellEnd"/>
      <w:r w:rsidRPr="005D0CE7">
        <w:rPr>
          <w:i/>
          <w:iCs/>
          <w:lang w:val="en-US"/>
        </w:rPr>
        <w:t xml:space="preserve"> (https://sketchfab.com/visactu3D) licensed under CC-BY-4.0 (http://creativecommons.org/licenses/by/4.0/)</w:t>
      </w:r>
    </w:p>
    <w:p w14:paraId="02C917C1" w14:textId="77777777" w:rsidR="004C4DC9" w:rsidRPr="002C76D5" w:rsidRDefault="004C4DC9" w:rsidP="004C4DC9">
      <w:pPr>
        <w:rPr>
          <w:lang w:val="en-US"/>
        </w:rPr>
      </w:pPr>
    </w:p>
    <w:sectPr w:rsidR="004C4DC9" w:rsidRPr="002C76D5" w:rsidSect="001D312B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80C2D" w14:textId="77777777" w:rsidR="000F206A" w:rsidRDefault="000F206A" w:rsidP="00CB234D">
      <w:pPr>
        <w:spacing w:line="240" w:lineRule="auto"/>
      </w:pPr>
      <w:r>
        <w:separator/>
      </w:r>
    </w:p>
    <w:p w14:paraId="1EF7E401" w14:textId="77777777" w:rsidR="000F206A" w:rsidRDefault="000F206A"/>
  </w:endnote>
  <w:endnote w:type="continuationSeparator" w:id="0">
    <w:p w14:paraId="4A315E2E" w14:textId="77777777" w:rsidR="000F206A" w:rsidRDefault="000F206A" w:rsidP="00CB234D">
      <w:pPr>
        <w:spacing w:line="240" w:lineRule="auto"/>
      </w:pPr>
      <w:r>
        <w:continuationSeparator/>
      </w:r>
    </w:p>
    <w:p w14:paraId="62F6D4BD" w14:textId="77777777" w:rsidR="000F206A" w:rsidRDefault="000F20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A51A9" w14:textId="77777777" w:rsidR="000F206A" w:rsidRDefault="000F206A" w:rsidP="00CB234D">
      <w:pPr>
        <w:spacing w:line="240" w:lineRule="auto"/>
      </w:pPr>
      <w:r>
        <w:separator/>
      </w:r>
    </w:p>
    <w:p w14:paraId="199B9B83" w14:textId="77777777" w:rsidR="000F206A" w:rsidRDefault="000F206A"/>
  </w:footnote>
  <w:footnote w:type="continuationSeparator" w:id="0">
    <w:p w14:paraId="634FFA1F" w14:textId="77777777" w:rsidR="000F206A" w:rsidRDefault="000F206A" w:rsidP="00CB234D">
      <w:pPr>
        <w:spacing w:line="240" w:lineRule="auto"/>
      </w:pPr>
      <w:r>
        <w:continuationSeparator/>
      </w:r>
    </w:p>
    <w:p w14:paraId="0E3B7239" w14:textId="77777777" w:rsidR="000F206A" w:rsidRDefault="000F20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</w:rPr>
      <w:id w:val="-189765692"/>
      <w:docPartObj>
        <w:docPartGallery w:val="Page Numbers (Top of Page)"/>
        <w:docPartUnique/>
      </w:docPartObj>
    </w:sdtPr>
    <w:sdtEndPr/>
    <w:sdtContent>
      <w:p w14:paraId="5A6182C8" w14:textId="77777777" w:rsidR="000C056F" w:rsidRPr="00CB234D" w:rsidRDefault="000C056F" w:rsidP="00CB234D">
        <w:pPr>
          <w:pStyle w:val="a6"/>
          <w:jc w:val="center"/>
          <w:rPr>
            <w:sz w:val="24"/>
          </w:rPr>
        </w:pPr>
        <w:r w:rsidRPr="00244400">
          <w:rPr>
            <w:sz w:val="24"/>
          </w:rPr>
          <w:fldChar w:fldCharType="begin"/>
        </w:r>
        <w:r w:rsidRPr="00244400">
          <w:rPr>
            <w:sz w:val="24"/>
          </w:rPr>
          <w:instrText>PAGE   \* MERGEFORMAT</w:instrText>
        </w:r>
        <w:r w:rsidRPr="00244400">
          <w:rPr>
            <w:sz w:val="24"/>
          </w:rPr>
          <w:fldChar w:fldCharType="separate"/>
        </w:r>
        <w:r w:rsidRPr="00244400">
          <w:rPr>
            <w:sz w:val="24"/>
          </w:rPr>
          <w:t>2</w:t>
        </w:r>
        <w:r w:rsidRPr="00244400">
          <w:rPr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FF2029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7A4AE6"/>
    <w:multiLevelType w:val="hybridMultilevel"/>
    <w:tmpl w:val="AC9E9B4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962F2"/>
    <w:multiLevelType w:val="hybridMultilevel"/>
    <w:tmpl w:val="38846720"/>
    <w:lvl w:ilvl="0" w:tplc="0510AFC8">
      <w:start w:val="1"/>
      <w:numFmt w:val="decimal"/>
      <w:pStyle w:val="a0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9E10F6"/>
    <w:multiLevelType w:val="multilevel"/>
    <w:tmpl w:val="1834CD0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262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01C6D1D"/>
    <w:multiLevelType w:val="hybridMultilevel"/>
    <w:tmpl w:val="94C60FE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2B69BB"/>
    <w:multiLevelType w:val="hybridMultilevel"/>
    <w:tmpl w:val="EDEAEC4C"/>
    <w:lvl w:ilvl="0" w:tplc="C6C896F4">
      <w:start w:val="1"/>
      <w:numFmt w:val="decimal"/>
      <w:pStyle w:val="a1"/>
      <w:lvlText w:val="%1"/>
      <w:lvlJc w:val="left"/>
      <w:pPr>
        <w:ind w:left="1440" w:hanging="360"/>
      </w:pPr>
      <w:rPr>
        <w:rFonts w:ascii="Times New Roman" w:hAnsi="Times New Roman" w:hint="default"/>
        <w:b w:val="0"/>
        <w:bCs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3C454F"/>
    <w:multiLevelType w:val="multilevel"/>
    <w:tmpl w:val="1654DF02"/>
    <w:numStyleLink w:val="10"/>
  </w:abstractNum>
  <w:abstractNum w:abstractNumId="7" w15:restartNumberingAfterBreak="0">
    <w:nsid w:val="480D563D"/>
    <w:multiLevelType w:val="multilevel"/>
    <w:tmpl w:val="1654DF02"/>
    <w:styleLink w:val="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50FD3030"/>
    <w:multiLevelType w:val="hybridMultilevel"/>
    <w:tmpl w:val="26144AF6"/>
    <w:lvl w:ilvl="0" w:tplc="2D96360A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515D6D"/>
    <w:multiLevelType w:val="hybridMultilevel"/>
    <w:tmpl w:val="13061994"/>
    <w:lvl w:ilvl="0" w:tplc="55DC5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E052EA"/>
    <w:multiLevelType w:val="hybridMultilevel"/>
    <w:tmpl w:val="364EDA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03274B"/>
    <w:multiLevelType w:val="multilevel"/>
    <w:tmpl w:val="1654DF02"/>
    <w:numStyleLink w:val="10"/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1"/>
    <w:lvlOverride w:ilvl="2">
      <w:lvl w:ilvl="2">
        <w:start w:val="1"/>
        <w:numFmt w:val="decimal"/>
        <w:lvlText w:val="%1.%2.%3."/>
        <w:lvlJc w:val="left"/>
        <w:pPr>
          <w:ind w:left="1440" w:hanging="360"/>
        </w:pPr>
        <w:rPr>
          <w:rFonts w:ascii="Times New Roman" w:hAnsi="Times New Roman" w:hint="default"/>
          <w:sz w:val="28"/>
        </w:rPr>
      </w:lvl>
    </w:lvlOverride>
  </w:num>
  <w:num w:numId="8">
    <w:abstractNumId w:val="10"/>
  </w:num>
  <w:num w:numId="9">
    <w:abstractNumId w:val="1"/>
  </w:num>
  <w:num w:numId="10">
    <w:abstractNumId w:val="8"/>
  </w:num>
  <w:num w:numId="11">
    <w:abstractNumId w:val="4"/>
  </w:num>
  <w:num w:numId="1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4F"/>
    <w:rsid w:val="0001258B"/>
    <w:rsid w:val="000314F6"/>
    <w:rsid w:val="000358D4"/>
    <w:rsid w:val="0004477C"/>
    <w:rsid w:val="00050E7C"/>
    <w:rsid w:val="000517C9"/>
    <w:rsid w:val="00057B98"/>
    <w:rsid w:val="00073881"/>
    <w:rsid w:val="00077252"/>
    <w:rsid w:val="0008494C"/>
    <w:rsid w:val="00091906"/>
    <w:rsid w:val="000A3E8E"/>
    <w:rsid w:val="000C056F"/>
    <w:rsid w:val="000D095B"/>
    <w:rsid w:val="000D5AEF"/>
    <w:rsid w:val="000E7533"/>
    <w:rsid w:val="000F03B5"/>
    <w:rsid w:val="000F1AA0"/>
    <w:rsid w:val="000F206A"/>
    <w:rsid w:val="000F5C36"/>
    <w:rsid w:val="00102E23"/>
    <w:rsid w:val="00107D78"/>
    <w:rsid w:val="00110559"/>
    <w:rsid w:val="00122AD5"/>
    <w:rsid w:val="00124CCB"/>
    <w:rsid w:val="00127333"/>
    <w:rsid w:val="001447E5"/>
    <w:rsid w:val="00151981"/>
    <w:rsid w:val="00184BB2"/>
    <w:rsid w:val="001A0701"/>
    <w:rsid w:val="001A16B5"/>
    <w:rsid w:val="001A3510"/>
    <w:rsid w:val="001A6A2C"/>
    <w:rsid w:val="001B6C37"/>
    <w:rsid w:val="001B6FE2"/>
    <w:rsid w:val="001B79F4"/>
    <w:rsid w:val="001D2484"/>
    <w:rsid w:val="001D312B"/>
    <w:rsid w:val="001E257F"/>
    <w:rsid w:val="001E3D3E"/>
    <w:rsid w:val="001E3E79"/>
    <w:rsid w:val="001E5A29"/>
    <w:rsid w:val="001F17BB"/>
    <w:rsid w:val="001F1D1F"/>
    <w:rsid w:val="001F367B"/>
    <w:rsid w:val="002071B5"/>
    <w:rsid w:val="00215973"/>
    <w:rsid w:val="00217AC9"/>
    <w:rsid w:val="0024177B"/>
    <w:rsid w:val="002568C9"/>
    <w:rsid w:val="00260FDC"/>
    <w:rsid w:val="00272B40"/>
    <w:rsid w:val="00282833"/>
    <w:rsid w:val="00294888"/>
    <w:rsid w:val="00295A8F"/>
    <w:rsid w:val="002A1DBC"/>
    <w:rsid w:val="002B1913"/>
    <w:rsid w:val="002B587B"/>
    <w:rsid w:val="002B6E64"/>
    <w:rsid w:val="002C1148"/>
    <w:rsid w:val="002C76D5"/>
    <w:rsid w:val="002D551C"/>
    <w:rsid w:val="00314289"/>
    <w:rsid w:val="003158CF"/>
    <w:rsid w:val="00331EC8"/>
    <w:rsid w:val="00335A07"/>
    <w:rsid w:val="00350FDB"/>
    <w:rsid w:val="00376338"/>
    <w:rsid w:val="00382700"/>
    <w:rsid w:val="0039298F"/>
    <w:rsid w:val="00393288"/>
    <w:rsid w:val="003A388A"/>
    <w:rsid w:val="003B01BD"/>
    <w:rsid w:val="003B39CB"/>
    <w:rsid w:val="003C50C3"/>
    <w:rsid w:val="003C5E4C"/>
    <w:rsid w:val="003C6A3D"/>
    <w:rsid w:val="003D184E"/>
    <w:rsid w:val="003D2CD2"/>
    <w:rsid w:val="003D3B2A"/>
    <w:rsid w:val="003E05BD"/>
    <w:rsid w:val="003E4838"/>
    <w:rsid w:val="003F60FC"/>
    <w:rsid w:val="00403BAD"/>
    <w:rsid w:val="00405092"/>
    <w:rsid w:val="00411D18"/>
    <w:rsid w:val="00431D21"/>
    <w:rsid w:val="00440FBF"/>
    <w:rsid w:val="004438A8"/>
    <w:rsid w:val="00443994"/>
    <w:rsid w:val="00444B0F"/>
    <w:rsid w:val="004524D1"/>
    <w:rsid w:val="00460122"/>
    <w:rsid w:val="004837DB"/>
    <w:rsid w:val="004913CF"/>
    <w:rsid w:val="004946F6"/>
    <w:rsid w:val="004963F4"/>
    <w:rsid w:val="004A3ABE"/>
    <w:rsid w:val="004A45D6"/>
    <w:rsid w:val="004B439E"/>
    <w:rsid w:val="004B65AD"/>
    <w:rsid w:val="004B70B9"/>
    <w:rsid w:val="004C1AAE"/>
    <w:rsid w:val="004C4DC9"/>
    <w:rsid w:val="004C5C9F"/>
    <w:rsid w:val="004C71F4"/>
    <w:rsid w:val="004D0895"/>
    <w:rsid w:val="004D55B2"/>
    <w:rsid w:val="004D6629"/>
    <w:rsid w:val="004E353F"/>
    <w:rsid w:val="004F0390"/>
    <w:rsid w:val="0050388B"/>
    <w:rsid w:val="00506E25"/>
    <w:rsid w:val="0051414C"/>
    <w:rsid w:val="00514270"/>
    <w:rsid w:val="005179C0"/>
    <w:rsid w:val="00520C5F"/>
    <w:rsid w:val="005227B1"/>
    <w:rsid w:val="00523532"/>
    <w:rsid w:val="00536120"/>
    <w:rsid w:val="00542BBF"/>
    <w:rsid w:val="005465C2"/>
    <w:rsid w:val="00546B59"/>
    <w:rsid w:val="005526EC"/>
    <w:rsid w:val="00555C18"/>
    <w:rsid w:val="005609F0"/>
    <w:rsid w:val="0056407F"/>
    <w:rsid w:val="00572537"/>
    <w:rsid w:val="00573D03"/>
    <w:rsid w:val="00585482"/>
    <w:rsid w:val="00592554"/>
    <w:rsid w:val="005B2FEF"/>
    <w:rsid w:val="005B3F2E"/>
    <w:rsid w:val="005B4AD3"/>
    <w:rsid w:val="005C453C"/>
    <w:rsid w:val="005C4DF1"/>
    <w:rsid w:val="005D0CE7"/>
    <w:rsid w:val="005D5BAE"/>
    <w:rsid w:val="005D5F1A"/>
    <w:rsid w:val="005E2116"/>
    <w:rsid w:val="005E74BB"/>
    <w:rsid w:val="00601FF9"/>
    <w:rsid w:val="00606EF3"/>
    <w:rsid w:val="006338F4"/>
    <w:rsid w:val="00644D5C"/>
    <w:rsid w:val="00655F79"/>
    <w:rsid w:val="006834E3"/>
    <w:rsid w:val="006A0092"/>
    <w:rsid w:val="006A2FA3"/>
    <w:rsid w:val="006B0588"/>
    <w:rsid w:val="006C639F"/>
    <w:rsid w:val="006C71CA"/>
    <w:rsid w:val="006D6CD3"/>
    <w:rsid w:val="006E1C52"/>
    <w:rsid w:val="006E4432"/>
    <w:rsid w:val="00717FEC"/>
    <w:rsid w:val="00722F3F"/>
    <w:rsid w:val="007231F8"/>
    <w:rsid w:val="00726CD9"/>
    <w:rsid w:val="0072719B"/>
    <w:rsid w:val="00732A5D"/>
    <w:rsid w:val="00747F5A"/>
    <w:rsid w:val="00747F5D"/>
    <w:rsid w:val="00752B5D"/>
    <w:rsid w:val="00762E8B"/>
    <w:rsid w:val="0076568A"/>
    <w:rsid w:val="00776F61"/>
    <w:rsid w:val="00783901"/>
    <w:rsid w:val="00791F81"/>
    <w:rsid w:val="007A5D11"/>
    <w:rsid w:val="007C7781"/>
    <w:rsid w:val="007D608F"/>
    <w:rsid w:val="007E76E4"/>
    <w:rsid w:val="007F1831"/>
    <w:rsid w:val="007F3D3A"/>
    <w:rsid w:val="007F46CB"/>
    <w:rsid w:val="007F61B0"/>
    <w:rsid w:val="00805FF4"/>
    <w:rsid w:val="00810173"/>
    <w:rsid w:val="00823133"/>
    <w:rsid w:val="00823C12"/>
    <w:rsid w:val="00827E96"/>
    <w:rsid w:val="00831D2B"/>
    <w:rsid w:val="008618FF"/>
    <w:rsid w:val="0086270B"/>
    <w:rsid w:val="00867D28"/>
    <w:rsid w:val="00870288"/>
    <w:rsid w:val="00876EC9"/>
    <w:rsid w:val="00895F2A"/>
    <w:rsid w:val="008B2148"/>
    <w:rsid w:val="008C27DB"/>
    <w:rsid w:val="008C3B73"/>
    <w:rsid w:val="008C4A65"/>
    <w:rsid w:val="008C5EFA"/>
    <w:rsid w:val="008D270A"/>
    <w:rsid w:val="008D6224"/>
    <w:rsid w:val="008F04EC"/>
    <w:rsid w:val="009163D0"/>
    <w:rsid w:val="00925E04"/>
    <w:rsid w:val="00926182"/>
    <w:rsid w:val="00931055"/>
    <w:rsid w:val="00931BC0"/>
    <w:rsid w:val="009343EE"/>
    <w:rsid w:val="00945039"/>
    <w:rsid w:val="009669CD"/>
    <w:rsid w:val="00971B93"/>
    <w:rsid w:val="0098184F"/>
    <w:rsid w:val="00991E50"/>
    <w:rsid w:val="00996825"/>
    <w:rsid w:val="009A402C"/>
    <w:rsid w:val="009A41AF"/>
    <w:rsid w:val="009A48EB"/>
    <w:rsid w:val="009C4536"/>
    <w:rsid w:val="009C6143"/>
    <w:rsid w:val="009C62ED"/>
    <w:rsid w:val="009F2ED2"/>
    <w:rsid w:val="00A034A5"/>
    <w:rsid w:val="00A07AD1"/>
    <w:rsid w:val="00A25695"/>
    <w:rsid w:val="00A310E5"/>
    <w:rsid w:val="00A34790"/>
    <w:rsid w:val="00A370FD"/>
    <w:rsid w:val="00A6434C"/>
    <w:rsid w:val="00A70EA8"/>
    <w:rsid w:val="00A73A63"/>
    <w:rsid w:val="00A75A5E"/>
    <w:rsid w:val="00A87194"/>
    <w:rsid w:val="00A90B89"/>
    <w:rsid w:val="00AA6F67"/>
    <w:rsid w:val="00AC4786"/>
    <w:rsid w:val="00AC7D62"/>
    <w:rsid w:val="00AD4770"/>
    <w:rsid w:val="00AD566F"/>
    <w:rsid w:val="00AE7A8F"/>
    <w:rsid w:val="00AF0265"/>
    <w:rsid w:val="00AF1989"/>
    <w:rsid w:val="00B20FE0"/>
    <w:rsid w:val="00B21249"/>
    <w:rsid w:val="00B30F93"/>
    <w:rsid w:val="00B4734B"/>
    <w:rsid w:val="00B527DF"/>
    <w:rsid w:val="00B53E5E"/>
    <w:rsid w:val="00B565EC"/>
    <w:rsid w:val="00B575A6"/>
    <w:rsid w:val="00B57FC8"/>
    <w:rsid w:val="00B67380"/>
    <w:rsid w:val="00B766F9"/>
    <w:rsid w:val="00B7673A"/>
    <w:rsid w:val="00B826F3"/>
    <w:rsid w:val="00BB7875"/>
    <w:rsid w:val="00BC4F88"/>
    <w:rsid w:val="00BD72B9"/>
    <w:rsid w:val="00BD7A10"/>
    <w:rsid w:val="00C0409D"/>
    <w:rsid w:val="00C133CA"/>
    <w:rsid w:val="00C320F3"/>
    <w:rsid w:val="00C405D2"/>
    <w:rsid w:val="00C437F7"/>
    <w:rsid w:val="00C439DC"/>
    <w:rsid w:val="00C45AD0"/>
    <w:rsid w:val="00C5207D"/>
    <w:rsid w:val="00C60863"/>
    <w:rsid w:val="00C80D35"/>
    <w:rsid w:val="00C8585D"/>
    <w:rsid w:val="00C86924"/>
    <w:rsid w:val="00C878FE"/>
    <w:rsid w:val="00CA22D1"/>
    <w:rsid w:val="00CA27C4"/>
    <w:rsid w:val="00CA4D14"/>
    <w:rsid w:val="00CB234D"/>
    <w:rsid w:val="00CB4415"/>
    <w:rsid w:val="00CD58A5"/>
    <w:rsid w:val="00CD5B3B"/>
    <w:rsid w:val="00CE3E57"/>
    <w:rsid w:val="00CF0BCB"/>
    <w:rsid w:val="00D017A2"/>
    <w:rsid w:val="00D01DC7"/>
    <w:rsid w:val="00D105E3"/>
    <w:rsid w:val="00D14F5A"/>
    <w:rsid w:val="00D225D9"/>
    <w:rsid w:val="00D23A63"/>
    <w:rsid w:val="00D23D9A"/>
    <w:rsid w:val="00D267FF"/>
    <w:rsid w:val="00D534D0"/>
    <w:rsid w:val="00D62290"/>
    <w:rsid w:val="00D71196"/>
    <w:rsid w:val="00D7247B"/>
    <w:rsid w:val="00D77E9B"/>
    <w:rsid w:val="00D92900"/>
    <w:rsid w:val="00D93141"/>
    <w:rsid w:val="00DA4663"/>
    <w:rsid w:val="00DB470B"/>
    <w:rsid w:val="00DD10F1"/>
    <w:rsid w:val="00DD20EA"/>
    <w:rsid w:val="00DD3EC4"/>
    <w:rsid w:val="00DE0427"/>
    <w:rsid w:val="00DE605C"/>
    <w:rsid w:val="00E0016C"/>
    <w:rsid w:val="00E03902"/>
    <w:rsid w:val="00E06D5E"/>
    <w:rsid w:val="00E13D0D"/>
    <w:rsid w:val="00E14E77"/>
    <w:rsid w:val="00E2306B"/>
    <w:rsid w:val="00E34B7E"/>
    <w:rsid w:val="00E51892"/>
    <w:rsid w:val="00E52217"/>
    <w:rsid w:val="00E55864"/>
    <w:rsid w:val="00E55BBB"/>
    <w:rsid w:val="00E5766A"/>
    <w:rsid w:val="00E6725E"/>
    <w:rsid w:val="00E745A8"/>
    <w:rsid w:val="00E9056B"/>
    <w:rsid w:val="00EA1020"/>
    <w:rsid w:val="00EB06F2"/>
    <w:rsid w:val="00EB5946"/>
    <w:rsid w:val="00EE4F05"/>
    <w:rsid w:val="00EE6D9F"/>
    <w:rsid w:val="00EF242C"/>
    <w:rsid w:val="00EF28E0"/>
    <w:rsid w:val="00EF4297"/>
    <w:rsid w:val="00F04C67"/>
    <w:rsid w:val="00F07021"/>
    <w:rsid w:val="00F202B0"/>
    <w:rsid w:val="00F241AB"/>
    <w:rsid w:val="00F24B71"/>
    <w:rsid w:val="00F260E5"/>
    <w:rsid w:val="00F31FE1"/>
    <w:rsid w:val="00F376E7"/>
    <w:rsid w:val="00F43470"/>
    <w:rsid w:val="00F62A14"/>
    <w:rsid w:val="00F66966"/>
    <w:rsid w:val="00F722D3"/>
    <w:rsid w:val="00F74B97"/>
    <w:rsid w:val="00F8420E"/>
    <w:rsid w:val="00F86E15"/>
    <w:rsid w:val="00F92F03"/>
    <w:rsid w:val="00F93626"/>
    <w:rsid w:val="00F93AE5"/>
    <w:rsid w:val="00F962A2"/>
    <w:rsid w:val="00FA16E7"/>
    <w:rsid w:val="00FA217F"/>
    <w:rsid w:val="00FA6796"/>
    <w:rsid w:val="00FB402E"/>
    <w:rsid w:val="00FE2AAF"/>
    <w:rsid w:val="00FE51C3"/>
    <w:rsid w:val="00FE6B27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04F3E"/>
  <w15:chartTrackingRefBased/>
  <w15:docId w15:val="{7BB97534-33EF-4F5E-869F-06D287BC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C76D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2"/>
    <w:next w:val="a2"/>
    <w:link w:val="11"/>
    <w:uiPriority w:val="9"/>
    <w:qFormat/>
    <w:rsid w:val="00870288"/>
    <w:pPr>
      <w:keepNext/>
      <w:keepLines/>
      <w:pageBreakBefore/>
      <w:numPr>
        <w:numId w:val="2"/>
      </w:numPr>
      <w:spacing w:after="12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D7247B"/>
    <w:pPr>
      <w:keepNext/>
      <w:keepLines/>
      <w:numPr>
        <w:ilvl w:val="1"/>
        <w:numId w:val="2"/>
      </w:numPr>
      <w:spacing w:before="480" w:after="120"/>
      <w:ind w:left="576"/>
      <w:jc w:val="left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D7247B"/>
    <w:pPr>
      <w:keepNext/>
      <w:keepLines/>
      <w:numPr>
        <w:ilvl w:val="2"/>
        <w:numId w:val="2"/>
      </w:numPr>
      <w:spacing w:before="480" w:after="120"/>
      <w:jc w:val="left"/>
      <w:outlineLvl w:val="2"/>
    </w:pPr>
    <w:rPr>
      <w:rFonts w:eastAsiaTheme="majorEastAsia" w:cstheme="majorBidi"/>
      <w:i/>
      <w:color w:val="auto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F66966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iCs/>
      <w:color w:val="auto"/>
    </w:rPr>
  </w:style>
  <w:style w:type="paragraph" w:styleId="5">
    <w:name w:val="heading 5"/>
    <w:basedOn w:val="a2"/>
    <w:next w:val="a2"/>
    <w:link w:val="50"/>
    <w:uiPriority w:val="9"/>
    <w:unhideWhenUsed/>
    <w:qFormat/>
    <w:rsid w:val="00644D5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rsid w:val="00644D5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44D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44D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44D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uiPriority w:val="9"/>
    <w:rsid w:val="00870288"/>
    <w:rPr>
      <w:rFonts w:ascii="Times New Roman" w:eastAsiaTheme="majorEastAsia" w:hAnsi="Times New Roman" w:cstheme="majorBidi"/>
      <w:b/>
      <w:caps/>
      <w:color w:val="000000"/>
      <w:sz w:val="28"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D7247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D7247B"/>
    <w:rPr>
      <w:rFonts w:ascii="Times New Roman" w:eastAsiaTheme="majorEastAsia" w:hAnsi="Times New Roman" w:cstheme="majorBidi"/>
      <w:i/>
      <w:sz w:val="28"/>
      <w:szCs w:val="24"/>
      <w:lang w:eastAsia="ru-RU"/>
    </w:rPr>
  </w:style>
  <w:style w:type="paragraph" w:styleId="a6">
    <w:name w:val="header"/>
    <w:basedOn w:val="a2"/>
    <w:link w:val="a7"/>
    <w:uiPriority w:val="99"/>
    <w:unhideWhenUsed/>
    <w:rsid w:val="005179C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5179C0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F66966"/>
    <w:rPr>
      <w:rFonts w:ascii="Times New Roman" w:eastAsiaTheme="majorEastAsia" w:hAnsi="Times New Roman" w:cstheme="majorBidi"/>
      <w:iCs/>
      <w:sz w:val="28"/>
      <w:lang w:eastAsia="ru-RU"/>
    </w:rPr>
  </w:style>
  <w:style w:type="character" w:customStyle="1" w:styleId="mw-headline">
    <w:name w:val="mw-headline"/>
    <w:basedOn w:val="a3"/>
    <w:rsid w:val="00FA16E7"/>
  </w:style>
  <w:style w:type="character" w:customStyle="1" w:styleId="mw-editsection">
    <w:name w:val="mw-editsection"/>
    <w:basedOn w:val="a3"/>
    <w:rsid w:val="00FA16E7"/>
  </w:style>
  <w:style w:type="character" w:customStyle="1" w:styleId="mw-editsection-bracket">
    <w:name w:val="mw-editsection-bracket"/>
    <w:basedOn w:val="a3"/>
    <w:rsid w:val="00FA16E7"/>
  </w:style>
  <w:style w:type="character" w:styleId="a8">
    <w:name w:val="Hyperlink"/>
    <w:basedOn w:val="a3"/>
    <w:uiPriority w:val="99"/>
    <w:unhideWhenUsed/>
    <w:rsid w:val="00FA16E7"/>
    <w:rPr>
      <w:color w:val="0000FF"/>
      <w:u w:val="single"/>
    </w:rPr>
  </w:style>
  <w:style w:type="paragraph" w:styleId="a1">
    <w:name w:val="List Paragraph"/>
    <w:basedOn w:val="a2"/>
    <w:uiPriority w:val="34"/>
    <w:qFormat/>
    <w:rsid w:val="00EF242C"/>
    <w:pPr>
      <w:numPr>
        <w:numId w:val="3"/>
      </w:numPr>
      <w:contextualSpacing/>
    </w:pPr>
  </w:style>
  <w:style w:type="character" w:customStyle="1" w:styleId="tlid-translation">
    <w:name w:val="tlid-translation"/>
    <w:basedOn w:val="a3"/>
    <w:rsid w:val="00931BC0"/>
  </w:style>
  <w:style w:type="paragraph" w:styleId="a9">
    <w:name w:val="footer"/>
    <w:basedOn w:val="a2"/>
    <w:link w:val="aa"/>
    <w:uiPriority w:val="99"/>
    <w:unhideWhenUsed/>
    <w:rsid w:val="00CB23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CB234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8F04EC"/>
    <w:pPr>
      <w:tabs>
        <w:tab w:val="left" w:pos="1120"/>
        <w:tab w:val="right" w:leader="dot" w:pos="9345"/>
      </w:tabs>
      <w:spacing w:before="120" w:after="120"/>
      <w:jc w:val="center"/>
    </w:pPr>
    <w:rPr>
      <w:rFonts w:cstheme="minorHAnsi"/>
      <w:bCs/>
      <w:caps/>
      <w:noProof/>
      <w:szCs w:val="20"/>
    </w:rPr>
  </w:style>
  <w:style w:type="paragraph" w:styleId="21">
    <w:name w:val="toc 2"/>
    <w:basedOn w:val="a2"/>
    <w:next w:val="a2"/>
    <w:autoRedefine/>
    <w:uiPriority w:val="39"/>
    <w:unhideWhenUsed/>
    <w:rsid w:val="008F04EC"/>
    <w:pPr>
      <w:tabs>
        <w:tab w:val="left" w:pos="1680"/>
        <w:tab w:val="right" w:leader="dot" w:pos="9639"/>
      </w:tabs>
      <w:ind w:left="278"/>
      <w:jc w:val="left"/>
    </w:pPr>
    <w:rPr>
      <w:smallCaps/>
      <w:noProof/>
      <w:szCs w:val="28"/>
    </w:rPr>
  </w:style>
  <w:style w:type="paragraph" w:styleId="31">
    <w:name w:val="toc 3"/>
    <w:basedOn w:val="a2"/>
    <w:next w:val="a2"/>
    <w:autoRedefine/>
    <w:uiPriority w:val="39"/>
    <w:unhideWhenUsed/>
    <w:rsid w:val="00A90B89"/>
    <w:pPr>
      <w:tabs>
        <w:tab w:val="left" w:pos="1960"/>
        <w:tab w:val="right" w:leader="dot" w:pos="9639"/>
      </w:tabs>
      <w:ind w:left="278"/>
      <w:jc w:val="left"/>
    </w:pPr>
    <w:rPr>
      <w:i/>
      <w:iCs/>
      <w:szCs w:val="28"/>
    </w:rPr>
  </w:style>
  <w:style w:type="paragraph" w:styleId="ab">
    <w:name w:val="TOC Heading"/>
    <w:basedOn w:val="1"/>
    <w:next w:val="a2"/>
    <w:uiPriority w:val="39"/>
    <w:unhideWhenUsed/>
    <w:qFormat/>
    <w:rsid w:val="004A3ABE"/>
    <w:pPr>
      <w:pageBreakBefore w:val="0"/>
      <w:numPr>
        <w:numId w:val="0"/>
      </w:numPr>
      <w:spacing w:after="240" w:line="360" w:lineRule="auto"/>
      <w:outlineLvl w:val="9"/>
    </w:pPr>
    <w:rPr>
      <w:color w:val="auto"/>
      <w:sz w:val="32"/>
    </w:rPr>
  </w:style>
  <w:style w:type="paragraph" w:styleId="41">
    <w:name w:val="toc 4"/>
    <w:basedOn w:val="a2"/>
    <w:next w:val="a2"/>
    <w:autoRedefine/>
    <w:uiPriority w:val="39"/>
    <w:unhideWhenUsed/>
    <w:rsid w:val="00376338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376338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376338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376338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376338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376338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c">
    <w:name w:val="No Spacing"/>
    <w:uiPriority w:val="1"/>
    <w:qFormat/>
    <w:rsid w:val="00295A8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d">
    <w:name w:val="Unresolved Mention"/>
    <w:basedOn w:val="a3"/>
    <w:uiPriority w:val="99"/>
    <w:semiHidden/>
    <w:unhideWhenUsed/>
    <w:rsid w:val="00C878FE"/>
    <w:rPr>
      <w:color w:val="605E5C"/>
      <w:shd w:val="clear" w:color="auto" w:fill="E1DFDD"/>
    </w:rPr>
  </w:style>
  <w:style w:type="character" w:styleId="ae">
    <w:name w:val="FollowedHyperlink"/>
    <w:basedOn w:val="a3"/>
    <w:uiPriority w:val="99"/>
    <w:semiHidden/>
    <w:unhideWhenUsed/>
    <w:rsid w:val="00C878FE"/>
    <w:rPr>
      <w:color w:val="954F72" w:themeColor="followedHyperlink"/>
      <w:u w:val="single"/>
    </w:rPr>
  </w:style>
  <w:style w:type="paragraph" w:customStyle="1" w:styleId="a0">
    <w:name w:val="Формулы"/>
    <w:basedOn w:val="a2"/>
    <w:qFormat/>
    <w:rsid w:val="00644D5C"/>
    <w:pPr>
      <w:numPr>
        <w:numId w:val="1"/>
      </w:numPr>
    </w:pPr>
    <w:rPr>
      <w:rFonts w:ascii="Cambria Math" w:eastAsia="SimSun" w:hAnsi="Cambria Math" w:cstheme="minorBidi"/>
      <w:i/>
      <w:color w:val="auto"/>
    </w:rPr>
  </w:style>
  <w:style w:type="character" w:customStyle="1" w:styleId="50">
    <w:name w:val="Заголовок 5 Знак"/>
    <w:basedOn w:val="a3"/>
    <w:link w:val="5"/>
    <w:uiPriority w:val="9"/>
    <w:rsid w:val="00644D5C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644D5C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644D5C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644D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644D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">
    <w:name w:val="caption"/>
    <w:basedOn w:val="a2"/>
    <w:next w:val="a2"/>
    <w:link w:val="af0"/>
    <w:uiPriority w:val="35"/>
    <w:unhideWhenUsed/>
    <w:qFormat/>
    <w:rsid w:val="004D0895"/>
    <w:pPr>
      <w:spacing w:after="200" w:line="240" w:lineRule="auto"/>
      <w:jc w:val="center"/>
    </w:pPr>
    <w:rPr>
      <w:i/>
      <w:iCs/>
      <w:color w:val="auto"/>
      <w:sz w:val="24"/>
      <w:szCs w:val="18"/>
    </w:rPr>
  </w:style>
  <w:style w:type="character" w:customStyle="1" w:styleId="af0">
    <w:name w:val="Название объекта Знак"/>
    <w:basedOn w:val="a3"/>
    <w:link w:val="af"/>
    <w:uiPriority w:val="35"/>
    <w:rsid w:val="00294888"/>
    <w:rPr>
      <w:rFonts w:ascii="Times New Roman" w:eastAsia="Times New Roman" w:hAnsi="Times New Roman" w:cs="Times New Roman"/>
      <w:i/>
      <w:iCs/>
      <w:sz w:val="24"/>
      <w:szCs w:val="18"/>
      <w:lang w:eastAsia="ru-RU"/>
    </w:rPr>
  </w:style>
  <w:style w:type="character" w:styleId="af1">
    <w:name w:val="Placeholder Text"/>
    <w:basedOn w:val="a3"/>
    <w:uiPriority w:val="99"/>
    <w:semiHidden/>
    <w:rsid w:val="00294888"/>
    <w:rPr>
      <w:color w:val="808080"/>
    </w:rPr>
  </w:style>
  <w:style w:type="paragraph" w:customStyle="1" w:styleId="af2">
    <w:name w:val="список"/>
    <w:basedOn w:val="a2"/>
    <w:uiPriority w:val="99"/>
    <w:rsid w:val="00573D03"/>
    <w:pPr>
      <w:tabs>
        <w:tab w:val="left" w:pos="851"/>
      </w:tabs>
      <w:autoSpaceDE w:val="0"/>
      <w:autoSpaceDN w:val="0"/>
      <w:spacing w:before="120" w:line="240" w:lineRule="auto"/>
      <w:ind w:left="709" w:right="369" w:firstLine="0"/>
    </w:pPr>
    <w:rPr>
      <w:rFonts w:ascii="Times New Roman CYR" w:eastAsiaTheme="minorEastAsia" w:hAnsi="Times New Roman CYR" w:cs="Times New Roman CYR"/>
      <w:color w:val="auto"/>
      <w:sz w:val="20"/>
      <w:szCs w:val="20"/>
    </w:rPr>
  </w:style>
  <w:style w:type="paragraph" w:styleId="af3">
    <w:name w:val="Normal (Web)"/>
    <w:basedOn w:val="a2"/>
    <w:uiPriority w:val="99"/>
    <w:unhideWhenUsed/>
    <w:rsid w:val="000A3E8E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customStyle="1" w:styleId="af4">
    <w:name w:val="Листинг"/>
    <w:basedOn w:val="a2"/>
    <w:link w:val="af5"/>
    <w:qFormat/>
    <w:rsid w:val="00E6725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nsolas"/>
      <w:noProof/>
      <w:color w:val="auto"/>
      <w:sz w:val="24"/>
      <w:szCs w:val="19"/>
      <w:lang w:val="en-US" w:eastAsia="en-US"/>
    </w:rPr>
  </w:style>
  <w:style w:type="character" w:customStyle="1" w:styleId="af5">
    <w:name w:val="Листинг Знак"/>
    <w:basedOn w:val="a3"/>
    <w:link w:val="af4"/>
    <w:rsid w:val="00E6725E"/>
    <w:rPr>
      <w:rFonts w:ascii="Courier New" w:eastAsia="Times New Roman" w:hAnsi="Courier New" w:cs="Consolas"/>
      <w:noProof/>
      <w:sz w:val="24"/>
      <w:szCs w:val="19"/>
      <w:lang w:val="en-US"/>
    </w:rPr>
  </w:style>
  <w:style w:type="table" w:styleId="af6">
    <w:name w:val="Table Grid"/>
    <w:basedOn w:val="a4"/>
    <w:uiPriority w:val="39"/>
    <w:rsid w:val="00E6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2"/>
    <w:link w:val="af8"/>
    <w:uiPriority w:val="99"/>
    <w:semiHidden/>
    <w:unhideWhenUsed/>
    <w:rsid w:val="00D622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3"/>
    <w:link w:val="af7"/>
    <w:uiPriority w:val="99"/>
    <w:semiHidden/>
    <w:rsid w:val="00D62290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f9">
    <w:name w:val="footnote text"/>
    <w:basedOn w:val="a2"/>
    <w:link w:val="afa"/>
    <w:uiPriority w:val="99"/>
    <w:semiHidden/>
    <w:unhideWhenUsed/>
    <w:rsid w:val="00403BAD"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3"/>
    <w:link w:val="af9"/>
    <w:uiPriority w:val="99"/>
    <w:semiHidden/>
    <w:rsid w:val="00403BAD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b">
    <w:name w:val="footnote reference"/>
    <w:basedOn w:val="a3"/>
    <w:uiPriority w:val="99"/>
    <w:semiHidden/>
    <w:unhideWhenUsed/>
    <w:rsid w:val="00403BAD"/>
    <w:rPr>
      <w:vertAlign w:val="superscript"/>
    </w:rPr>
  </w:style>
  <w:style w:type="paragraph" w:styleId="afc">
    <w:name w:val="Date"/>
    <w:basedOn w:val="a2"/>
    <w:next w:val="a2"/>
    <w:link w:val="afd"/>
    <w:uiPriority w:val="99"/>
    <w:unhideWhenUsed/>
    <w:rsid w:val="00945039"/>
  </w:style>
  <w:style w:type="character" w:customStyle="1" w:styleId="afd">
    <w:name w:val="Дата Знак"/>
    <w:basedOn w:val="a3"/>
    <w:link w:val="afc"/>
    <w:uiPriority w:val="99"/>
    <w:rsid w:val="0094503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2">
    <w:name w:val="Body Text 2"/>
    <w:basedOn w:val="a2"/>
    <w:link w:val="23"/>
    <w:rsid w:val="00B565EC"/>
    <w:pPr>
      <w:spacing w:after="120" w:line="480" w:lineRule="auto"/>
      <w:ind w:firstLine="0"/>
      <w:jc w:val="left"/>
    </w:pPr>
    <w:rPr>
      <w:color w:val="auto"/>
      <w:sz w:val="24"/>
      <w:szCs w:val="24"/>
    </w:rPr>
  </w:style>
  <w:style w:type="character" w:customStyle="1" w:styleId="23">
    <w:name w:val="Основной текст 2 Знак"/>
    <w:basedOn w:val="a3"/>
    <w:link w:val="22"/>
    <w:rsid w:val="00B565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2"/>
    <w:uiPriority w:val="99"/>
    <w:unhideWhenUsed/>
    <w:rsid w:val="007A5D11"/>
    <w:pPr>
      <w:numPr>
        <w:numId w:val="4"/>
      </w:numPr>
      <w:contextualSpacing/>
    </w:pPr>
  </w:style>
  <w:style w:type="numbering" w:customStyle="1" w:styleId="10">
    <w:name w:val="Стиль1"/>
    <w:uiPriority w:val="99"/>
    <w:rsid w:val="000358D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9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16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569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35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64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674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5285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6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University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F77E0-25F1-4A08-9A7C-83635D30C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68</TotalTime>
  <Pages>9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Моисеев</dc:creator>
  <cp:keywords/>
  <dc:description/>
  <cp:lastModifiedBy>Никита Моисеев</cp:lastModifiedBy>
  <cp:revision>5</cp:revision>
  <cp:lastPrinted>2020-02-02T23:48:00Z</cp:lastPrinted>
  <dcterms:created xsi:type="dcterms:W3CDTF">2021-06-14T09:45:00Z</dcterms:created>
  <dcterms:modified xsi:type="dcterms:W3CDTF">2021-06-14T10:53:00Z</dcterms:modified>
</cp:coreProperties>
</file>