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594FB" w14:textId="419ABAAA" w:rsidR="008F2389" w:rsidRPr="003606FE" w:rsidRDefault="008F2389" w:rsidP="00CA73A5">
      <w:pPr>
        <w:spacing w:before="120" w:after="120" w:line="245" w:lineRule="auto"/>
        <w:rPr>
          <w:rFonts w:asciiTheme="minorHAnsi" w:hAnsiTheme="minorHAnsi" w:cstheme="minorHAnsi"/>
          <w:b/>
          <w:bCs/>
          <w:sz w:val="24"/>
          <w:szCs w:val="24"/>
          <w:u w:val="single"/>
          <w:lang w:val="nl-BE"/>
        </w:rPr>
      </w:pPr>
      <w:r w:rsidRPr="003606FE">
        <w:rPr>
          <w:rFonts w:asciiTheme="minorHAnsi" w:hAnsiTheme="minorHAnsi" w:cstheme="minorHAnsi"/>
          <w:b/>
          <w:bCs/>
          <w:sz w:val="24"/>
          <w:szCs w:val="24"/>
          <w:u w:val="single"/>
          <w:lang w:val="nl-BE"/>
        </w:rPr>
        <w:t>Contextdiagram</w:t>
      </w:r>
    </w:p>
    <w:p w14:paraId="67F7E43F" w14:textId="4BC031B9" w:rsidR="008F2389" w:rsidRPr="003606FE" w:rsidRDefault="008F2389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noProof/>
          <w:sz w:val="24"/>
          <w:szCs w:val="24"/>
          <w:lang w:val="nl-BE"/>
        </w:rPr>
        <w:drawing>
          <wp:inline distT="0" distB="0" distL="0" distR="0" wp14:anchorId="24456CE8" wp14:editId="20411A58">
            <wp:extent cx="5920740" cy="5084740"/>
            <wp:effectExtent l="0" t="0" r="3810" b="190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47" cy="508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D54FA" w14:textId="7DE45681" w:rsidR="008F2389" w:rsidRPr="003606FE" w:rsidRDefault="008F2389" w:rsidP="00CA73A5">
      <w:pPr>
        <w:spacing w:before="120" w:after="120" w:line="245" w:lineRule="auto"/>
        <w:ind w:left="-142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noProof/>
          <w:sz w:val="24"/>
          <w:szCs w:val="24"/>
          <w:lang w:val="nl-BE"/>
        </w:rPr>
        <mc:AlternateContent>
          <mc:Choice Requires="wps">
            <w:drawing>
              <wp:inline distT="0" distB="0" distL="0" distR="0" wp14:anchorId="076E6D20" wp14:editId="5FF2D7A2">
                <wp:extent cx="304800" cy="304800"/>
                <wp:effectExtent l="0" t="0" r="0" b="0"/>
                <wp:docPr id="4" name="Rechtho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88A8F" id="Rechthoek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lAmS/e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139A7784" w14:textId="7C20A6BF" w:rsidR="008F2389" w:rsidRPr="003606FE" w:rsidRDefault="008F2389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p w14:paraId="0BA9E92D" w14:textId="15B41F6B" w:rsidR="008F2389" w:rsidRPr="003606FE" w:rsidRDefault="00CA73A5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u w:val="single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u w:val="single"/>
          <w:lang w:val="nl-BE"/>
        </w:rPr>
        <w:t>Aannames</w:t>
      </w:r>
    </w:p>
    <w:p w14:paraId="774C5206" w14:textId="77777777" w:rsidR="00CA73A5" w:rsidRPr="003606FE" w:rsidRDefault="00CA73A5" w:rsidP="00CA73A5">
      <w:pPr>
        <w:pStyle w:val="Lijstalinea"/>
        <w:numPr>
          <w:ilvl w:val="0"/>
          <w:numId w:val="28"/>
        </w:num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t>De DB met alle klant-, order en financiële gegevens maakt geen deel uit van het systeem maar wordt gezien als een externe entiteit</w:t>
      </w:r>
    </w:p>
    <w:p w14:paraId="78FFB531" w14:textId="77777777" w:rsidR="00CA73A5" w:rsidRPr="003606FE" w:rsidRDefault="00CA73A5" w:rsidP="00CA73A5">
      <w:pPr>
        <w:pStyle w:val="Lijstalinea"/>
        <w:numPr>
          <w:ilvl w:val="0"/>
          <w:numId w:val="28"/>
        </w:num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t>De bestelling kan meerdere pizza en gerechten en drinks bevatten</w:t>
      </w:r>
    </w:p>
    <w:p w14:paraId="12CFAB9A" w14:textId="77777777" w:rsidR="00CA73A5" w:rsidRPr="003606FE" w:rsidRDefault="00CA73A5" w:rsidP="00CA73A5">
      <w:pPr>
        <w:pStyle w:val="Lijstalinea"/>
        <w:numPr>
          <w:ilvl w:val="0"/>
          <w:numId w:val="28"/>
        </w:num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t>Er werkt maar 1 zaakvoerder, 1 kok en 5 delivery boys bij Pizza Perfect</w:t>
      </w:r>
    </w:p>
    <w:p w14:paraId="428C840D" w14:textId="4EA2610C" w:rsidR="008F2389" w:rsidRPr="003606FE" w:rsidRDefault="00CA73A5" w:rsidP="00CA73A5">
      <w:pPr>
        <w:pStyle w:val="Lijstalinea"/>
        <w:numPr>
          <w:ilvl w:val="0"/>
          <w:numId w:val="28"/>
        </w:num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t xml:space="preserve">De betaling van het order kan vooraf via Bancontact (elektronisch) gebeuren of achteraf in cash … vergelijkbaar met </w:t>
      </w:r>
      <w:hyperlink r:id="rId9" w:history="1">
        <w:r w:rsidRPr="003606FE">
          <w:rPr>
            <w:rStyle w:val="Hyperlink"/>
            <w:rFonts w:asciiTheme="minorHAnsi" w:hAnsiTheme="minorHAnsi" w:cstheme="minorHAnsi"/>
            <w:sz w:val="24"/>
            <w:szCs w:val="24"/>
            <w:lang w:val="nl-BE"/>
          </w:rPr>
          <w:t xml:space="preserve">Take </w:t>
        </w:r>
        <w:proofErr w:type="spellStart"/>
        <w:r w:rsidRPr="003606FE">
          <w:rPr>
            <w:rStyle w:val="Hyperlink"/>
            <w:rFonts w:asciiTheme="minorHAnsi" w:hAnsiTheme="minorHAnsi" w:cstheme="minorHAnsi"/>
            <w:sz w:val="24"/>
            <w:szCs w:val="24"/>
            <w:lang w:val="nl-BE"/>
          </w:rPr>
          <w:t>Away</w:t>
        </w:r>
        <w:proofErr w:type="spellEnd"/>
      </w:hyperlink>
      <w:r w:rsidRPr="003606FE">
        <w:rPr>
          <w:rFonts w:asciiTheme="minorHAnsi" w:hAnsiTheme="minorHAnsi" w:cstheme="minorHAnsi"/>
          <w:sz w:val="24"/>
          <w:szCs w:val="24"/>
          <w:lang w:val="nl-BE"/>
        </w:rPr>
        <w:t xml:space="preserve"> </w:t>
      </w:r>
    </w:p>
    <w:p w14:paraId="4671EB71" w14:textId="44A0A1A2" w:rsidR="00CA73A5" w:rsidRPr="003606FE" w:rsidRDefault="00CA73A5" w:rsidP="00CA73A5">
      <w:pPr>
        <w:pStyle w:val="Lijstalinea"/>
        <w:numPr>
          <w:ilvl w:val="0"/>
          <w:numId w:val="28"/>
        </w:num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t xml:space="preserve">Elk order heeft één betaling. Met andere woorden er kan niet in stukjes worden betaald. Bijvoorbeeld een deel vooraf en een deel achteraf </w:t>
      </w:r>
      <w:r w:rsidR="00D56F11" w:rsidRPr="003606FE">
        <w:rPr>
          <w:rFonts w:asciiTheme="minorHAnsi" w:hAnsiTheme="minorHAnsi" w:cstheme="minorHAnsi"/>
          <w:sz w:val="24"/>
          <w:szCs w:val="24"/>
          <w:lang w:val="nl-BE"/>
        </w:rPr>
        <w:t>beide elektronisch of gemengd is niet mogelijk</w:t>
      </w:r>
    </w:p>
    <w:p w14:paraId="61658EDA" w14:textId="72D56A99" w:rsidR="00D56F11" w:rsidRPr="003606FE" w:rsidRDefault="00D56F11" w:rsidP="00CA73A5">
      <w:pPr>
        <w:pStyle w:val="Lijstalinea"/>
        <w:numPr>
          <w:ilvl w:val="0"/>
          <w:numId w:val="28"/>
        </w:num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t>Er kan ook bij levering elektronisch worden betaald</w:t>
      </w:r>
    </w:p>
    <w:p w14:paraId="16C2CE5A" w14:textId="77777777" w:rsidR="008F2389" w:rsidRPr="003606FE" w:rsidRDefault="008F2389" w:rsidP="00CA73A5">
      <w:pPr>
        <w:spacing w:before="120" w:after="120" w:line="245" w:lineRule="auto"/>
        <w:rPr>
          <w:rFonts w:asciiTheme="minorHAnsi" w:hAnsiTheme="minorHAnsi" w:cstheme="minorHAnsi"/>
          <w:b/>
          <w:bCs/>
          <w:sz w:val="24"/>
          <w:szCs w:val="24"/>
          <w:u w:val="single"/>
          <w:lang w:val="nl-BE"/>
        </w:rPr>
      </w:pPr>
      <w:r w:rsidRPr="003606FE">
        <w:rPr>
          <w:rFonts w:asciiTheme="minorHAnsi" w:hAnsiTheme="minorHAnsi" w:cstheme="minorHAnsi"/>
          <w:b/>
          <w:bCs/>
          <w:sz w:val="24"/>
          <w:szCs w:val="24"/>
          <w:u w:val="single"/>
          <w:lang w:val="nl-BE"/>
        </w:rPr>
        <w:br w:type="page"/>
      </w:r>
    </w:p>
    <w:p w14:paraId="434DCD98" w14:textId="36DD00E6" w:rsidR="008F2389" w:rsidRPr="003606FE" w:rsidRDefault="008F2389" w:rsidP="00CA73A5">
      <w:pPr>
        <w:spacing w:before="120" w:after="120" w:line="245" w:lineRule="auto"/>
        <w:rPr>
          <w:rFonts w:asciiTheme="minorHAnsi" w:hAnsiTheme="minorHAnsi" w:cstheme="minorHAnsi"/>
          <w:b/>
          <w:bCs/>
          <w:sz w:val="24"/>
          <w:szCs w:val="24"/>
          <w:u w:val="single"/>
          <w:lang w:val="nl-BE"/>
        </w:rPr>
      </w:pPr>
      <w:r w:rsidRPr="003606FE">
        <w:rPr>
          <w:rFonts w:asciiTheme="minorHAnsi" w:hAnsiTheme="minorHAnsi" w:cstheme="minorHAnsi"/>
          <w:b/>
          <w:bCs/>
          <w:sz w:val="24"/>
          <w:szCs w:val="24"/>
          <w:u w:val="single"/>
          <w:lang w:val="nl-BE"/>
        </w:rPr>
        <w:lastRenderedPageBreak/>
        <w:t>Business use case diagram</w:t>
      </w:r>
    </w:p>
    <w:p w14:paraId="577842C8" w14:textId="442D4788" w:rsidR="008F2389" w:rsidRPr="003606FE" w:rsidRDefault="008F2389" w:rsidP="00CA73A5">
      <w:pPr>
        <w:spacing w:before="120" w:after="120" w:line="245" w:lineRule="auto"/>
        <w:rPr>
          <w:rFonts w:asciiTheme="minorHAnsi" w:hAnsiTheme="minorHAnsi" w:cstheme="minorHAnsi"/>
          <w:b/>
          <w:bCs/>
          <w:sz w:val="24"/>
          <w:szCs w:val="24"/>
          <w:u w:val="single"/>
          <w:lang w:val="nl-BE"/>
        </w:rPr>
      </w:pPr>
    </w:p>
    <w:p w14:paraId="4F75FC68" w14:textId="3501BF88" w:rsidR="008F2389" w:rsidRPr="003606FE" w:rsidRDefault="00FC273B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lang w:val="nl-BE"/>
        </w:rPr>
        <w:drawing>
          <wp:inline distT="0" distB="0" distL="0" distR="0" wp14:anchorId="1F1D8539" wp14:editId="074216A3">
            <wp:extent cx="5989320" cy="4945793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958" t="5353" r="3996" b="3163"/>
                    <a:stretch/>
                  </pic:blipFill>
                  <pic:spPr bwMode="auto">
                    <a:xfrm>
                      <a:off x="0" y="0"/>
                      <a:ext cx="6010610" cy="496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8E5AF" w14:textId="77777777" w:rsidR="003E2E29" w:rsidRPr="003606FE" w:rsidRDefault="003E2E29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p w14:paraId="78EDAB16" w14:textId="77777777" w:rsidR="003E2E29" w:rsidRPr="003606FE" w:rsidRDefault="003E2E29" w:rsidP="003E2E29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u w:val="single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u w:val="single"/>
          <w:lang w:val="nl-BE"/>
        </w:rPr>
        <w:t>Aannames</w:t>
      </w:r>
    </w:p>
    <w:p w14:paraId="6643DA36" w14:textId="156632EA" w:rsidR="003E2E29" w:rsidRPr="003606FE" w:rsidRDefault="003E2E29" w:rsidP="003E2E29">
      <w:pPr>
        <w:pStyle w:val="Lijstalinea"/>
        <w:numPr>
          <w:ilvl w:val="0"/>
          <w:numId w:val="29"/>
        </w:num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t>Elke externe entiteit van het contextdiagram zijn actoren geworden.</w:t>
      </w:r>
    </w:p>
    <w:p w14:paraId="0CBC033E" w14:textId="2A9EF274" w:rsidR="003E2E29" w:rsidRPr="003606FE" w:rsidRDefault="00B51B81" w:rsidP="003E2E29">
      <w:pPr>
        <w:pStyle w:val="Lijstalinea"/>
        <w:numPr>
          <w:ilvl w:val="0"/>
          <w:numId w:val="29"/>
        </w:num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t>De bank werd als actor toegevoegd om het checken van het saldo op de rekening van de klant te kunnen verduidelijken</w:t>
      </w:r>
      <w:r w:rsidR="00D56F11" w:rsidRPr="003606FE">
        <w:rPr>
          <w:rFonts w:asciiTheme="minorHAnsi" w:hAnsiTheme="minorHAnsi" w:cstheme="minorHAnsi"/>
          <w:sz w:val="24"/>
          <w:szCs w:val="24"/>
          <w:lang w:val="nl-BE"/>
        </w:rPr>
        <w:t xml:space="preserve">, voor in geval er elektronisch wordt </w:t>
      </w:r>
      <w:proofErr w:type="spellStart"/>
      <w:r w:rsidR="00D56F11" w:rsidRPr="003606FE">
        <w:rPr>
          <w:rFonts w:asciiTheme="minorHAnsi" w:hAnsiTheme="minorHAnsi" w:cstheme="minorHAnsi"/>
          <w:sz w:val="24"/>
          <w:szCs w:val="24"/>
          <w:lang w:val="nl-BE"/>
        </w:rPr>
        <w:t>betaaltd</w:t>
      </w:r>
      <w:proofErr w:type="spellEnd"/>
      <w:r w:rsidR="00D56F11" w:rsidRPr="003606FE">
        <w:rPr>
          <w:rFonts w:asciiTheme="minorHAnsi" w:hAnsiTheme="minorHAnsi" w:cstheme="minorHAnsi"/>
          <w:sz w:val="24"/>
          <w:szCs w:val="24"/>
          <w:lang w:val="nl-BE"/>
        </w:rPr>
        <w:t>.</w:t>
      </w:r>
      <w:r w:rsidRPr="003606FE">
        <w:rPr>
          <w:rFonts w:asciiTheme="minorHAnsi" w:hAnsiTheme="minorHAnsi" w:cstheme="minorHAnsi"/>
          <w:sz w:val="24"/>
          <w:szCs w:val="24"/>
          <w:lang w:val="nl-BE"/>
        </w:rPr>
        <w:t>. Zie use case description van use case “</w:t>
      </w:r>
      <w:proofErr w:type="spellStart"/>
      <w:r w:rsidRPr="003606FE">
        <w:rPr>
          <w:rFonts w:asciiTheme="minorHAnsi" w:hAnsiTheme="minorHAnsi" w:cstheme="minorHAnsi"/>
          <w:sz w:val="24"/>
          <w:szCs w:val="24"/>
          <w:lang w:val="nl-BE"/>
        </w:rPr>
        <w:t>Payment</w:t>
      </w:r>
      <w:proofErr w:type="spellEnd"/>
      <w:r w:rsidRPr="003606FE">
        <w:rPr>
          <w:rFonts w:asciiTheme="minorHAnsi" w:hAnsiTheme="minorHAnsi" w:cstheme="minorHAnsi"/>
          <w:sz w:val="24"/>
          <w:szCs w:val="24"/>
          <w:lang w:val="nl-BE"/>
        </w:rPr>
        <w:t>”</w:t>
      </w:r>
    </w:p>
    <w:p w14:paraId="23628227" w14:textId="02B16C60" w:rsidR="00B51B81" w:rsidRPr="003606FE" w:rsidRDefault="00B51B81" w:rsidP="003E2E29">
      <w:pPr>
        <w:pStyle w:val="Lijstalinea"/>
        <w:numPr>
          <w:ilvl w:val="0"/>
          <w:numId w:val="29"/>
        </w:num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t>Multipliciteiten moeten nog worden toegevoegd.</w:t>
      </w:r>
    </w:p>
    <w:p w14:paraId="18F13792" w14:textId="77777777" w:rsidR="003E2E29" w:rsidRPr="003606FE" w:rsidRDefault="003E2E29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p w14:paraId="3236F6B1" w14:textId="5417324B" w:rsidR="008F2389" w:rsidRPr="003606FE" w:rsidRDefault="008F2389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br w:type="page"/>
      </w:r>
    </w:p>
    <w:p w14:paraId="3EACC94A" w14:textId="2AE87ADA" w:rsidR="008F2389" w:rsidRPr="003606FE" w:rsidRDefault="008F2389" w:rsidP="00CA73A5">
      <w:pPr>
        <w:spacing w:before="120" w:after="120" w:line="245" w:lineRule="auto"/>
        <w:rPr>
          <w:rFonts w:asciiTheme="minorHAnsi" w:hAnsiTheme="minorHAnsi" w:cstheme="minorHAnsi"/>
          <w:b/>
          <w:bCs/>
          <w:sz w:val="24"/>
          <w:szCs w:val="24"/>
          <w:u w:val="single"/>
          <w:lang w:val="nl-BE"/>
        </w:rPr>
      </w:pPr>
      <w:r w:rsidRPr="003606FE">
        <w:rPr>
          <w:rFonts w:asciiTheme="minorHAnsi" w:hAnsiTheme="minorHAnsi" w:cstheme="minorHAnsi"/>
          <w:b/>
          <w:bCs/>
          <w:sz w:val="24"/>
          <w:szCs w:val="24"/>
          <w:u w:val="single"/>
          <w:lang w:val="nl-BE"/>
        </w:rPr>
        <w:lastRenderedPageBreak/>
        <w:t>Business use case descriptions</w:t>
      </w:r>
    </w:p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3606FE" w14:paraId="668F4C65" w14:textId="77777777" w:rsidTr="00DE2C33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2CF09E0C" w14:textId="77777777" w:rsidR="004E3E37" w:rsidRPr="003606FE" w:rsidRDefault="004E3E37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25EBEA7C" w14:textId="1608D286" w:rsidR="004E3E37" w:rsidRPr="003606FE" w:rsidRDefault="00456F3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BUC_PP_01</w:t>
            </w:r>
          </w:p>
        </w:tc>
      </w:tr>
      <w:tr w:rsidR="001D4523" w:rsidRPr="003606FE" w14:paraId="50183549" w14:textId="77777777" w:rsidTr="00DE2C33">
        <w:trPr>
          <w:trHeight w:val="288"/>
        </w:trPr>
        <w:tc>
          <w:tcPr>
            <w:tcW w:w="2631" w:type="dxa"/>
            <w:shd w:val="clear" w:color="auto" w:fill="auto"/>
          </w:tcPr>
          <w:p w14:paraId="2272A51F" w14:textId="77777777" w:rsidR="00FE654B" w:rsidRPr="003606FE" w:rsidRDefault="004E3E37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335555A" w14:textId="295ABB41" w:rsidR="00FE654B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Order drinks &amp; food</w:t>
            </w:r>
          </w:p>
        </w:tc>
      </w:tr>
      <w:tr w:rsidR="001D4523" w:rsidRPr="003606FE" w14:paraId="2102F332" w14:textId="77777777" w:rsidTr="00DE2C33">
        <w:trPr>
          <w:trHeight w:val="196"/>
        </w:trPr>
        <w:tc>
          <w:tcPr>
            <w:tcW w:w="2631" w:type="dxa"/>
            <w:shd w:val="clear" w:color="auto" w:fill="auto"/>
          </w:tcPr>
          <w:p w14:paraId="4BC11852" w14:textId="4230A04E" w:rsidR="001D4523" w:rsidRPr="003606FE" w:rsidRDefault="000A2711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Business description and t</w:t>
            </w:r>
            <w:r w:rsidR="001D4523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9CEE3B8" w14:textId="4AC11591" w:rsidR="001D4523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Een klant heft honger en wil online eten bestellen. Hij belt Pizza Perfect</w:t>
            </w:r>
          </w:p>
        </w:tc>
      </w:tr>
      <w:tr w:rsidR="005463E2" w:rsidRPr="003606FE" w14:paraId="450E3FFE" w14:textId="77777777" w:rsidTr="00DE2C33">
        <w:trPr>
          <w:trHeight w:val="196"/>
        </w:trPr>
        <w:tc>
          <w:tcPr>
            <w:tcW w:w="2631" w:type="dxa"/>
            <w:shd w:val="clear" w:color="auto" w:fill="auto"/>
          </w:tcPr>
          <w:p w14:paraId="0938877B" w14:textId="77777777" w:rsidR="005463E2" w:rsidRPr="003606FE" w:rsidRDefault="005463E2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5F1B637" w14:textId="4796CEBC" w:rsidR="005463E2" w:rsidRPr="003606FE" w:rsidRDefault="0039133A" w:rsidP="000C5A82">
            <w:pPr>
              <w:pStyle w:val="Lijstalinea"/>
              <w:numPr>
                <w:ilvl w:val="0"/>
                <w:numId w:val="27"/>
              </w:numPr>
              <w:spacing w:before="120" w:after="120" w:line="245" w:lineRule="auto"/>
              <w:ind w:left="217" w:hanging="142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Perfect is open</w:t>
            </w:r>
          </w:p>
          <w:p w14:paraId="471EFDE6" w14:textId="6B989FDD" w:rsidR="00456F34" w:rsidRPr="003606FE" w:rsidRDefault="0039133A" w:rsidP="000C5A82">
            <w:pPr>
              <w:pStyle w:val="Lijstalinea"/>
              <w:numPr>
                <w:ilvl w:val="0"/>
                <w:numId w:val="27"/>
              </w:numPr>
              <w:spacing w:before="120" w:after="120" w:line="245" w:lineRule="auto"/>
              <w:ind w:left="217" w:hanging="142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beschikt over het juiste telefoonnummer van Pizza Perfect</w:t>
            </w:r>
          </w:p>
          <w:p w14:paraId="58B223A4" w14:textId="4BC5DB0A" w:rsidR="00456F34" w:rsidRPr="003606FE" w:rsidRDefault="00456F34" w:rsidP="000C5A82">
            <w:pPr>
              <w:pStyle w:val="Lijstalinea"/>
              <w:numPr>
                <w:ilvl w:val="0"/>
                <w:numId w:val="27"/>
              </w:numPr>
              <w:spacing w:before="120" w:after="120" w:line="245" w:lineRule="auto"/>
              <w:ind w:left="217" w:hanging="142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…</w:t>
            </w:r>
          </w:p>
        </w:tc>
      </w:tr>
      <w:tr w:rsidR="001D4523" w:rsidRPr="003606FE" w14:paraId="01CBD450" w14:textId="77777777" w:rsidTr="00DE2C33">
        <w:trPr>
          <w:trHeight w:val="196"/>
        </w:trPr>
        <w:tc>
          <w:tcPr>
            <w:tcW w:w="2631" w:type="dxa"/>
            <w:shd w:val="clear" w:color="auto" w:fill="auto"/>
          </w:tcPr>
          <w:p w14:paraId="4EB9BEF3" w14:textId="26F5FFC8" w:rsidR="001D4523" w:rsidRPr="003606FE" w:rsidRDefault="00487E48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Stakeholders</w:t>
            </w:r>
            <w:r w:rsidR="000A2711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(</w:t>
            </w:r>
            <w:proofErr w:type="spellStart"/>
            <w:r w:rsidR="000A2711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primary</w:t>
            </w:r>
            <w:proofErr w:type="spellEnd"/>
            <w:r w:rsidR="000A2711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&amp; </w:t>
            </w:r>
            <w:proofErr w:type="spellStart"/>
            <w:r w:rsidR="000A2711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secondary</w:t>
            </w:r>
            <w:proofErr w:type="spellEnd"/>
            <w:r w:rsidR="000A2711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6DF5BA6" w14:textId="2F6F2F8A" w:rsidR="001D4523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Klant, DB klantgegevens</w:t>
            </w:r>
          </w:p>
        </w:tc>
      </w:tr>
      <w:tr w:rsidR="00FC0DC5" w:rsidRPr="003606FE" w14:paraId="23D0DF36" w14:textId="77777777" w:rsidTr="009B0D4B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039CAED9" w14:textId="77777777" w:rsidR="00FC0DC5" w:rsidRPr="003606FE" w:rsidRDefault="00FC0DC5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Normal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Business Flow</w:t>
            </w:r>
          </w:p>
        </w:tc>
        <w:tc>
          <w:tcPr>
            <w:tcW w:w="708" w:type="dxa"/>
            <w:shd w:val="clear" w:color="auto" w:fill="auto"/>
          </w:tcPr>
          <w:p w14:paraId="2CEC6DA3" w14:textId="77777777" w:rsidR="00FC0DC5" w:rsidRPr="003606FE" w:rsidRDefault="00FC0DC5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0536D688" w14:textId="77777777" w:rsidR="00FC0DC5" w:rsidRPr="003606FE" w:rsidRDefault="00FC0DC5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456F34" w:rsidRPr="003606FE" w14:paraId="2243CB72" w14:textId="77777777" w:rsidTr="009B0D4B">
        <w:trPr>
          <w:trHeight w:val="131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F0FD480" w14:textId="77777777" w:rsidR="00456F34" w:rsidRPr="003606FE" w:rsidRDefault="00456F3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3D580555" w14:textId="19149096" w:rsidR="00456F34" w:rsidRPr="003606FE" w:rsidRDefault="00456F34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74D1735E" w14:textId="3F80360B" w:rsidR="00456F34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belt Pizza Perfect</w:t>
            </w:r>
          </w:p>
        </w:tc>
      </w:tr>
      <w:tr w:rsidR="00AF706E" w:rsidRPr="003606FE" w14:paraId="06ED9428" w14:textId="77777777" w:rsidTr="009B0D4B">
        <w:trPr>
          <w:trHeight w:val="539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3479BCD2" w14:textId="77777777" w:rsidR="00AF706E" w:rsidRPr="003606FE" w:rsidRDefault="00AF706E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3D4D918A" w14:textId="5D1AFD4C" w:rsidR="00AF706E" w:rsidRPr="003606FE" w:rsidRDefault="00AF706E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63D53F63" w14:textId="3BAD7363" w:rsidR="00AF706E" w:rsidRPr="003606FE" w:rsidRDefault="00AF706E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Op basis van het telefoonnummer van de klant worden de klant- en ordergegevens uit de DB gehaald</w:t>
            </w:r>
          </w:p>
        </w:tc>
      </w:tr>
      <w:tr w:rsidR="0039133A" w:rsidRPr="003606FE" w14:paraId="4752CA63" w14:textId="77777777" w:rsidTr="00A00839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27182B0" w14:textId="77777777" w:rsidR="0039133A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77AF6131" w14:textId="77777777" w:rsidR="0039133A" w:rsidRPr="003606FE" w:rsidRDefault="0039133A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1E308B0A" w14:textId="25178F0C" w:rsidR="0039133A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duidt het item (drank, pizzasoort, ….) voor zijn bestelling aan</w:t>
            </w:r>
          </w:p>
        </w:tc>
      </w:tr>
      <w:tr w:rsidR="0039133A" w:rsidRPr="003606FE" w14:paraId="6595530A" w14:textId="77777777" w:rsidTr="00A00839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0DA4EDEA" w14:textId="77777777" w:rsidR="0039133A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0B47D565" w14:textId="3C486729" w:rsidR="0039133A" w:rsidRPr="003606FE" w:rsidRDefault="0039133A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4.</w:t>
            </w:r>
          </w:p>
        </w:tc>
        <w:tc>
          <w:tcPr>
            <w:tcW w:w="5812" w:type="dxa"/>
            <w:shd w:val="clear" w:color="auto" w:fill="auto"/>
          </w:tcPr>
          <w:p w14:paraId="5DD23DAF" w14:textId="115B2903" w:rsidR="0039133A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Herhaal stap 3 tot de bestelling volledig is</w:t>
            </w:r>
            <w:r w:rsidR="00AF706E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en de klant de bestelling bevestigt</w:t>
            </w:r>
          </w:p>
        </w:tc>
      </w:tr>
      <w:tr w:rsidR="00AF706E" w:rsidRPr="003606FE" w14:paraId="57C16678" w14:textId="77777777" w:rsidTr="00A00839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5CDE14C2" w14:textId="77777777" w:rsidR="00AF706E" w:rsidRPr="003606FE" w:rsidRDefault="00AF706E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4ECF4C6A" w14:textId="714125A3" w:rsidR="00AF706E" w:rsidRPr="003606FE" w:rsidRDefault="00AF706E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01B3549B" w14:textId="62B8C934" w:rsidR="00AF706E" w:rsidRPr="003606FE" w:rsidRDefault="00AF706E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krijgt een melding met het totaal te betalen bedrag (incl. BTW)</w:t>
            </w:r>
          </w:p>
        </w:tc>
      </w:tr>
      <w:tr w:rsidR="0039133A" w:rsidRPr="003606FE" w14:paraId="1F106405" w14:textId="77777777" w:rsidTr="00A00839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F4B4C2D" w14:textId="77777777" w:rsidR="0039133A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76B61D41" w14:textId="6BC576B6" w:rsidR="0039133A" w:rsidRPr="003606FE" w:rsidRDefault="00AF706E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  <w:r w:rsidR="0039133A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438D4EAF" w14:textId="56399540" w:rsidR="0039133A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 klant wordt gevraagd </w:t>
            </w:r>
            <w:r w:rsidR="00D56F11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wanneer en hoe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hij gaat betalen</w:t>
            </w:r>
          </w:p>
        </w:tc>
      </w:tr>
      <w:tr w:rsidR="0039133A" w:rsidRPr="003606FE" w14:paraId="75918F1C" w14:textId="77777777" w:rsidTr="009B0D4B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4E2B03F1" w14:textId="77777777" w:rsidR="0039133A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6343156E" w14:textId="607A6FD0" w:rsidR="0039133A" w:rsidRPr="003606FE" w:rsidRDefault="00AF706E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7</w:t>
            </w:r>
            <w:r w:rsidR="0039133A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1F9A17D8" w14:textId="693FBBD0" w:rsidR="0039133A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betaling/betalingsmethode wordt goedgekeurd</w:t>
            </w:r>
          </w:p>
        </w:tc>
      </w:tr>
      <w:tr w:rsidR="009B0D4B" w:rsidRPr="003606FE" w14:paraId="65299066" w14:textId="77777777" w:rsidTr="009B0D4B">
        <w:trPr>
          <w:trHeight w:val="45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547AE33C" w14:textId="77777777" w:rsidR="009B0D4B" w:rsidRPr="003606FE" w:rsidRDefault="009B0D4B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096C4E44" w14:textId="321FE1EE" w:rsidR="009B0D4B" w:rsidRPr="003606FE" w:rsidRDefault="009B0D4B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8.</w:t>
            </w:r>
          </w:p>
        </w:tc>
        <w:tc>
          <w:tcPr>
            <w:tcW w:w="5812" w:type="dxa"/>
            <w:shd w:val="clear" w:color="auto" w:fill="auto"/>
          </w:tcPr>
          <w:p w14:paraId="1B033589" w14:textId="2DF267EC" w:rsidR="009B0D4B" w:rsidRPr="003606FE" w:rsidRDefault="009B0D4B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Het order is geplaatst</w:t>
            </w:r>
          </w:p>
        </w:tc>
      </w:tr>
      <w:tr w:rsidR="0039133A" w:rsidRPr="003606FE" w14:paraId="12B86D9B" w14:textId="77777777" w:rsidTr="009B0D4B">
        <w:trPr>
          <w:trHeight w:val="456"/>
        </w:trPr>
        <w:tc>
          <w:tcPr>
            <w:tcW w:w="2631" w:type="dxa"/>
            <w:tcBorders>
              <w:top w:val="nil"/>
            </w:tcBorders>
            <w:shd w:val="clear" w:color="auto" w:fill="auto"/>
          </w:tcPr>
          <w:p w14:paraId="383947FA" w14:textId="77777777" w:rsidR="0039133A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088B269A" w14:textId="0531BE75" w:rsidR="0039133A" w:rsidRPr="003606FE" w:rsidRDefault="009B0D4B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9</w:t>
            </w:r>
            <w:r w:rsidR="0039133A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5D54A12F" w14:textId="28BB2C2D" w:rsidR="0039133A" w:rsidRPr="003606FE" w:rsidRDefault="009B0D4B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Ga naar </w:t>
            </w:r>
            <w:r w:rsidR="0039133A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BUC_PP_</w:t>
            </w: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03 “Make food</w:t>
            </w:r>
            <w:r w:rsidR="00A6790F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&amp; </w:t>
            </w:r>
            <w:proofErr w:type="spellStart"/>
            <w:r w:rsidR="00A6790F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prepar</w:t>
            </w:r>
            <w:r w:rsidR="00DB0CEE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e</w:t>
            </w:r>
            <w:proofErr w:type="spellEnd"/>
            <w:r w:rsidR="00DB0CEE"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delivery</w:t>
            </w: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”</w:t>
            </w:r>
          </w:p>
        </w:tc>
      </w:tr>
      <w:tr w:rsidR="00C16DCC" w:rsidRPr="003606FE" w14:paraId="5E4785C3" w14:textId="77777777" w:rsidTr="003D2BD0">
        <w:trPr>
          <w:trHeight w:val="196"/>
        </w:trPr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0C06F1" w14:textId="255D5893" w:rsidR="00C16DCC" w:rsidRPr="003606FE" w:rsidRDefault="00C16DCC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bookmarkStart w:id="0" w:name="_GoBack" w:colFirst="0" w:colLast="0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Alternative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3289C" w14:textId="77777777" w:rsidR="00C16DCC" w:rsidRPr="003606FE" w:rsidRDefault="00C16DCC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9D971" w14:textId="77777777" w:rsidR="00C16DCC" w:rsidRPr="003606FE" w:rsidRDefault="00C16DCC" w:rsidP="000C5A82">
            <w:pPr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bookmarkEnd w:id="0"/>
      <w:tr w:rsidR="00C16DCC" w:rsidRPr="003606FE" w14:paraId="5686C896" w14:textId="77777777" w:rsidTr="000C5A82">
        <w:trPr>
          <w:trHeight w:val="196"/>
        </w:trPr>
        <w:tc>
          <w:tcPr>
            <w:tcW w:w="263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1DB2F" w14:textId="77777777" w:rsidR="00C16DCC" w:rsidRPr="003606FE" w:rsidRDefault="00C16DCC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A31F" w14:textId="77777777" w:rsidR="00C16DCC" w:rsidRPr="003606FE" w:rsidRDefault="00C16DCC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89848" w14:textId="77777777" w:rsidR="00C16DCC" w:rsidRPr="003606FE" w:rsidRDefault="00C16DCC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heeft een foutief nummer gebeld</w:t>
            </w:r>
          </w:p>
        </w:tc>
      </w:tr>
      <w:tr w:rsidR="00534D7A" w:rsidRPr="003606FE" w14:paraId="7899A83A" w14:textId="77777777" w:rsidTr="000C5A82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4BD12" w14:textId="77777777" w:rsidR="00534D7A" w:rsidRPr="003606FE" w:rsidRDefault="00534D7A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1681" w14:textId="0BCA18CF" w:rsidR="00534D7A" w:rsidRPr="003606FE" w:rsidRDefault="00534D7A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A5130" w14:textId="3EC4D69A" w:rsidR="00534D7A" w:rsidRPr="003606FE" w:rsidRDefault="00534D7A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probeert opnieuw en draait vervolgens het juiste nummer om Pizza Perfect te bereiken</w:t>
            </w:r>
          </w:p>
        </w:tc>
      </w:tr>
      <w:tr w:rsidR="00A61BE4" w:rsidRPr="003606FE" w14:paraId="77B830F2" w14:textId="77777777" w:rsidTr="000C5A82">
        <w:trPr>
          <w:trHeight w:val="196"/>
        </w:trPr>
        <w:tc>
          <w:tcPr>
            <w:tcW w:w="263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61313E" w14:textId="77777777" w:rsidR="00A61BE4" w:rsidRPr="003606FE" w:rsidRDefault="00A61BE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AE5AD" w14:textId="77777777" w:rsidR="00A61BE4" w:rsidRPr="003606FE" w:rsidRDefault="00A61BE4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2a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9E2A1" w14:textId="7D52DC2A" w:rsidR="00A61BE4" w:rsidRPr="003606FE" w:rsidRDefault="0039133A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Het telefoonnummer van de klant is niet gekend in de DB klantgegev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ens</w:t>
            </w:r>
          </w:p>
        </w:tc>
      </w:tr>
      <w:tr w:rsidR="00A61BE4" w:rsidRPr="003606FE" w14:paraId="57E1AC32" w14:textId="77777777" w:rsidTr="000C5A82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3ABADB" w14:textId="77777777" w:rsidR="00A61BE4" w:rsidRPr="003606FE" w:rsidRDefault="00A61BE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F6902" w14:textId="77777777" w:rsidR="00A61BE4" w:rsidRPr="003606FE" w:rsidRDefault="00A61BE4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2a1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0C388A" w14:textId="56AA1EEC" w:rsidR="00A61BE4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wordt gevraagd zijn gedetailleerde klantgegevens door te geven</w:t>
            </w:r>
          </w:p>
        </w:tc>
      </w:tr>
      <w:tr w:rsidR="00A61BE4" w:rsidRPr="003606FE" w14:paraId="30540402" w14:textId="77777777" w:rsidTr="00BC5901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7DE7F" w14:textId="77777777" w:rsidR="00A61BE4" w:rsidRPr="003606FE" w:rsidRDefault="00A61BE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69ED" w14:textId="77777777" w:rsidR="00A61BE4" w:rsidRPr="003606FE" w:rsidRDefault="00A61BE4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2a2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CFA75A" w14:textId="565CC716" w:rsidR="00A61BE4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spreekt zijn naam, adres, enz. in</w:t>
            </w:r>
          </w:p>
        </w:tc>
      </w:tr>
      <w:tr w:rsidR="00A61BE4" w:rsidRPr="003606FE" w14:paraId="09E371BA" w14:textId="77777777" w:rsidTr="00BC5901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2A922D" w14:textId="77777777" w:rsidR="00A61BE4" w:rsidRPr="003606FE" w:rsidRDefault="00A61BE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68CD5" w14:textId="77777777" w:rsidR="00A61BE4" w:rsidRPr="003606FE" w:rsidRDefault="00A61BE4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2a3 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C5A1F9" w14:textId="259800A6" w:rsidR="00A61BE4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klantgegevens worden opgeslagen in de DB klantgegevens</w:t>
            </w:r>
          </w:p>
        </w:tc>
      </w:tr>
      <w:tr w:rsidR="00A61BE4" w:rsidRPr="003606FE" w14:paraId="77CBB2BA" w14:textId="77777777" w:rsidTr="00BC5901">
        <w:trPr>
          <w:trHeight w:val="130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8E9CBF" w14:textId="77777777" w:rsidR="00A61BE4" w:rsidRPr="003606FE" w:rsidRDefault="00A61BE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043B8" w14:textId="77777777" w:rsidR="00A61BE4" w:rsidRPr="003606FE" w:rsidRDefault="00A61BE4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2a4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DF42" w14:textId="1CBFD34B" w:rsidR="00A61BE4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Ga naar stap 3</w:t>
            </w:r>
          </w:p>
        </w:tc>
      </w:tr>
      <w:tr w:rsidR="00A61BE4" w:rsidRPr="003606FE" w14:paraId="2186ECE5" w14:textId="77777777" w:rsidTr="00BC5901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E36F24" w14:textId="77777777" w:rsidR="00A61BE4" w:rsidRPr="003606FE" w:rsidRDefault="00A61BE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BA819" w14:textId="6150A395" w:rsidR="00A61BE4" w:rsidRPr="003606FE" w:rsidRDefault="009B0D4B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  <w:r w:rsidR="00A61BE4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C8FD6" w14:textId="0120B6A6" w:rsidR="00A61BE4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In geval de klant aangeeft dat bij levering gaat betalen</w:t>
            </w:r>
          </w:p>
        </w:tc>
      </w:tr>
      <w:tr w:rsidR="00A61BE4" w:rsidRPr="003606FE" w14:paraId="37E14160" w14:textId="77777777" w:rsidTr="00BC5901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EA426E" w14:textId="77777777" w:rsidR="00A61BE4" w:rsidRPr="003606FE" w:rsidRDefault="00A61BE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370EC" w14:textId="3F119B76" w:rsidR="00A61BE4" w:rsidRPr="003606FE" w:rsidRDefault="009B0D4B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  <w:r w:rsidR="00A61BE4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a1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0FC40F" w14:textId="1FED105A" w:rsidR="00A61BE4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 klant wordt bevestigd dat hij bij levering </w:t>
            </w:r>
            <w:r w:rsidR="00D56F11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mag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betalen</w:t>
            </w:r>
          </w:p>
        </w:tc>
      </w:tr>
      <w:tr w:rsidR="00A00839" w:rsidRPr="003606FE" w14:paraId="4A1EA8E5" w14:textId="77777777" w:rsidTr="00BC5901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3AD319" w14:textId="77777777" w:rsidR="00A00839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51FA" w14:textId="27690427" w:rsidR="00A00839" w:rsidRPr="003606FE" w:rsidRDefault="009B0D4B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a2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72D33D" w14:textId="16B7A318" w:rsidR="00A00839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Ga naar stap </w:t>
            </w:r>
            <w:r w:rsidR="00D56F11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7</w:t>
            </w:r>
          </w:p>
        </w:tc>
      </w:tr>
      <w:tr w:rsidR="00A00839" w:rsidRPr="003606FE" w14:paraId="7B9A083C" w14:textId="77777777" w:rsidTr="00BC5901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36E4D3" w14:textId="77777777" w:rsidR="00A00839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429A" w14:textId="2792E71D" w:rsidR="00A00839" w:rsidRPr="003606FE" w:rsidRDefault="009B0D4B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b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08E083" w14:textId="620492BF" w:rsidR="00A00839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In geval de klant aangeeft dat hij vooraf betaalt</w:t>
            </w:r>
          </w:p>
        </w:tc>
      </w:tr>
      <w:tr w:rsidR="00A00839" w:rsidRPr="003606FE" w14:paraId="4066A74E" w14:textId="77777777" w:rsidTr="00BC5901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81FC8A" w14:textId="77777777" w:rsidR="00A00839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22E93" w14:textId="5C446496" w:rsidR="00A00839" w:rsidRPr="003606FE" w:rsidRDefault="009B0D4B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b1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17B5E" w14:textId="4EE2EEAE" w:rsidR="00A00839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Cs/>
                <w:sz w:val="24"/>
                <w:szCs w:val="24"/>
                <w:lang w:val="nl-BE"/>
              </w:rPr>
              <w:t xml:space="preserve">Ga naar </w:t>
            </w: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BUC_PP_02</w:t>
            </w:r>
            <w:r w:rsidR="009B0D4B"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 xml:space="preserve"> “</w:t>
            </w:r>
            <w:proofErr w:type="spellStart"/>
            <w:r w:rsidR="009B0D4B"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Payment</w:t>
            </w:r>
            <w:proofErr w:type="spellEnd"/>
            <w:r w:rsidR="009B0D4B"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”</w:t>
            </w:r>
          </w:p>
        </w:tc>
      </w:tr>
      <w:tr w:rsidR="00A00839" w:rsidRPr="003606FE" w14:paraId="6D2444C1" w14:textId="77777777" w:rsidTr="00BC5901">
        <w:trPr>
          <w:trHeight w:val="130"/>
        </w:trPr>
        <w:tc>
          <w:tcPr>
            <w:tcW w:w="26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DCA152" w14:textId="77777777" w:rsidR="00A00839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AB45" w14:textId="4157F1C4" w:rsidR="00A00839" w:rsidRPr="003606FE" w:rsidRDefault="009B0D4B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b2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3FCC" w14:textId="0465A5D9" w:rsidR="00A00839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Ga naar stap </w:t>
            </w:r>
            <w:r w:rsidR="00534D7A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8</w:t>
            </w:r>
          </w:p>
        </w:tc>
      </w:tr>
      <w:tr w:rsidR="00C16DCC" w:rsidRPr="003606FE" w14:paraId="4D888F39" w14:textId="77777777" w:rsidTr="00220D2A">
        <w:trPr>
          <w:trHeight w:val="196"/>
        </w:trPr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01E440" w14:textId="77777777" w:rsidR="00C16DCC" w:rsidRPr="003606FE" w:rsidRDefault="00C16DCC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E1909" w14:textId="77777777" w:rsidR="00C16DCC" w:rsidRPr="003606FE" w:rsidRDefault="00C16DCC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32113" w14:textId="77777777" w:rsidR="00C16DCC" w:rsidRPr="003606FE" w:rsidRDefault="00C16DCC" w:rsidP="000C5A82">
            <w:pPr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C16DCC" w:rsidRPr="003606FE" w14:paraId="3C0C4AC0" w14:textId="77777777" w:rsidTr="00BC5901">
        <w:trPr>
          <w:trHeight w:val="895"/>
        </w:trPr>
        <w:tc>
          <w:tcPr>
            <w:tcW w:w="263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379501" w14:textId="77777777" w:rsidR="00C16DCC" w:rsidRPr="003606FE" w:rsidRDefault="00C16DCC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5C3F52" w14:textId="7F258833" w:rsidR="00C16DCC" w:rsidRPr="003606FE" w:rsidRDefault="00C16DCC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62593" w14:textId="3AD4A2CE" w:rsidR="00C16DCC" w:rsidRPr="003606FE" w:rsidRDefault="00C16DCC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heeft een verkeerd nummer gedraaid en vindt het juiste nummer van Pizza Perfect niet</w:t>
            </w:r>
          </w:p>
        </w:tc>
      </w:tr>
      <w:tr w:rsidR="00BC5901" w:rsidRPr="003606FE" w14:paraId="55B41CAC" w14:textId="77777777" w:rsidTr="00BC5901">
        <w:trPr>
          <w:trHeight w:val="450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EB55D4" w14:textId="77777777" w:rsidR="00BC5901" w:rsidRPr="003606FE" w:rsidRDefault="00BC5901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84A83" w14:textId="613F7AA1" w:rsidR="00BC5901" w:rsidRPr="003606FE" w:rsidRDefault="00BC5901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3a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5F224F" w14:textId="35527084" w:rsidR="00BC5901" w:rsidRPr="003606FE" w:rsidRDefault="00BC5901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kan zijn keuze niet maken, geeft geen bestelling door en verontschuldigt zich voor het ongemak</w:t>
            </w:r>
          </w:p>
        </w:tc>
      </w:tr>
      <w:tr w:rsidR="00BC5901" w:rsidRPr="003606FE" w14:paraId="11474A3B" w14:textId="77777777" w:rsidTr="00D56F11">
        <w:trPr>
          <w:trHeight w:val="450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43B95" w14:textId="77777777" w:rsidR="00BC5901" w:rsidRPr="003606FE" w:rsidRDefault="00BC5901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E8297" w14:textId="77777777" w:rsidR="00BC5901" w:rsidRPr="003606FE" w:rsidRDefault="00BC5901" w:rsidP="000C5A82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14D54A" w14:textId="77777777" w:rsidR="00BC5901" w:rsidRPr="003606FE" w:rsidRDefault="00BC5901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A61BE4" w:rsidRPr="003606FE" w14:paraId="542DEFC0" w14:textId="77777777" w:rsidTr="00D56F11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F0595" w14:textId="77777777" w:rsidR="00A61BE4" w:rsidRPr="003606FE" w:rsidRDefault="00A61BE4" w:rsidP="000C5A82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Outcome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(post 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condition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D1C9" w14:textId="0B099D8D" w:rsidR="00A61BE4" w:rsidRPr="003606FE" w:rsidRDefault="00A00839" w:rsidP="000C5A82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Het order is geplaatst</w:t>
            </w:r>
          </w:p>
        </w:tc>
      </w:tr>
    </w:tbl>
    <w:p w14:paraId="01536987" w14:textId="55BDDA87" w:rsidR="00534D7A" w:rsidRPr="003606FE" w:rsidRDefault="00534D7A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p w14:paraId="6F754A40" w14:textId="77777777" w:rsidR="00534D7A" w:rsidRPr="003606FE" w:rsidRDefault="00534D7A">
      <w:pPr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br w:type="page"/>
      </w:r>
    </w:p>
    <w:p w14:paraId="4AE88833" w14:textId="77777777" w:rsidR="00FE654B" w:rsidRPr="003606FE" w:rsidRDefault="00FE654B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850"/>
        <w:gridCol w:w="5670"/>
      </w:tblGrid>
      <w:tr w:rsidR="00A00839" w:rsidRPr="003606FE" w14:paraId="3BE254B8" w14:textId="77777777" w:rsidTr="00C319E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081170A2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201AB6C5" w14:textId="054C4AF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BUC_PP_02</w:t>
            </w:r>
          </w:p>
        </w:tc>
      </w:tr>
      <w:tr w:rsidR="00A00839" w:rsidRPr="003606FE" w14:paraId="316CD0AE" w14:textId="77777777" w:rsidTr="00C319E5">
        <w:trPr>
          <w:trHeight w:val="288"/>
        </w:trPr>
        <w:tc>
          <w:tcPr>
            <w:tcW w:w="2631" w:type="dxa"/>
            <w:shd w:val="clear" w:color="auto" w:fill="auto"/>
          </w:tcPr>
          <w:p w14:paraId="74D8F6AD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27C30E6" w14:textId="6D857551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Payment</w:t>
            </w:r>
            <w:proofErr w:type="spellEnd"/>
          </w:p>
        </w:tc>
      </w:tr>
      <w:tr w:rsidR="00A00839" w:rsidRPr="003606FE" w14:paraId="0772D3F1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368E76FB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Business description and 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6E2F6E6" w14:textId="77777777" w:rsidR="00DB0CEE" w:rsidRPr="003606FE" w:rsidRDefault="00534D7A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 klant </w:t>
            </w:r>
            <w:r w:rsidR="00DB0CEE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gaat zijn bestelling betalen:</w:t>
            </w:r>
          </w:p>
          <w:p w14:paraId="4939A2CB" w14:textId="77777777" w:rsidR="00A00839" w:rsidRPr="003606FE" w:rsidRDefault="00DB0CEE" w:rsidP="00581750">
            <w:pPr>
              <w:pStyle w:val="Lijstalinea"/>
              <w:numPr>
                <w:ilvl w:val="0"/>
                <w:numId w:val="30"/>
              </w:num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Elektronisch vooraf bij levering</w:t>
            </w:r>
          </w:p>
          <w:p w14:paraId="6F970003" w14:textId="77777777" w:rsidR="00DB0CEE" w:rsidRPr="003606FE" w:rsidRDefault="00DB0CEE" w:rsidP="00581750">
            <w:pPr>
              <w:pStyle w:val="Lijstalinea"/>
              <w:numPr>
                <w:ilvl w:val="0"/>
                <w:numId w:val="30"/>
              </w:num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Elektronisch bij levering</w:t>
            </w:r>
          </w:p>
          <w:p w14:paraId="127757DF" w14:textId="6480E5EF" w:rsidR="00DB0CEE" w:rsidRPr="003606FE" w:rsidRDefault="00DB0CEE" w:rsidP="00581750">
            <w:pPr>
              <w:pStyle w:val="Lijstalinea"/>
              <w:numPr>
                <w:ilvl w:val="0"/>
                <w:numId w:val="30"/>
              </w:num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Cash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bij levering</w:t>
            </w:r>
          </w:p>
        </w:tc>
      </w:tr>
      <w:tr w:rsidR="00A00839" w:rsidRPr="003606FE" w14:paraId="27C1BBB4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5B39746E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7880202" w14:textId="78FE336B" w:rsidR="00A00839" w:rsidRPr="003606FE" w:rsidRDefault="00534D7A" w:rsidP="00581750">
            <w:pPr>
              <w:pStyle w:val="Lijstalinea"/>
              <w:numPr>
                <w:ilvl w:val="0"/>
                <w:numId w:val="27"/>
              </w:numPr>
              <w:spacing w:before="120" w:after="120" w:line="245" w:lineRule="auto"/>
              <w:ind w:left="217" w:hanging="142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dient voldoende fondsen op zijn bankrekening te hebben staan</w:t>
            </w:r>
          </w:p>
        </w:tc>
      </w:tr>
      <w:tr w:rsidR="00A00839" w:rsidRPr="003606FE" w14:paraId="2140C2AC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4E4AABFA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Stakeholders (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primary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&amp; 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secondary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1B46984" w14:textId="03205640" w:rsidR="00A00839" w:rsidRPr="003606FE" w:rsidRDefault="00534D7A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Bank, klant, DB klantgegevens</w:t>
            </w:r>
            <w:r w:rsidR="00D22D83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, Delivery</w:t>
            </w:r>
          </w:p>
        </w:tc>
      </w:tr>
      <w:tr w:rsidR="00A00839" w:rsidRPr="003606FE" w14:paraId="30840223" w14:textId="77777777" w:rsidTr="007921C6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4C791288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Normal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Business Flow</w:t>
            </w:r>
          </w:p>
        </w:tc>
        <w:tc>
          <w:tcPr>
            <w:tcW w:w="850" w:type="dxa"/>
            <w:shd w:val="clear" w:color="auto" w:fill="auto"/>
          </w:tcPr>
          <w:p w14:paraId="5BC8C146" w14:textId="77777777" w:rsidR="00A00839" w:rsidRPr="003606FE" w:rsidRDefault="00A00839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670" w:type="dxa"/>
            <w:shd w:val="clear" w:color="auto" w:fill="auto"/>
          </w:tcPr>
          <w:p w14:paraId="3FAB7A6A" w14:textId="77777777" w:rsidR="00A00839" w:rsidRPr="003606FE" w:rsidRDefault="00A00839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A00839" w:rsidRPr="003606FE" w14:paraId="7520B335" w14:textId="77777777" w:rsidTr="007921C6">
        <w:trPr>
          <w:trHeight w:val="131"/>
        </w:trPr>
        <w:tc>
          <w:tcPr>
            <w:tcW w:w="2631" w:type="dxa"/>
            <w:vMerge w:val="restart"/>
            <w:tcBorders>
              <w:top w:val="nil"/>
            </w:tcBorders>
            <w:shd w:val="clear" w:color="auto" w:fill="auto"/>
          </w:tcPr>
          <w:p w14:paraId="5352B315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shd w:val="clear" w:color="auto" w:fill="auto"/>
          </w:tcPr>
          <w:p w14:paraId="26AD1994" w14:textId="77777777" w:rsidR="00A00839" w:rsidRPr="003606FE" w:rsidRDefault="00A00839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1.</w:t>
            </w:r>
          </w:p>
        </w:tc>
        <w:tc>
          <w:tcPr>
            <w:tcW w:w="5670" w:type="dxa"/>
            <w:shd w:val="clear" w:color="auto" w:fill="auto"/>
          </w:tcPr>
          <w:p w14:paraId="59BAFA49" w14:textId="3462180E" w:rsidR="00A00839" w:rsidRPr="003606FE" w:rsidRDefault="00D56F11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beslist</w:t>
            </w:r>
            <w:r w:rsidR="00D10968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,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</w:t>
            </w:r>
            <w:r w:rsidR="00C319E5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vooraf 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te betalen</w:t>
            </w:r>
          </w:p>
        </w:tc>
      </w:tr>
      <w:tr w:rsidR="00D10968" w:rsidRPr="003606FE" w14:paraId="6C3012CF" w14:textId="77777777" w:rsidTr="007921C6">
        <w:trPr>
          <w:trHeight w:val="539"/>
        </w:trPr>
        <w:tc>
          <w:tcPr>
            <w:tcW w:w="2631" w:type="dxa"/>
            <w:vMerge/>
            <w:tcBorders>
              <w:bottom w:val="nil"/>
            </w:tcBorders>
            <w:shd w:val="clear" w:color="auto" w:fill="auto"/>
          </w:tcPr>
          <w:p w14:paraId="6584D699" w14:textId="77777777" w:rsidR="00D10968" w:rsidRPr="003606FE" w:rsidRDefault="00D10968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shd w:val="clear" w:color="auto" w:fill="auto"/>
          </w:tcPr>
          <w:p w14:paraId="342986B2" w14:textId="0B4E8A29" w:rsidR="00D10968" w:rsidRPr="003606FE" w:rsidRDefault="00D10968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2</w:t>
            </w:r>
          </w:p>
        </w:tc>
        <w:tc>
          <w:tcPr>
            <w:tcW w:w="5670" w:type="dxa"/>
            <w:shd w:val="clear" w:color="auto" w:fill="auto"/>
          </w:tcPr>
          <w:p w14:paraId="38212FB5" w14:textId="40F24B42" w:rsidR="00D10968" w:rsidRPr="003606FE" w:rsidRDefault="00D10968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Pizza Perfect geeft aan dat er elektronisch dient te worden betaald</w:t>
            </w:r>
          </w:p>
        </w:tc>
      </w:tr>
      <w:tr w:rsidR="00A00839" w:rsidRPr="003606FE" w14:paraId="0C44123F" w14:textId="77777777" w:rsidTr="007921C6">
        <w:trPr>
          <w:trHeight w:val="539"/>
        </w:trPr>
        <w:tc>
          <w:tcPr>
            <w:tcW w:w="2631" w:type="dxa"/>
            <w:vMerge/>
            <w:tcBorders>
              <w:bottom w:val="nil"/>
            </w:tcBorders>
            <w:shd w:val="clear" w:color="auto" w:fill="auto"/>
          </w:tcPr>
          <w:p w14:paraId="0287FFA7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14:paraId="366765D6" w14:textId="2951D5FE" w:rsidR="00A00839" w:rsidRPr="003606FE" w:rsidRDefault="00D10968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670" w:type="dxa"/>
            <w:vMerge w:val="restart"/>
            <w:shd w:val="clear" w:color="auto" w:fill="auto"/>
          </w:tcPr>
          <w:p w14:paraId="37BA971D" w14:textId="3A9152A1" w:rsidR="00A00839" w:rsidRPr="003606FE" w:rsidRDefault="00D56F11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meldt aan via zijn mobile app of via internetbankieren</w:t>
            </w:r>
          </w:p>
        </w:tc>
      </w:tr>
      <w:tr w:rsidR="00A00839" w:rsidRPr="003606FE" w14:paraId="101B8910" w14:textId="77777777" w:rsidTr="007921C6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A7CC524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FA3D025" w14:textId="77777777" w:rsidR="00A00839" w:rsidRPr="003606FE" w:rsidRDefault="00A00839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5670" w:type="dxa"/>
            <w:vMerge/>
            <w:shd w:val="clear" w:color="auto" w:fill="auto"/>
          </w:tcPr>
          <w:p w14:paraId="1A74DBA8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A00839" w:rsidRPr="003606FE" w14:paraId="061686A9" w14:textId="77777777" w:rsidTr="007921C6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0B65D3CD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shd w:val="clear" w:color="auto" w:fill="auto"/>
          </w:tcPr>
          <w:p w14:paraId="5C7B20A9" w14:textId="502F7BD4" w:rsidR="00A00839" w:rsidRPr="003606FE" w:rsidRDefault="00D10968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4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7AA0CE47" w14:textId="22733B60" w:rsidR="00A00839" w:rsidRPr="003606FE" w:rsidRDefault="00D22D83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voert de betaling naar Pizza Perfect uit</w:t>
            </w:r>
          </w:p>
        </w:tc>
      </w:tr>
      <w:tr w:rsidR="00A00839" w:rsidRPr="003606FE" w14:paraId="2B51AE3F" w14:textId="77777777" w:rsidTr="007921C6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938C774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shd w:val="clear" w:color="auto" w:fill="auto"/>
          </w:tcPr>
          <w:p w14:paraId="0248809D" w14:textId="648E3DF7" w:rsidR="00A00839" w:rsidRPr="003606FE" w:rsidRDefault="00D10968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5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327AC7D9" w14:textId="257929FE" w:rsidR="00A00839" w:rsidRPr="003606FE" w:rsidRDefault="00D22D83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betaling wordt door de bank bevestigt met een referentienummer</w:t>
            </w:r>
          </w:p>
        </w:tc>
      </w:tr>
      <w:tr w:rsidR="00A00839" w:rsidRPr="003606FE" w14:paraId="0D9E67C0" w14:textId="77777777" w:rsidTr="007921C6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7966C44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shd w:val="clear" w:color="auto" w:fill="auto"/>
          </w:tcPr>
          <w:p w14:paraId="60C4748C" w14:textId="61AA2853" w:rsidR="00A00839" w:rsidRPr="003606FE" w:rsidRDefault="00D10968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6BB804D6" w14:textId="216927C2" w:rsidR="00A00839" w:rsidRPr="003606FE" w:rsidRDefault="00D22D83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geeft het referentienummer door aan Pizza Perfect</w:t>
            </w:r>
          </w:p>
        </w:tc>
      </w:tr>
      <w:tr w:rsidR="00A00839" w:rsidRPr="003606FE" w14:paraId="7EB0FD8F" w14:textId="77777777" w:rsidTr="007921C6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0FEFAB5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shd w:val="clear" w:color="auto" w:fill="auto"/>
          </w:tcPr>
          <w:p w14:paraId="20E4AFF2" w14:textId="5B3A04DB" w:rsidR="00A00839" w:rsidRPr="003606FE" w:rsidRDefault="00D10968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7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003EA79E" w14:textId="015533AB" w:rsidR="00A00839" w:rsidRPr="003606FE" w:rsidRDefault="00D22D83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Het referentienummer van betaling wordt door Pizza Perfect gecheckt</w:t>
            </w:r>
          </w:p>
        </w:tc>
      </w:tr>
      <w:tr w:rsidR="00D22D83" w:rsidRPr="003606FE" w14:paraId="0B4B25B6" w14:textId="77777777" w:rsidTr="007921C6">
        <w:trPr>
          <w:trHeight w:val="45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378E0F2" w14:textId="77777777" w:rsidR="00D22D83" w:rsidRPr="003606FE" w:rsidRDefault="00D22D83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shd w:val="clear" w:color="auto" w:fill="auto"/>
          </w:tcPr>
          <w:p w14:paraId="2F5AA1DF" w14:textId="37173561" w:rsidR="00D22D83" w:rsidRPr="003606FE" w:rsidRDefault="00D10968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8</w:t>
            </w:r>
            <w:r w:rsidR="00D22D83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4300A873" w14:textId="69021B6A" w:rsidR="00D22D83" w:rsidRPr="003606FE" w:rsidRDefault="00D22D83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betaling wordt goedgekeurd</w:t>
            </w:r>
          </w:p>
        </w:tc>
      </w:tr>
      <w:tr w:rsidR="00A00839" w:rsidRPr="003606FE" w14:paraId="67BB4624" w14:textId="77777777" w:rsidTr="007921C6">
        <w:trPr>
          <w:trHeight w:val="456"/>
        </w:trPr>
        <w:tc>
          <w:tcPr>
            <w:tcW w:w="2631" w:type="dxa"/>
            <w:tcBorders>
              <w:top w:val="nil"/>
            </w:tcBorders>
            <w:shd w:val="clear" w:color="auto" w:fill="auto"/>
          </w:tcPr>
          <w:p w14:paraId="66FC5ABF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shd w:val="clear" w:color="auto" w:fill="auto"/>
          </w:tcPr>
          <w:p w14:paraId="7A324D17" w14:textId="700647DA" w:rsidR="00A00839" w:rsidRPr="003606FE" w:rsidRDefault="00D10968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9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76C46749" w14:textId="3FAAD474" w:rsidR="00A00839" w:rsidRPr="003606FE" w:rsidRDefault="00D22D83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betaling van de bestelling wordt opgeslagen in de DB klantgegevens</w:t>
            </w:r>
          </w:p>
        </w:tc>
      </w:tr>
      <w:tr w:rsidR="00C16DCC" w:rsidRPr="003606FE" w14:paraId="6C2BA5AA" w14:textId="77777777" w:rsidTr="007A0FED">
        <w:trPr>
          <w:trHeight w:val="196"/>
        </w:trPr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7EBF34" w14:textId="77777777" w:rsidR="00C16DCC" w:rsidRPr="003606FE" w:rsidRDefault="00C16DCC" w:rsidP="00581750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lastRenderedPageBreak/>
              <w:t>Alternative Business Flows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E57D" w14:textId="77777777" w:rsidR="00C16DCC" w:rsidRPr="003606FE" w:rsidRDefault="00C16DCC" w:rsidP="00581750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5BDB5" w14:textId="77777777" w:rsidR="00C16DCC" w:rsidRPr="003606FE" w:rsidRDefault="00C16DCC" w:rsidP="00581750">
            <w:pPr>
              <w:keepNext/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C16DCC" w:rsidRPr="003606FE" w14:paraId="5B681CF6" w14:textId="77777777" w:rsidTr="007921C6">
        <w:trPr>
          <w:trHeight w:val="196"/>
        </w:trPr>
        <w:tc>
          <w:tcPr>
            <w:tcW w:w="263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7F4D96" w14:textId="77777777" w:rsidR="00C16DCC" w:rsidRPr="003606FE" w:rsidRDefault="00C16DCC" w:rsidP="00581750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063CF" w14:textId="38B41BF2" w:rsidR="00C16DCC" w:rsidRPr="003606FE" w:rsidRDefault="00C16DCC" w:rsidP="00581750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1E0C1" w14:textId="0F2F551A" w:rsidR="00C16DCC" w:rsidRPr="003606FE" w:rsidRDefault="00C16DCC" w:rsidP="00581750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 klant heeft beslist elektronisch te betalen 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bij levering</w:t>
            </w:r>
          </w:p>
        </w:tc>
      </w:tr>
      <w:tr w:rsidR="00A00839" w:rsidRPr="003606FE" w14:paraId="24BB82A0" w14:textId="77777777" w:rsidTr="007921C6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2BE2D5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9DA92" w14:textId="78753F98" w:rsidR="00A00839" w:rsidRPr="003606FE" w:rsidRDefault="00C319E5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a1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330109" w14:textId="171814A0" w:rsidR="00A00839" w:rsidRPr="003606FE" w:rsidRDefault="00C319E5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overhandigt de afgeprinte kassabon</w:t>
            </w:r>
            <w:r w:rsidR="00A37A84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en vraagt de klant naar zijn betaalkaart</w:t>
            </w:r>
          </w:p>
        </w:tc>
      </w:tr>
      <w:tr w:rsidR="00581750" w:rsidRPr="003606FE" w14:paraId="1BE15236" w14:textId="77777777" w:rsidTr="008F6366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E52D3F" w14:textId="77777777" w:rsidR="00581750" w:rsidRPr="003606FE" w:rsidRDefault="00581750" w:rsidP="008F6366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5C30C" w14:textId="77777777" w:rsidR="00581750" w:rsidRPr="003606FE" w:rsidRDefault="00581750" w:rsidP="008F6366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1a2</w:t>
            </w: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18722F" w14:textId="46038CB7" w:rsidR="00581750" w:rsidRPr="003606FE" w:rsidRDefault="00581750" w:rsidP="008F6366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overhandigt zijn betaalkaart met eventuele kortingsbonnen van een vorige bestelling</w:t>
            </w:r>
          </w:p>
        </w:tc>
      </w:tr>
      <w:tr w:rsidR="00C319E5" w:rsidRPr="003606FE" w14:paraId="1CD8CB24" w14:textId="77777777" w:rsidTr="007921C6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8EEB1F" w14:textId="77777777" w:rsidR="00C319E5" w:rsidRPr="003606FE" w:rsidRDefault="00C319E5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EA8A" w14:textId="00573D8A" w:rsidR="00C319E5" w:rsidRPr="003606FE" w:rsidRDefault="00A37A84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</w:t>
            </w:r>
            <w:r w:rsidR="00C319E5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a</w:t>
            </w:r>
            <w:r w:rsidR="00581750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</w:t>
            </w: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D887A6" w14:textId="318CD730" w:rsidR="00C319E5" w:rsidRPr="003606FE" w:rsidRDefault="00C319E5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voert ter hoogte van de mobiele betaalterminal het te betalen bedrag in</w:t>
            </w:r>
          </w:p>
        </w:tc>
      </w:tr>
      <w:tr w:rsidR="00A00839" w:rsidRPr="003606FE" w14:paraId="2602726D" w14:textId="77777777" w:rsidTr="007921C6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F5E3C4" w14:textId="77777777" w:rsidR="00A00839" w:rsidRPr="003606FE" w:rsidRDefault="00A00839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BF2D" w14:textId="1ADBECB8" w:rsidR="00A00839" w:rsidRPr="003606FE" w:rsidRDefault="00A37A84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a</w:t>
            </w:r>
            <w:r w:rsidR="00581750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4</w:t>
            </w:r>
            <w:r w:rsidR="00A00839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</w:t>
            </w: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C60D8C" w14:textId="41024459" w:rsidR="00A00839" w:rsidRPr="003606FE" w:rsidRDefault="00A37A84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betaalt met zijn betaalkaart</w:t>
            </w:r>
          </w:p>
        </w:tc>
      </w:tr>
      <w:tr w:rsidR="00A37A84" w:rsidRPr="003606FE" w14:paraId="590BC507" w14:textId="77777777" w:rsidTr="007921C6">
        <w:trPr>
          <w:trHeight w:val="130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EC8CC7" w14:textId="77777777" w:rsidR="00A37A84" w:rsidRPr="003606FE" w:rsidRDefault="00A37A84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7C37" w14:textId="7B2C33C7" w:rsidR="00A37A84" w:rsidRPr="003606FE" w:rsidRDefault="00A37A84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</w:t>
            </w:r>
            <w:r w:rsidR="00581750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5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74697" w14:textId="5BF66716" w:rsidR="00A37A84" w:rsidRPr="003606FE" w:rsidRDefault="00A37A84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geeft het geprinte betalingsbewijs aan de klant en houdt zelf het dubbel ervan</w:t>
            </w:r>
          </w:p>
        </w:tc>
      </w:tr>
      <w:tr w:rsidR="00A37A84" w:rsidRPr="003606FE" w14:paraId="69DC7260" w14:textId="77777777" w:rsidTr="007921C6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9283E5" w14:textId="77777777" w:rsidR="00A37A84" w:rsidRPr="003606FE" w:rsidRDefault="00A37A84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AC6AE" w14:textId="36DC80EB" w:rsidR="00A37A84" w:rsidRPr="003606FE" w:rsidRDefault="00A37A84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</w:t>
            </w:r>
            <w:r w:rsidR="00581750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4B68F" w14:textId="2300133E" w:rsidR="00A37A84" w:rsidRPr="003606FE" w:rsidRDefault="00A37A84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Ga naar stap </w:t>
            </w:r>
            <w:r w:rsidR="00290D0B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8</w:t>
            </w:r>
          </w:p>
        </w:tc>
      </w:tr>
      <w:tr w:rsidR="00F27496" w:rsidRPr="003606FE" w14:paraId="2205049B" w14:textId="77777777" w:rsidTr="007921C6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1CB254" w14:textId="77777777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181B" w14:textId="50A4C389" w:rsidR="00F27496" w:rsidRPr="003606FE" w:rsidRDefault="00F27496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1b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93AA9D" w14:textId="28A6AC3E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 klant </w:t>
            </w:r>
            <w:r w:rsidR="00D10968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heeft 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beslist 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cash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te betalen</w:t>
            </w:r>
            <w:r w:rsidR="00D10968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</w:t>
            </w:r>
            <w:r w:rsidR="00D10968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bij levering</w:t>
            </w:r>
          </w:p>
        </w:tc>
      </w:tr>
      <w:tr w:rsidR="00F27496" w:rsidRPr="003606FE" w14:paraId="4DBA0680" w14:textId="77777777" w:rsidTr="007921C6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8E714C" w14:textId="77777777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D32EC" w14:textId="35FD233A" w:rsidR="00F27496" w:rsidRPr="003606FE" w:rsidRDefault="00F27496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1b1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B75810" w14:textId="573B1888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Delivery overhandigt de afgeprinte kassabon en vraagt de klant naar 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het te betalen bedrag</w:t>
            </w:r>
          </w:p>
        </w:tc>
      </w:tr>
      <w:tr w:rsidR="00F27496" w:rsidRPr="003606FE" w14:paraId="75FAECD8" w14:textId="77777777" w:rsidTr="007921C6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98282D" w14:textId="77777777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A31B9" w14:textId="6C9D5B2E" w:rsidR="00F27496" w:rsidRPr="003606FE" w:rsidRDefault="00F27496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1b2</w:t>
            </w: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6244ED" w14:textId="77832CAA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overhandigt cash geld</w:t>
            </w:r>
            <w:r w:rsidR="00581750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en eventuele kortingsbonnen van vorige bestellingen</w:t>
            </w:r>
          </w:p>
        </w:tc>
      </w:tr>
      <w:tr w:rsidR="00F27496" w:rsidRPr="003606FE" w14:paraId="49CB7DDF" w14:textId="77777777" w:rsidTr="007921C6">
        <w:trPr>
          <w:trHeight w:val="131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5D15E0" w14:textId="77777777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D1282" w14:textId="4F588F8F" w:rsidR="00F27496" w:rsidRPr="003606FE" w:rsidRDefault="00F27496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1b3</w:t>
            </w: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5BE0C9" w14:textId="52A01FAF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Delivery </w:t>
            </w:r>
            <w:r w:rsidR="00581750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neemt het cash geld en de eventuele kortingsbonnen in ontvangst en 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geeft al dan niet wisselgeld terug</w:t>
            </w:r>
            <w:r w:rsidR="00290D0B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en tekent de kassabon voor “betaald”</w:t>
            </w:r>
          </w:p>
        </w:tc>
      </w:tr>
      <w:tr w:rsidR="00F27496" w:rsidRPr="003606FE" w14:paraId="207A11B7" w14:textId="77777777" w:rsidTr="007921C6">
        <w:trPr>
          <w:trHeight w:val="130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40E70B" w14:textId="77777777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C9CD0" w14:textId="77777777" w:rsidR="00F27496" w:rsidRPr="003606FE" w:rsidRDefault="00F27496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1b4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8AF4E" w14:textId="77777777" w:rsidR="00F27496" w:rsidRPr="003606FE" w:rsidRDefault="00F27496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rijdt terug naar Pizza Perfect</w:t>
            </w:r>
          </w:p>
        </w:tc>
      </w:tr>
      <w:tr w:rsidR="007921C6" w:rsidRPr="003606FE" w14:paraId="36CC7FF9" w14:textId="77777777" w:rsidTr="007921C6">
        <w:trPr>
          <w:trHeight w:val="130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37196B" w14:textId="77777777" w:rsidR="007921C6" w:rsidRPr="003606FE" w:rsidRDefault="007921C6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0E31" w14:textId="0D794489" w:rsidR="007921C6" w:rsidRPr="003606FE" w:rsidRDefault="007921C6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1b5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2BFE" w14:textId="7BFD5F82" w:rsidR="007921C6" w:rsidRPr="003606FE" w:rsidRDefault="007921C6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meldt aan op het systeem van Pizza Perfect</w:t>
            </w:r>
          </w:p>
        </w:tc>
      </w:tr>
      <w:tr w:rsidR="007921C6" w:rsidRPr="003606FE" w14:paraId="17E98B96" w14:textId="77777777" w:rsidTr="00581750">
        <w:trPr>
          <w:trHeight w:val="130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E0D83E" w14:textId="77777777" w:rsidR="007921C6" w:rsidRPr="003606FE" w:rsidRDefault="007921C6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4AC40" w14:textId="5D1B310A" w:rsidR="007921C6" w:rsidRPr="003606FE" w:rsidRDefault="007921C6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1b</w:t>
            </w:r>
            <w:r w:rsidR="00581750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0D21E" w14:textId="76FD4BCE" w:rsidR="007921C6" w:rsidRPr="003606FE" w:rsidRDefault="007921C6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Delivery legt het cash geld </w:t>
            </w:r>
            <w:r w:rsidR="00581750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en de eventuele kortingsbonnen 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in de kassa van Pizza Perfect en registreert de betaling</w:t>
            </w:r>
          </w:p>
        </w:tc>
      </w:tr>
      <w:tr w:rsidR="007921C6" w:rsidRPr="003606FE" w14:paraId="274446CC" w14:textId="77777777" w:rsidTr="00581750">
        <w:trPr>
          <w:trHeight w:val="130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8C1C9" w14:textId="77777777" w:rsidR="007921C6" w:rsidRPr="003606FE" w:rsidRDefault="007921C6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F377" w14:textId="4F2E2951" w:rsidR="007921C6" w:rsidRPr="003606FE" w:rsidRDefault="007921C6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1b</w:t>
            </w:r>
            <w:r w:rsidR="00581750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7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F05F3" w14:textId="7E918AFA" w:rsidR="007921C6" w:rsidRPr="003606FE" w:rsidRDefault="007921C6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Ga naar stap 9</w:t>
            </w:r>
          </w:p>
        </w:tc>
      </w:tr>
      <w:tr w:rsidR="007921C6" w:rsidRPr="003606FE" w14:paraId="39E378FC" w14:textId="77777777" w:rsidTr="00581750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F999A" w14:textId="77777777" w:rsidR="007921C6" w:rsidRPr="003606FE" w:rsidRDefault="007921C6" w:rsidP="00581750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47C6B" w14:textId="77777777" w:rsidR="007921C6" w:rsidRPr="003606FE" w:rsidRDefault="007921C6" w:rsidP="00581750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5D5AF" w14:textId="2D7050BF" w:rsidR="007921C6" w:rsidRPr="003606FE" w:rsidRDefault="007921C6" w:rsidP="00581750">
            <w:pPr>
              <w:keepNext/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heeft niet voldoende fondsen op zijn bankka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a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rt</w:t>
            </w:r>
          </w:p>
        </w:tc>
      </w:tr>
      <w:tr w:rsidR="007921C6" w:rsidRPr="003606FE" w14:paraId="748FC147" w14:textId="77777777" w:rsidTr="00484F62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7E775" w14:textId="77777777" w:rsidR="007921C6" w:rsidRPr="003606FE" w:rsidRDefault="007921C6" w:rsidP="00581750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7513E" w14:textId="77777777" w:rsidR="007921C6" w:rsidRPr="003606FE" w:rsidRDefault="007921C6" w:rsidP="00581750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1a3a1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473EB" w14:textId="77777777" w:rsidR="007921C6" w:rsidRPr="003606FE" w:rsidRDefault="007921C6" w:rsidP="00581750">
            <w:pPr>
              <w:keepNext/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beslist alsnog in cash te betalen</w:t>
            </w:r>
          </w:p>
        </w:tc>
      </w:tr>
      <w:tr w:rsidR="007921C6" w:rsidRPr="003606FE" w14:paraId="5E11060E" w14:textId="77777777" w:rsidTr="00484F62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6DF07A" w14:textId="77777777" w:rsidR="007921C6" w:rsidRPr="003606FE" w:rsidRDefault="007921C6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F5FE0" w14:textId="66A5304A" w:rsidR="007921C6" w:rsidRPr="003606FE" w:rsidRDefault="007921C6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1a3a1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DC8E6" w14:textId="76964F84" w:rsidR="007921C6" w:rsidRPr="003606FE" w:rsidRDefault="007921C6" w:rsidP="00581750">
            <w:pPr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Ga naar 1b2</w:t>
            </w:r>
          </w:p>
        </w:tc>
      </w:tr>
      <w:tr w:rsidR="00C16DCC" w:rsidRPr="003606FE" w14:paraId="474F0FB4" w14:textId="77777777" w:rsidTr="002B1365">
        <w:trPr>
          <w:trHeight w:val="196"/>
        </w:trPr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5CBBFB" w14:textId="77777777" w:rsidR="00C16DCC" w:rsidRPr="003606FE" w:rsidRDefault="00C16DCC" w:rsidP="00581750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Exception Business Flows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444AE" w14:textId="77777777" w:rsidR="00C16DCC" w:rsidRPr="003606FE" w:rsidRDefault="00C16DCC" w:rsidP="00581750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B9F68" w14:textId="046C0966" w:rsidR="00C16DCC" w:rsidRPr="003606FE" w:rsidRDefault="00C16DCC" w:rsidP="00581750">
            <w:pPr>
              <w:keepNext/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Action</w:t>
            </w:r>
          </w:p>
        </w:tc>
      </w:tr>
      <w:tr w:rsidR="00C16DCC" w:rsidRPr="003606FE" w14:paraId="72705936" w14:textId="77777777" w:rsidTr="00C16DCC">
        <w:trPr>
          <w:trHeight w:val="58"/>
        </w:trPr>
        <w:tc>
          <w:tcPr>
            <w:tcW w:w="263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8920D5" w14:textId="77777777" w:rsidR="00C16DCC" w:rsidRPr="003606FE" w:rsidRDefault="00C16DCC" w:rsidP="00581750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BD5D6D" w14:textId="77777777" w:rsidR="00C16DCC" w:rsidRPr="003606FE" w:rsidRDefault="00C16DCC" w:rsidP="00581750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1a3b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B5F478" w14:textId="77777777" w:rsidR="00C16DCC" w:rsidRPr="003606FE" w:rsidRDefault="00C16DCC" w:rsidP="00581750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heeft niet voldoende fondsen op zijn bankkaart</w:t>
            </w:r>
          </w:p>
        </w:tc>
      </w:tr>
      <w:tr w:rsidR="00DB0CEE" w:rsidRPr="003606FE" w14:paraId="6DCE093E" w14:textId="77777777" w:rsidTr="00581750">
        <w:trPr>
          <w:trHeight w:val="232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89B154" w14:textId="77777777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64E046" w14:textId="77777777" w:rsidR="00DB0CEE" w:rsidRPr="003606FE" w:rsidRDefault="00DB0CEE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1a3b1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FCA18A" w14:textId="77777777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klant geeft aan dat hij niet kan betalen</w:t>
            </w:r>
          </w:p>
        </w:tc>
      </w:tr>
      <w:tr w:rsidR="00DB0CEE" w:rsidRPr="003606FE" w14:paraId="6E638E0F" w14:textId="77777777" w:rsidTr="00581750">
        <w:trPr>
          <w:trHeight w:val="58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1A4BB4" w14:textId="77777777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D704AA" w14:textId="46B6DD38" w:rsidR="00DB0CEE" w:rsidRPr="003606FE" w:rsidRDefault="00DB0CEE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1a3b2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AEA83" w14:textId="1E3E38E6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 klant 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geeft aan dat hij niet kan betalen</w:t>
            </w:r>
          </w:p>
        </w:tc>
      </w:tr>
      <w:tr w:rsidR="00DB0CEE" w:rsidRPr="003606FE" w14:paraId="1A1FB9A6" w14:textId="77777777" w:rsidTr="00581750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40391A" w14:textId="77777777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3C3F0" w14:textId="658ECBF1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1a3b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B7B8D" w14:textId="322CFC58" w:rsidR="00DB0CEE" w:rsidRPr="003606FE" w:rsidRDefault="00484F62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</w:t>
            </w:r>
            <w:r w:rsidR="00DB0CEE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geeft aan dat hij de bestelling terug meeneemt</w:t>
            </w:r>
          </w:p>
        </w:tc>
      </w:tr>
      <w:tr w:rsidR="00DB0CEE" w:rsidRPr="003606FE" w14:paraId="57E59B8C" w14:textId="77777777" w:rsidTr="00581750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1C69DE" w14:textId="77777777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5A08D" w14:textId="5FFBDB72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1a3b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6486F" w14:textId="47A82C2C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rijdt terug naar Pizza Perfect</w:t>
            </w:r>
          </w:p>
        </w:tc>
      </w:tr>
      <w:tr w:rsidR="00DB0CEE" w:rsidRPr="003606FE" w14:paraId="467CBD15" w14:textId="77777777" w:rsidTr="00581750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6CE3A4" w14:textId="77777777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BAA3" w14:textId="1A3D0583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1a3b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5EE89" w14:textId="19B37F0F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meldt aan op het systeem van Pizza Perfect</w:t>
            </w:r>
          </w:p>
        </w:tc>
      </w:tr>
      <w:tr w:rsidR="00DB0CEE" w:rsidRPr="003606FE" w14:paraId="33D79ABD" w14:textId="77777777" w:rsidTr="00581750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6C4AA" w14:textId="77777777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0335C" w14:textId="2359B39C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1a3b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3A32B" w14:textId="5E787262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Delivery </w:t>
            </w:r>
            <w:r w:rsidR="00484F62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cancelend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het order en gooit de bestelling weg</w:t>
            </w:r>
          </w:p>
        </w:tc>
      </w:tr>
      <w:tr w:rsidR="00DB0CEE" w:rsidRPr="003606FE" w14:paraId="1DF42BD7" w14:textId="77777777" w:rsidTr="00C319E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DD9EB" w14:textId="77777777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Outcome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(post 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condition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E11F8" w14:textId="7A9026F8" w:rsidR="00DB0CEE" w:rsidRPr="003606FE" w:rsidRDefault="00DB0CEE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betaling werd uitgevoerd en de betalingsgegevens opgeslagen in de DB klantgegevens</w:t>
            </w:r>
          </w:p>
        </w:tc>
      </w:tr>
    </w:tbl>
    <w:p w14:paraId="78040C2C" w14:textId="1E0EDDD0" w:rsidR="00785802" w:rsidRPr="003606FE" w:rsidRDefault="00785802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p w14:paraId="3B6032FA" w14:textId="77777777" w:rsidR="00785802" w:rsidRPr="003606FE" w:rsidRDefault="00785802">
      <w:pPr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br w:type="page"/>
      </w:r>
    </w:p>
    <w:p w14:paraId="0A19E264" w14:textId="77777777" w:rsidR="00FE654B" w:rsidRPr="003606FE" w:rsidRDefault="00FE654B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BC4F07" w:rsidRPr="003606FE" w14:paraId="4CE4031A" w14:textId="77777777" w:rsidTr="00C319E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6FE9EF19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7C867283" w14:textId="4E15F7B5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BUC_PP_03</w:t>
            </w:r>
          </w:p>
        </w:tc>
      </w:tr>
      <w:tr w:rsidR="00BC4F07" w:rsidRPr="003606FE" w14:paraId="2BDB20F0" w14:textId="77777777" w:rsidTr="00C319E5">
        <w:trPr>
          <w:trHeight w:val="288"/>
        </w:trPr>
        <w:tc>
          <w:tcPr>
            <w:tcW w:w="2631" w:type="dxa"/>
            <w:shd w:val="clear" w:color="auto" w:fill="auto"/>
          </w:tcPr>
          <w:p w14:paraId="6257CB7E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5D2692D0" w14:textId="01FE1051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Make food</w:t>
            </w:r>
            <w:r w:rsidR="00DB0CEE"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 xml:space="preserve"> &amp; </w:t>
            </w:r>
            <w:proofErr w:type="spellStart"/>
            <w:r w:rsidR="00DB0CEE"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prepare</w:t>
            </w:r>
            <w:proofErr w:type="spellEnd"/>
            <w:r w:rsidR="00DB0CEE"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 xml:space="preserve"> delivery</w:t>
            </w:r>
          </w:p>
        </w:tc>
      </w:tr>
      <w:tr w:rsidR="00BC4F07" w:rsidRPr="003606FE" w14:paraId="5F23500F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108B55D5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Business description and 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C687A29" w14:textId="4475F5B3" w:rsidR="00BC4F07" w:rsidRPr="003606FE" w:rsidRDefault="00484F62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kok bereidt de bestelling voor en maakt het eten van de bestelling klaar</w:t>
            </w:r>
          </w:p>
        </w:tc>
      </w:tr>
      <w:tr w:rsidR="00BC4F07" w:rsidRPr="003606FE" w14:paraId="0635DD73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68C32F21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2F40378" w14:textId="75311B47" w:rsidR="00BC4F07" w:rsidRPr="003606FE" w:rsidRDefault="00484F62" w:rsidP="00581750">
            <w:pPr>
              <w:pStyle w:val="Lijstalinea"/>
              <w:numPr>
                <w:ilvl w:val="0"/>
                <w:numId w:val="27"/>
              </w:numPr>
              <w:spacing w:before="120" w:after="120" w:line="245" w:lineRule="auto"/>
              <w:ind w:left="217" w:hanging="142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BUC_PP_01 “Order drinks &amp; food” is uitgevoerd</w:t>
            </w:r>
          </w:p>
        </w:tc>
      </w:tr>
      <w:tr w:rsidR="00BC4F07" w:rsidRPr="003606FE" w14:paraId="15CFE938" w14:textId="77777777" w:rsidTr="00581750">
        <w:trPr>
          <w:trHeight w:val="196"/>
        </w:trPr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5B7D49DC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Stakeholders (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primary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&amp; 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secondary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708768E4" w14:textId="67CE6386" w:rsidR="00BC4F07" w:rsidRPr="003606FE" w:rsidRDefault="00484F62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Kok</w:t>
            </w:r>
          </w:p>
        </w:tc>
      </w:tr>
      <w:tr w:rsidR="00BC4F07" w:rsidRPr="003606FE" w14:paraId="5A93BAE4" w14:textId="77777777" w:rsidTr="00581750">
        <w:trPr>
          <w:trHeight w:val="196"/>
        </w:trPr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6432BC85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Normal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Business Flow</w:t>
            </w:r>
          </w:p>
        </w:tc>
        <w:tc>
          <w:tcPr>
            <w:tcW w:w="708" w:type="dxa"/>
            <w:shd w:val="clear" w:color="auto" w:fill="auto"/>
          </w:tcPr>
          <w:p w14:paraId="0977167B" w14:textId="77777777" w:rsidR="00BC4F07" w:rsidRPr="003606FE" w:rsidRDefault="00BC4F07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38A63032" w14:textId="77777777" w:rsidR="00BC4F07" w:rsidRPr="003606FE" w:rsidRDefault="00BC4F07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BC4F07" w:rsidRPr="003606FE" w14:paraId="192584AF" w14:textId="77777777" w:rsidTr="00581750">
        <w:trPr>
          <w:trHeight w:val="131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7596AA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6A21EFCA" w14:textId="77777777" w:rsidR="00BC4F07" w:rsidRPr="003606FE" w:rsidRDefault="00BC4F07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32F91849" w14:textId="3DECCFAD" w:rsidR="00BC4F07" w:rsidRPr="003606FE" w:rsidRDefault="00581750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kok ontvangt het order</w:t>
            </w:r>
          </w:p>
        </w:tc>
      </w:tr>
      <w:tr w:rsidR="00BC4F07" w:rsidRPr="003606FE" w14:paraId="2660D43F" w14:textId="77777777" w:rsidTr="00581750">
        <w:trPr>
          <w:trHeight w:val="539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4F5FF116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2EB0A5B8" w14:textId="77777777" w:rsidR="00BC4F07" w:rsidRPr="003606FE" w:rsidRDefault="00BC4F07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49D25DAF" w14:textId="1FAFC136" w:rsidR="00BC4F07" w:rsidRPr="003606FE" w:rsidRDefault="00581750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kok bereidt het eten</w:t>
            </w:r>
          </w:p>
        </w:tc>
      </w:tr>
      <w:tr w:rsidR="00BC4F07" w:rsidRPr="003606FE" w14:paraId="4DDB3404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BBB4E46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0BB6C806" w14:textId="6BD4F40F" w:rsidR="00BC4F07" w:rsidRPr="003606FE" w:rsidRDefault="00581750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7E243391" w14:textId="5089E428" w:rsidR="00BC4F07" w:rsidRPr="003606FE" w:rsidRDefault="00581750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 kok neemt de bestelde drankjes, </w:t>
            </w:r>
            <w:proofErr w:type="spellStart"/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enz</w:t>
            </w:r>
            <w:proofErr w:type="spellEnd"/>
            <w:r w:rsidR="0008208A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en plaatst die bij de bestelling</w:t>
            </w:r>
          </w:p>
        </w:tc>
      </w:tr>
      <w:tr w:rsidR="00BC4F07" w:rsidRPr="003606FE" w14:paraId="68D95B45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D675E7C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31A09D81" w14:textId="7EB42874" w:rsidR="00BC4F07" w:rsidRPr="003606FE" w:rsidRDefault="00581750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4.</w:t>
            </w:r>
          </w:p>
        </w:tc>
        <w:tc>
          <w:tcPr>
            <w:tcW w:w="5812" w:type="dxa"/>
            <w:shd w:val="clear" w:color="auto" w:fill="auto"/>
          </w:tcPr>
          <w:p w14:paraId="79C72B69" w14:textId="6628094B" w:rsidR="00BC4F07" w:rsidRPr="003606FE" w:rsidRDefault="00581750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Nadat de bestelling volledig is voorbereid geeft hij </w:t>
            </w:r>
            <w:r w:rsidR="00070757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door dat de bestelling klaar is voor delivery.</w:t>
            </w:r>
          </w:p>
        </w:tc>
      </w:tr>
      <w:tr w:rsidR="0003634D" w:rsidRPr="003606FE" w14:paraId="3C43C9C9" w14:textId="77777777" w:rsidTr="008F6366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7A736E6" w14:textId="77777777" w:rsidR="0003634D" w:rsidRPr="003606FE" w:rsidRDefault="0003634D" w:rsidP="008F6366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04F1D59F" w14:textId="77777777" w:rsidR="0003634D" w:rsidRPr="003606FE" w:rsidRDefault="0003634D" w:rsidP="008F6366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5.</w:t>
            </w:r>
          </w:p>
        </w:tc>
        <w:tc>
          <w:tcPr>
            <w:tcW w:w="5812" w:type="dxa"/>
            <w:shd w:val="clear" w:color="auto" w:fill="auto"/>
          </w:tcPr>
          <w:p w14:paraId="4C9CF3DA" w14:textId="77777777" w:rsidR="0003634D" w:rsidRPr="003606FE" w:rsidRDefault="0003634D" w:rsidP="008F6366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Op basis hiervan worden de kassabon en eventuele kortingsbonnen voor de volgende aankoop afgedrukt</w:t>
            </w:r>
          </w:p>
        </w:tc>
      </w:tr>
      <w:tr w:rsidR="00C16DCC" w:rsidRPr="003606FE" w14:paraId="11A0BE11" w14:textId="77777777" w:rsidTr="008F6366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4D65DFD5" w14:textId="77777777" w:rsidR="00C16DCC" w:rsidRPr="003606FE" w:rsidRDefault="00C16DCC" w:rsidP="008F6366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5848CCDD" w14:textId="77777777" w:rsidR="00C16DCC" w:rsidRPr="003606FE" w:rsidRDefault="00C16DCC" w:rsidP="008F6366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6.</w:t>
            </w:r>
          </w:p>
        </w:tc>
        <w:tc>
          <w:tcPr>
            <w:tcW w:w="5812" w:type="dxa"/>
            <w:shd w:val="clear" w:color="auto" w:fill="auto"/>
          </w:tcPr>
          <w:p w14:paraId="7BE815FE" w14:textId="77777777" w:rsidR="00C16DCC" w:rsidRPr="003606FE" w:rsidRDefault="00C16DCC" w:rsidP="008F6366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Deze update van gegevens wordt weggeschreven naar de DB klantgegevens</w:t>
            </w:r>
          </w:p>
        </w:tc>
      </w:tr>
      <w:tr w:rsidR="00BC4F07" w:rsidRPr="003606FE" w14:paraId="1D263A23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58F5748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1714509B" w14:textId="7A455529" w:rsidR="00BC4F07" w:rsidRPr="003606FE" w:rsidRDefault="00C16DCC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7</w:t>
            </w:r>
            <w:r w:rsidR="00BC4F07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01651012" w14:textId="6787DE3A" w:rsidR="00BC4F07" w:rsidRPr="003606FE" w:rsidRDefault="00C16DCC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Ga naar </w:t>
            </w:r>
            <w:r w:rsidRPr="00C16DCC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BUC_PP_04 “</w:t>
            </w:r>
            <w:proofErr w:type="spellStart"/>
            <w:r w:rsidRPr="00C16DCC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Deliver</w:t>
            </w:r>
            <w:proofErr w:type="spellEnd"/>
            <w:r w:rsidRPr="00C16DCC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food &amp; drinks”</w:t>
            </w:r>
          </w:p>
        </w:tc>
      </w:tr>
      <w:tr w:rsidR="00BC4F07" w:rsidRPr="003606FE" w14:paraId="7EF7EC44" w14:textId="77777777" w:rsidTr="00C16DCC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31FC5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Alternative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6AEEC" w14:textId="77777777" w:rsidR="00BC4F07" w:rsidRPr="003606FE" w:rsidRDefault="00BC4F07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14BDA" w14:textId="77777777" w:rsidR="00BC4F07" w:rsidRPr="003606FE" w:rsidRDefault="00BC4F07" w:rsidP="00581750">
            <w:pPr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C16DCC" w:rsidRPr="003606FE" w14:paraId="2D8361FC" w14:textId="77777777" w:rsidTr="008F6366">
        <w:trPr>
          <w:trHeight w:val="196"/>
        </w:trPr>
        <w:tc>
          <w:tcPr>
            <w:tcW w:w="263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3443D4" w14:textId="77777777" w:rsidR="00C16DCC" w:rsidRPr="003606FE" w:rsidRDefault="00C16DCC" w:rsidP="008F6366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AE081" w14:textId="77777777" w:rsidR="00C16DCC" w:rsidRPr="003606FE" w:rsidRDefault="00C16DCC" w:rsidP="008F6366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6917" w14:textId="77777777" w:rsidR="00C16DCC" w:rsidRPr="003606FE" w:rsidRDefault="00C16DCC" w:rsidP="008F6366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BC4F07" w:rsidRPr="003606FE" w14:paraId="2BC52817" w14:textId="77777777" w:rsidTr="004278C7">
        <w:trPr>
          <w:trHeight w:val="196"/>
        </w:trPr>
        <w:tc>
          <w:tcPr>
            <w:tcW w:w="263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2FF97F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33C4D" w14:textId="4A0092DF" w:rsidR="00BC4F07" w:rsidRPr="003606FE" w:rsidRDefault="00BC4F07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D3488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BC4F07" w:rsidRPr="003606FE" w14:paraId="6E76E51D" w14:textId="77777777" w:rsidTr="00C16DCC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BE5A0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4FA7A" w14:textId="77777777" w:rsidR="00BC4F07" w:rsidRPr="003606FE" w:rsidRDefault="00BC4F07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9DB82" w14:textId="77777777" w:rsidR="00BC4F07" w:rsidRPr="003606FE" w:rsidRDefault="00BC4F07" w:rsidP="00581750">
            <w:pPr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C16DCC" w:rsidRPr="003606FE" w14:paraId="0BEEEBFD" w14:textId="77777777" w:rsidTr="00C16DCC">
        <w:trPr>
          <w:trHeight w:val="508"/>
        </w:trPr>
        <w:tc>
          <w:tcPr>
            <w:tcW w:w="263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116A49" w14:textId="77777777" w:rsidR="00C16DCC" w:rsidRPr="003606FE" w:rsidRDefault="00C16DCC" w:rsidP="008F6366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2756C5" w14:textId="77777777" w:rsidR="00C16DCC" w:rsidRPr="003606FE" w:rsidRDefault="00C16DCC" w:rsidP="008F6366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38C51E" w14:textId="77777777" w:rsidR="00C16DCC" w:rsidRPr="003606FE" w:rsidRDefault="00C16DCC" w:rsidP="008F6366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BC4F07" w:rsidRPr="003606FE" w14:paraId="24931EBF" w14:textId="77777777" w:rsidTr="00C16DCC">
        <w:trPr>
          <w:trHeight w:val="508"/>
        </w:trPr>
        <w:tc>
          <w:tcPr>
            <w:tcW w:w="26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07009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16F5B0" w14:textId="4E1917B6" w:rsidR="00BC4F07" w:rsidRPr="003606FE" w:rsidRDefault="00BC4F07" w:rsidP="00581750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DC5AC5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BC4F07" w:rsidRPr="003606FE" w14:paraId="766D96B9" w14:textId="77777777" w:rsidTr="00C319E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F3D6F" w14:textId="77777777" w:rsidR="00BC4F07" w:rsidRPr="003606FE" w:rsidRDefault="00BC4F07" w:rsidP="00581750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lastRenderedPageBreak/>
              <w:t>Outcome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(post 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condition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4A011" w14:textId="46C8FFD3" w:rsidR="00BC4F07" w:rsidRPr="003606FE" w:rsidRDefault="00FC273B" w:rsidP="00581750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bestelling is klaar voor levering</w:t>
            </w:r>
          </w:p>
        </w:tc>
      </w:tr>
    </w:tbl>
    <w:p w14:paraId="42441372" w14:textId="77777777" w:rsidR="004278C7" w:rsidRPr="003606FE" w:rsidRDefault="004278C7">
      <w:pPr>
        <w:rPr>
          <w:rFonts w:asciiTheme="minorHAnsi" w:hAnsiTheme="minorHAnsi" w:cstheme="minorHAnsi"/>
          <w:sz w:val="24"/>
          <w:szCs w:val="24"/>
          <w:lang w:val="nl-BE"/>
        </w:rPr>
      </w:pPr>
      <w:r w:rsidRPr="003606FE">
        <w:rPr>
          <w:rFonts w:asciiTheme="minorHAnsi" w:hAnsiTheme="minorHAnsi" w:cstheme="minorHAnsi"/>
          <w:sz w:val="24"/>
          <w:szCs w:val="24"/>
          <w:lang w:val="nl-BE"/>
        </w:rPr>
        <w:br w:type="page"/>
      </w:r>
    </w:p>
    <w:p w14:paraId="7C506BE3" w14:textId="77777777" w:rsidR="00BC4F07" w:rsidRPr="003606FE" w:rsidRDefault="00BC4F07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BC4F07" w:rsidRPr="003606FE" w14:paraId="12911353" w14:textId="77777777" w:rsidTr="00C319E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4E03B62A" w14:textId="77777777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7F704EEF" w14:textId="0032B250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BUC_PP_04</w:t>
            </w:r>
          </w:p>
        </w:tc>
      </w:tr>
      <w:tr w:rsidR="00BC4F07" w:rsidRPr="003606FE" w14:paraId="34DF1169" w14:textId="77777777" w:rsidTr="00C319E5">
        <w:trPr>
          <w:trHeight w:val="288"/>
        </w:trPr>
        <w:tc>
          <w:tcPr>
            <w:tcW w:w="2631" w:type="dxa"/>
            <w:shd w:val="clear" w:color="auto" w:fill="auto"/>
          </w:tcPr>
          <w:p w14:paraId="629F0B3A" w14:textId="77777777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0A7E9321" w14:textId="70AB9873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</w:t>
            </w:r>
            <w:proofErr w:type="spellEnd"/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food en drinks</w:t>
            </w:r>
          </w:p>
        </w:tc>
      </w:tr>
      <w:tr w:rsidR="00BC4F07" w:rsidRPr="003606FE" w14:paraId="54071F62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6CABBA5D" w14:textId="77777777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Business description and 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13197E18" w14:textId="727324E7" w:rsidR="00BC4F07" w:rsidRPr="003606FE" w:rsidRDefault="003606FE" w:rsidP="00C319E5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status van het order is gewijzigd naar “klaar voor levering”</w:t>
            </w:r>
          </w:p>
        </w:tc>
      </w:tr>
      <w:tr w:rsidR="00FC273B" w:rsidRPr="003606FE" w14:paraId="1C34CA44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304BC313" w14:textId="77777777" w:rsidR="00FC273B" w:rsidRPr="003606FE" w:rsidRDefault="00FC273B" w:rsidP="00FC273B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65878CE3" w14:textId="0F4A3DBF" w:rsidR="00FC273B" w:rsidRPr="003606FE" w:rsidRDefault="00FC273B" w:rsidP="00FC273B">
            <w:pPr>
              <w:pStyle w:val="Lijstalinea"/>
              <w:numPr>
                <w:ilvl w:val="0"/>
                <w:numId w:val="27"/>
              </w:numPr>
              <w:spacing w:before="120" w:after="120" w:line="245" w:lineRule="auto"/>
              <w:ind w:left="217" w:hanging="142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BUC_PP_0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“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Make food &amp; </w:t>
            </w:r>
            <w:proofErr w:type="spellStart"/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prepare</w:t>
            </w:r>
            <w:proofErr w:type="spellEnd"/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delivery is uitgevoerd</w:t>
            </w:r>
          </w:p>
        </w:tc>
      </w:tr>
      <w:tr w:rsidR="00FC273B" w:rsidRPr="003606FE" w14:paraId="098A8A51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30405876" w14:textId="77777777" w:rsidR="00FC273B" w:rsidRPr="003606FE" w:rsidRDefault="00FC273B" w:rsidP="00FC273B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Stakeholders (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primary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&amp; 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secondary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F8E84D4" w14:textId="77777777" w:rsidR="00FC273B" w:rsidRPr="003606FE" w:rsidRDefault="00FC273B" w:rsidP="00FC273B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FC273B" w:rsidRPr="003606FE" w14:paraId="08CC686E" w14:textId="77777777" w:rsidTr="00C16DCC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22E8FBFA" w14:textId="77777777" w:rsidR="00FC273B" w:rsidRPr="003606FE" w:rsidRDefault="00FC273B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Normal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Business Flow</w:t>
            </w:r>
          </w:p>
        </w:tc>
        <w:tc>
          <w:tcPr>
            <w:tcW w:w="708" w:type="dxa"/>
            <w:shd w:val="clear" w:color="auto" w:fill="auto"/>
          </w:tcPr>
          <w:p w14:paraId="5F176249" w14:textId="77777777" w:rsidR="00FC273B" w:rsidRPr="003606FE" w:rsidRDefault="00FC273B" w:rsidP="00FC273B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1F227AC4" w14:textId="77777777" w:rsidR="00FC273B" w:rsidRPr="003606FE" w:rsidRDefault="00FC273B" w:rsidP="00FC273B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FC273B" w:rsidRPr="003606FE" w14:paraId="13DE9335" w14:textId="77777777" w:rsidTr="00C16DCC">
        <w:trPr>
          <w:trHeight w:val="131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4CEF26B" w14:textId="77777777" w:rsidR="00FC273B" w:rsidRPr="003606FE" w:rsidRDefault="00FC273B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3236BE06" w14:textId="77777777" w:rsidR="00FC273B" w:rsidRPr="003606FE" w:rsidRDefault="00FC273B" w:rsidP="00FC273B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7924CD22" w14:textId="6E41D5E6" w:rsidR="00FC273B" w:rsidRPr="003606FE" w:rsidRDefault="003606FE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krijgt de melding dat het order klaar is voor levering</w:t>
            </w:r>
          </w:p>
        </w:tc>
      </w:tr>
      <w:tr w:rsidR="00FC273B" w:rsidRPr="003606FE" w14:paraId="437817F3" w14:textId="77777777" w:rsidTr="00C16DCC">
        <w:trPr>
          <w:trHeight w:val="539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5CC2037C" w14:textId="77777777" w:rsidR="00FC273B" w:rsidRPr="003606FE" w:rsidRDefault="00FC273B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1A0CA4D5" w14:textId="77777777" w:rsidR="00FC273B" w:rsidRPr="003606FE" w:rsidRDefault="00FC273B" w:rsidP="00FC273B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721C51B9" w14:textId="0561E1B6" w:rsidR="00FC273B" w:rsidRPr="003606FE" w:rsidRDefault="003606FE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haalt de bestelling af bij de kok en neemt de kassabon en de eventuele kortingsbonnen mee</w:t>
            </w:r>
          </w:p>
        </w:tc>
      </w:tr>
      <w:tr w:rsidR="00FC273B" w:rsidRPr="003606FE" w14:paraId="6DDBEB59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13B94EC" w14:textId="77777777" w:rsidR="00FC273B" w:rsidRPr="003606FE" w:rsidRDefault="00FC273B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15CD2529" w14:textId="1A33FFCC" w:rsidR="00FC273B" w:rsidRPr="003606FE" w:rsidRDefault="003606FE" w:rsidP="00FC273B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7A176072" w14:textId="6CAC45CD" w:rsidR="00FC273B" w:rsidRPr="003606FE" w:rsidRDefault="003606FE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rijdt naar de plaats van bestemming</w:t>
            </w:r>
          </w:p>
        </w:tc>
      </w:tr>
      <w:tr w:rsidR="00FC273B" w:rsidRPr="003606FE" w14:paraId="0C462F70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8E0B1F1" w14:textId="77777777" w:rsidR="00FC273B" w:rsidRPr="003606FE" w:rsidRDefault="00FC273B" w:rsidP="00FC273B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4F1720B9" w14:textId="21D723F4" w:rsidR="00FC273B" w:rsidRPr="003606FE" w:rsidRDefault="003606FE" w:rsidP="00FC273B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4</w:t>
            </w:r>
            <w:r w:rsidR="00FC273B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454F3F8F" w14:textId="79704F26" w:rsidR="00FC273B" w:rsidRPr="003606FE" w:rsidRDefault="003606FE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Delivery overhandigt de bestelling</w:t>
            </w:r>
            <w:r w:rsidR="00C16DCC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, de kassabon en de eventuele kortingsbonnen</w:t>
            </w:r>
          </w:p>
        </w:tc>
      </w:tr>
      <w:tr w:rsidR="00C16DCC" w:rsidRPr="003606FE" w14:paraId="1F73F0D8" w14:textId="77777777" w:rsidTr="00C319E5">
        <w:trPr>
          <w:trHeight w:val="196"/>
        </w:trPr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8F2B26" w14:textId="77777777" w:rsidR="00C16DCC" w:rsidRPr="003606FE" w:rsidRDefault="00C16DCC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Alternative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FF2F" w14:textId="77777777" w:rsidR="00C16DCC" w:rsidRPr="003606FE" w:rsidRDefault="00C16DCC" w:rsidP="00FC273B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989F" w14:textId="77777777" w:rsidR="00C16DCC" w:rsidRPr="003606FE" w:rsidRDefault="00C16DCC" w:rsidP="00FC273B">
            <w:pPr>
              <w:keepNext/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C16DCC" w:rsidRPr="003606FE" w14:paraId="41D1E8C6" w14:textId="77777777" w:rsidTr="00C319E5">
        <w:trPr>
          <w:trHeight w:val="196"/>
        </w:trPr>
        <w:tc>
          <w:tcPr>
            <w:tcW w:w="2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B4338" w14:textId="77777777" w:rsidR="00C16DCC" w:rsidRPr="003606FE" w:rsidRDefault="00C16DCC" w:rsidP="00FC273B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9064" w14:textId="5037FAEA" w:rsidR="00C16DCC" w:rsidRPr="003606FE" w:rsidRDefault="00C16DCC" w:rsidP="00FC273B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4a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60605" w14:textId="1A35E07D" w:rsidR="00C16DCC" w:rsidRPr="003606FE" w:rsidRDefault="00C16DCC" w:rsidP="00FC273B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Wanneer de klant nog dient te betalen</w:t>
            </w:r>
          </w:p>
        </w:tc>
      </w:tr>
      <w:tr w:rsidR="00FC273B" w:rsidRPr="003606FE" w14:paraId="3EA0BFF3" w14:textId="77777777" w:rsidTr="00C319E5">
        <w:trPr>
          <w:trHeight w:val="131"/>
        </w:trPr>
        <w:tc>
          <w:tcPr>
            <w:tcW w:w="2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BD08B" w14:textId="77777777" w:rsidR="00FC273B" w:rsidRPr="003606FE" w:rsidRDefault="00FC273B" w:rsidP="00FC273B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2B75" w14:textId="1B4FC3FE" w:rsidR="00FC273B" w:rsidRPr="003606FE" w:rsidRDefault="003606FE" w:rsidP="00FC273B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4</w:t>
            </w:r>
            <w:r w:rsidR="00FC273B"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a1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7BDB82" w14:textId="5A4D4290" w:rsidR="00FC273B" w:rsidRPr="003606FE" w:rsidRDefault="003606FE" w:rsidP="00FC273B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Ga naar </w:t>
            </w:r>
            <w:r w:rsidRPr="00C16DCC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BUC_PP_01 “</w:t>
            </w:r>
            <w:proofErr w:type="spellStart"/>
            <w:r w:rsidRPr="00C16DCC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Payment</w:t>
            </w:r>
            <w:proofErr w:type="spellEnd"/>
            <w:r w:rsidRPr="00C16DCC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”</w:t>
            </w:r>
          </w:p>
        </w:tc>
      </w:tr>
      <w:tr w:rsidR="00FC273B" w:rsidRPr="003606FE" w14:paraId="11C4D5F5" w14:textId="77777777" w:rsidTr="00C319E5">
        <w:trPr>
          <w:trHeight w:val="196"/>
        </w:trPr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C30DE0" w14:textId="77777777" w:rsidR="00FC273B" w:rsidRPr="003606FE" w:rsidRDefault="00FC273B" w:rsidP="00FC273B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811C7" w14:textId="77777777" w:rsidR="00FC273B" w:rsidRPr="003606FE" w:rsidRDefault="00FC273B" w:rsidP="00FC273B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F0378" w14:textId="77777777" w:rsidR="00FC273B" w:rsidRPr="003606FE" w:rsidRDefault="00FC273B" w:rsidP="00FC273B">
            <w:pPr>
              <w:keepNext/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FC273B" w:rsidRPr="003606FE" w14:paraId="461D9B9F" w14:textId="77777777" w:rsidTr="00C319E5">
        <w:trPr>
          <w:trHeight w:val="895"/>
        </w:trPr>
        <w:tc>
          <w:tcPr>
            <w:tcW w:w="2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50D6CB" w14:textId="77777777" w:rsidR="00FC273B" w:rsidRPr="003606FE" w:rsidRDefault="00FC273B" w:rsidP="00FC273B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4D0BD5" w14:textId="77777777" w:rsidR="00FC273B" w:rsidRPr="003606FE" w:rsidRDefault="00FC273B" w:rsidP="00FC273B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CB94F0" w14:textId="77777777" w:rsidR="00FC273B" w:rsidRPr="003606FE" w:rsidRDefault="00FC273B" w:rsidP="00FC273B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FC273B" w:rsidRPr="003606FE" w14:paraId="5AA02B03" w14:textId="77777777" w:rsidTr="00C319E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80AD5" w14:textId="77777777" w:rsidR="00FC273B" w:rsidRPr="003606FE" w:rsidRDefault="00FC273B" w:rsidP="00FC273B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Outcome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(post 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condition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990B" w14:textId="77777777" w:rsidR="00FC273B" w:rsidRPr="003606FE" w:rsidRDefault="00FC273B" w:rsidP="00FC273B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betaling werd uitgevoerd</w:t>
            </w:r>
          </w:p>
        </w:tc>
      </w:tr>
    </w:tbl>
    <w:p w14:paraId="1D25CBAF" w14:textId="0DB0B70B" w:rsidR="00C16DCC" w:rsidRDefault="00C16DCC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p w14:paraId="4F6AEB66" w14:textId="77777777" w:rsidR="00C16DCC" w:rsidRDefault="00C16DCC">
      <w:pPr>
        <w:rPr>
          <w:rFonts w:asciiTheme="minorHAnsi" w:hAnsiTheme="minorHAnsi" w:cstheme="minorHAnsi"/>
          <w:sz w:val="24"/>
          <w:szCs w:val="24"/>
          <w:lang w:val="nl-BE"/>
        </w:rPr>
      </w:pPr>
      <w:r>
        <w:rPr>
          <w:rFonts w:asciiTheme="minorHAnsi" w:hAnsiTheme="minorHAnsi" w:cstheme="minorHAnsi"/>
          <w:sz w:val="24"/>
          <w:szCs w:val="24"/>
          <w:lang w:val="nl-BE"/>
        </w:rPr>
        <w:br w:type="page"/>
      </w:r>
    </w:p>
    <w:p w14:paraId="20984C38" w14:textId="77777777" w:rsidR="00BC4F07" w:rsidRPr="003606FE" w:rsidRDefault="00BC4F07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BC4F07" w:rsidRPr="003606FE" w14:paraId="5416454E" w14:textId="77777777" w:rsidTr="00C319E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49C171C6" w14:textId="77777777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1D36A2F5" w14:textId="3467F84E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BUC_PP_05</w:t>
            </w:r>
          </w:p>
        </w:tc>
      </w:tr>
      <w:tr w:rsidR="00BC4F07" w:rsidRPr="003606FE" w14:paraId="39C51C3C" w14:textId="77777777" w:rsidTr="00C319E5">
        <w:trPr>
          <w:trHeight w:val="288"/>
        </w:trPr>
        <w:tc>
          <w:tcPr>
            <w:tcW w:w="2631" w:type="dxa"/>
            <w:shd w:val="clear" w:color="auto" w:fill="auto"/>
          </w:tcPr>
          <w:p w14:paraId="756D92EE" w14:textId="77777777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07AAAD40" w14:textId="7F765041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Request</w:t>
            </w:r>
            <w:proofErr w:type="spellEnd"/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 </w:t>
            </w:r>
            <w:proofErr w:type="spellStart"/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reports</w:t>
            </w:r>
            <w:proofErr w:type="spellEnd"/>
          </w:p>
        </w:tc>
      </w:tr>
      <w:tr w:rsidR="00BC4F07" w:rsidRPr="003606FE" w14:paraId="5B6EE9F4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59D8F52C" w14:textId="77777777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Business description and 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73428ED8" w14:textId="39009695" w:rsidR="00BC4F07" w:rsidRPr="003606FE" w:rsidRDefault="00C16DCC" w:rsidP="00C319E5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De zaakvoerder wil de financiële gegevens kennen</w:t>
            </w:r>
          </w:p>
        </w:tc>
      </w:tr>
      <w:tr w:rsidR="00BC4F07" w:rsidRPr="003606FE" w14:paraId="30A195F7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49122EA6" w14:textId="77777777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59947D8E" w14:textId="6ECA7182" w:rsidR="00BC4F07" w:rsidRPr="003606FE" w:rsidRDefault="00C16DCC" w:rsidP="00C319E5">
            <w:pPr>
              <w:pStyle w:val="Lijstalinea"/>
              <w:numPr>
                <w:ilvl w:val="0"/>
                <w:numId w:val="27"/>
              </w:numPr>
              <w:spacing w:before="120" w:after="120" w:line="245" w:lineRule="auto"/>
              <w:ind w:left="217" w:hanging="142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DB klantgegevens moet bereikbaar zijn</w:t>
            </w:r>
          </w:p>
        </w:tc>
      </w:tr>
      <w:tr w:rsidR="00BC4F07" w:rsidRPr="003606FE" w14:paraId="2D3956F5" w14:textId="77777777" w:rsidTr="00C319E5">
        <w:trPr>
          <w:trHeight w:val="196"/>
        </w:trPr>
        <w:tc>
          <w:tcPr>
            <w:tcW w:w="2631" w:type="dxa"/>
            <w:shd w:val="clear" w:color="auto" w:fill="auto"/>
          </w:tcPr>
          <w:p w14:paraId="4202F55A" w14:textId="77777777" w:rsidR="00BC4F07" w:rsidRPr="003606FE" w:rsidRDefault="00BC4F07" w:rsidP="00C319E5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Stakeholders (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primary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&amp; 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secondary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068B689F" w14:textId="09DF12C1" w:rsidR="00BC4F07" w:rsidRPr="003606FE" w:rsidRDefault="00C16DCC" w:rsidP="00C319E5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Zaakvoerder, DB klantgegevens</w:t>
            </w:r>
          </w:p>
        </w:tc>
      </w:tr>
      <w:tr w:rsidR="00BC4F07" w:rsidRPr="003606FE" w14:paraId="03D63182" w14:textId="77777777" w:rsidTr="00C319E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0BC9BB84" w14:textId="77777777" w:rsidR="00BC4F07" w:rsidRPr="003606FE" w:rsidRDefault="00BC4F07" w:rsidP="00C319E5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Normal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Business Flow</w:t>
            </w:r>
          </w:p>
        </w:tc>
        <w:tc>
          <w:tcPr>
            <w:tcW w:w="708" w:type="dxa"/>
            <w:shd w:val="clear" w:color="auto" w:fill="auto"/>
          </w:tcPr>
          <w:p w14:paraId="552B6781" w14:textId="77777777" w:rsidR="00BC4F07" w:rsidRPr="003606FE" w:rsidRDefault="00BC4F07" w:rsidP="00C319E5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7D2EB4AC" w14:textId="77777777" w:rsidR="00BC4F07" w:rsidRPr="003606FE" w:rsidRDefault="00BC4F07" w:rsidP="00C319E5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BC4F07" w:rsidRPr="003606FE" w14:paraId="7D1F2771" w14:textId="77777777" w:rsidTr="00C319E5">
        <w:trPr>
          <w:trHeight w:val="131"/>
        </w:trPr>
        <w:tc>
          <w:tcPr>
            <w:tcW w:w="2631" w:type="dxa"/>
            <w:tcBorders>
              <w:top w:val="nil"/>
            </w:tcBorders>
            <w:shd w:val="clear" w:color="auto" w:fill="auto"/>
          </w:tcPr>
          <w:p w14:paraId="4B3607FD" w14:textId="77777777" w:rsidR="00BC4F07" w:rsidRPr="003606FE" w:rsidRDefault="00BC4F07" w:rsidP="00C319E5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72DD64DA" w14:textId="77777777" w:rsidR="00BC4F07" w:rsidRPr="003606FE" w:rsidRDefault="00BC4F07" w:rsidP="00C319E5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3272E746" w14:textId="77777777" w:rsidR="00BC4F07" w:rsidRPr="003606FE" w:rsidRDefault="00BC4F07" w:rsidP="00C319E5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BC4F07" w:rsidRPr="003606FE" w14:paraId="78B5FDED" w14:textId="77777777" w:rsidTr="00C319E5">
        <w:trPr>
          <w:trHeight w:val="539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2F39110A" w14:textId="77777777" w:rsidR="00BC4F07" w:rsidRPr="003606FE" w:rsidRDefault="00BC4F07" w:rsidP="00C319E5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3B4F7131" w14:textId="77777777" w:rsidR="00BC4F07" w:rsidRPr="003606FE" w:rsidRDefault="00BC4F07" w:rsidP="00C319E5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71B6465B" w14:textId="77777777" w:rsidR="00BC4F07" w:rsidRPr="003606FE" w:rsidRDefault="00BC4F07" w:rsidP="00C319E5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4346E829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8DB6A73" w14:textId="77777777" w:rsidR="00C16DCC" w:rsidRPr="003606FE" w:rsidRDefault="00C16DCC" w:rsidP="00C16DCC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148FB9A3" w14:textId="20305061" w:rsidR="00C16DCC" w:rsidRPr="003606FE" w:rsidRDefault="00C16DCC" w:rsidP="00C16DCC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68D15F6E" w14:textId="77777777" w:rsidR="00C16DCC" w:rsidRPr="003606FE" w:rsidRDefault="00C16DCC" w:rsidP="00C16DCC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15523FB5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24547A3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06D9EA6C" w14:textId="1F94FE6C" w:rsidR="00C16DCC" w:rsidRPr="003606FE" w:rsidRDefault="00C16DCC" w:rsidP="00C16DCC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4.</w:t>
            </w:r>
          </w:p>
        </w:tc>
        <w:tc>
          <w:tcPr>
            <w:tcW w:w="5812" w:type="dxa"/>
            <w:shd w:val="clear" w:color="auto" w:fill="auto"/>
          </w:tcPr>
          <w:p w14:paraId="7102D92B" w14:textId="77777777" w:rsidR="00C16DCC" w:rsidRPr="003606FE" w:rsidRDefault="00C16DCC" w:rsidP="00C16DCC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392F19E8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0F62CA9D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5C03A3ED" w14:textId="0EC73C5B" w:rsidR="00C16DCC" w:rsidRPr="003606FE" w:rsidRDefault="00C16DCC" w:rsidP="00C16DCC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5.</w:t>
            </w:r>
          </w:p>
        </w:tc>
        <w:tc>
          <w:tcPr>
            <w:tcW w:w="5812" w:type="dxa"/>
            <w:shd w:val="clear" w:color="auto" w:fill="auto"/>
          </w:tcPr>
          <w:p w14:paraId="12B4B276" w14:textId="77777777" w:rsidR="00C16DCC" w:rsidRPr="003606FE" w:rsidRDefault="00C16DCC" w:rsidP="00C16DCC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646D1054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5F01A63B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5D53142D" w14:textId="55610EB6" w:rsidR="00C16DCC" w:rsidRPr="003606FE" w:rsidRDefault="00C16DCC" w:rsidP="00C16DCC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6.</w:t>
            </w:r>
          </w:p>
        </w:tc>
        <w:tc>
          <w:tcPr>
            <w:tcW w:w="5812" w:type="dxa"/>
            <w:shd w:val="clear" w:color="auto" w:fill="auto"/>
          </w:tcPr>
          <w:p w14:paraId="5739EE05" w14:textId="77777777" w:rsidR="00C16DCC" w:rsidRPr="003606FE" w:rsidRDefault="00C16DCC" w:rsidP="00C16DCC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4352412D" w14:textId="77777777" w:rsidTr="00C319E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4718508A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0AD698CD" w14:textId="12ABE9DD" w:rsidR="00C16DCC" w:rsidRPr="003606FE" w:rsidRDefault="00C16DCC" w:rsidP="00C16DCC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7.</w:t>
            </w:r>
          </w:p>
        </w:tc>
        <w:tc>
          <w:tcPr>
            <w:tcW w:w="5812" w:type="dxa"/>
            <w:shd w:val="clear" w:color="auto" w:fill="auto"/>
          </w:tcPr>
          <w:p w14:paraId="65B09BB4" w14:textId="77777777" w:rsidR="00C16DCC" w:rsidRPr="003606FE" w:rsidRDefault="00C16DCC" w:rsidP="00C16DCC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40837156" w14:textId="77777777" w:rsidTr="00C319E5">
        <w:trPr>
          <w:trHeight w:val="456"/>
        </w:trPr>
        <w:tc>
          <w:tcPr>
            <w:tcW w:w="2631" w:type="dxa"/>
            <w:tcBorders>
              <w:top w:val="nil"/>
            </w:tcBorders>
            <w:shd w:val="clear" w:color="auto" w:fill="auto"/>
          </w:tcPr>
          <w:p w14:paraId="459B2DB2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shd w:val="clear" w:color="auto" w:fill="auto"/>
          </w:tcPr>
          <w:p w14:paraId="6D34D10A" w14:textId="360FC344" w:rsidR="00C16DCC" w:rsidRPr="003606FE" w:rsidRDefault="00C16DCC" w:rsidP="00C16DCC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8</w:t>
            </w: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1E44627F" w14:textId="77777777" w:rsidR="00C16DCC" w:rsidRPr="003606FE" w:rsidRDefault="00C16DCC" w:rsidP="00C16DCC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7196A566" w14:textId="77777777" w:rsidTr="00C319E5">
        <w:trPr>
          <w:trHeight w:val="196"/>
        </w:trPr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FC9DC" w14:textId="77777777" w:rsidR="00C16DCC" w:rsidRPr="003606FE" w:rsidRDefault="00C16DCC" w:rsidP="00C16DCC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Alternative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FB9B0" w14:textId="77777777" w:rsidR="00C16DCC" w:rsidRPr="003606FE" w:rsidRDefault="00C16DCC" w:rsidP="00C16DCC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37AB0" w14:textId="77777777" w:rsidR="00C16DCC" w:rsidRPr="003606FE" w:rsidRDefault="00C16DCC" w:rsidP="00C16DCC">
            <w:pPr>
              <w:keepNext/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C16DCC" w:rsidRPr="003606FE" w14:paraId="4DB9355C" w14:textId="77777777" w:rsidTr="00C319E5">
        <w:trPr>
          <w:trHeight w:val="196"/>
        </w:trPr>
        <w:tc>
          <w:tcPr>
            <w:tcW w:w="2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5436BC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ADBA" w14:textId="15C2E37E" w:rsidR="00C16DCC" w:rsidRPr="003606FE" w:rsidRDefault="00C16DCC" w:rsidP="00C16DCC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993D6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1D08F679" w14:textId="77777777" w:rsidTr="00C319E5">
        <w:trPr>
          <w:trHeight w:val="130"/>
        </w:trPr>
        <w:tc>
          <w:tcPr>
            <w:tcW w:w="2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CCFAA3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80CFE" w14:textId="6776852F" w:rsidR="00C16DCC" w:rsidRPr="003606FE" w:rsidRDefault="00C16DCC" w:rsidP="00C16DCC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3495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7567C18F" w14:textId="77777777" w:rsidTr="00C319E5">
        <w:trPr>
          <w:trHeight w:val="196"/>
        </w:trPr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4383A" w14:textId="77777777" w:rsidR="00C16DCC" w:rsidRPr="003606FE" w:rsidRDefault="00C16DCC" w:rsidP="00C16DCC">
            <w:pPr>
              <w:keepNext/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DF2B7" w14:textId="77777777" w:rsidR="00C16DCC" w:rsidRPr="003606FE" w:rsidRDefault="00C16DCC" w:rsidP="00C16DCC">
            <w:pPr>
              <w:keepNext/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55B2E" w14:textId="77777777" w:rsidR="00C16DCC" w:rsidRPr="003606FE" w:rsidRDefault="00C16DCC" w:rsidP="00C16DCC">
            <w:pPr>
              <w:keepNext/>
              <w:tabs>
                <w:tab w:val="num" w:pos="188"/>
                <w:tab w:val="num" w:pos="720"/>
              </w:tabs>
              <w:spacing w:before="120" w:after="120" w:line="245" w:lineRule="auto"/>
              <w:ind w:left="188" w:hanging="188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  <w:t>Action</w:t>
            </w:r>
          </w:p>
        </w:tc>
      </w:tr>
      <w:tr w:rsidR="00C16DCC" w:rsidRPr="003606FE" w14:paraId="25ED128E" w14:textId="77777777" w:rsidTr="00C319E5">
        <w:trPr>
          <w:trHeight w:val="895"/>
        </w:trPr>
        <w:tc>
          <w:tcPr>
            <w:tcW w:w="2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798097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46DB39" w14:textId="48E05BFA" w:rsidR="00C16DCC" w:rsidRPr="003606FE" w:rsidRDefault="00C16DCC" w:rsidP="00C16DCC">
            <w:pPr>
              <w:tabs>
                <w:tab w:val="num" w:pos="720"/>
              </w:tabs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5506A7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</w:p>
        </w:tc>
      </w:tr>
      <w:tr w:rsidR="00C16DCC" w:rsidRPr="003606FE" w14:paraId="0662FF18" w14:textId="77777777" w:rsidTr="00C319E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D9BEB" w14:textId="77777777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</w:pP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Outcome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 xml:space="preserve"> (post </w:t>
            </w:r>
            <w:proofErr w:type="spellStart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condition</w:t>
            </w:r>
            <w:proofErr w:type="spellEnd"/>
            <w:r w:rsidRPr="003606F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nl-BE"/>
              </w:rPr>
              <w:t>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3410A" w14:textId="787A6FD6" w:rsidR="00C16DCC" w:rsidRPr="003606FE" w:rsidRDefault="00C16DCC" w:rsidP="00C16DCC">
            <w:pPr>
              <w:spacing w:before="120" w:after="120" w:line="245" w:lineRule="auto"/>
              <w:rPr>
                <w:rFonts w:asciiTheme="minorHAnsi" w:hAnsiTheme="minorHAnsi" w:cstheme="minorHAnsi"/>
                <w:sz w:val="24"/>
                <w:szCs w:val="24"/>
                <w:lang w:val="nl-BE"/>
              </w:rPr>
            </w:pPr>
            <w:r w:rsidRPr="003606FE"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 xml:space="preserve">De </w:t>
            </w:r>
            <w:r>
              <w:rPr>
                <w:rFonts w:asciiTheme="minorHAnsi" w:hAnsiTheme="minorHAnsi" w:cstheme="minorHAnsi"/>
                <w:sz w:val="24"/>
                <w:szCs w:val="24"/>
                <w:lang w:val="nl-BE"/>
              </w:rPr>
              <w:t>gevraagde rapporten zijn aangevraagd</w:t>
            </w:r>
          </w:p>
        </w:tc>
      </w:tr>
    </w:tbl>
    <w:p w14:paraId="444C9A1F" w14:textId="77777777" w:rsidR="00BC4F07" w:rsidRPr="003606FE" w:rsidRDefault="00BC4F07" w:rsidP="00CA73A5">
      <w:pPr>
        <w:spacing w:before="120" w:after="120" w:line="245" w:lineRule="auto"/>
        <w:rPr>
          <w:rFonts w:asciiTheme="minorHAnsi" w:hAnsiTheme="minorHAnsi" w:cstheme="minorHAnsi"/>
          <w:sz w:val="24"/>
          <w:szCs w:val="24"/>
          <w:lang w:val="nl-BE"/>
        </w:rPr>
      </w:pPr>
    </w:p>
    <w:sectPr w:rsidR="00BC4F07" w:rsidRPr="003606FE" w:rsidSect="008F2389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4278" w14:textId="77777777" w:rsidR="00E43584" w:rsidRDefault="00E43584">
      <w:r>
        <w:separator/>
      </w:r>
    </w:p>
  </w:endnote>
  <w:endnote w:type="continuationSeparator" w:id="0">
    <w:p w14:paraId="6D3F9AC9" w14:textId="77777777" w:rsidR="00E43584" w:rsidRDefault="00E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F73FD" w14:textId="54DBB2E2" w:rsidR="00C319E5" w:rsidRPr="008C26A5" w:rsidRDefault="00C319E5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8C26A5">
      <w:rPr>
        <w:noProof/>
        <w:sz w:val="16"/>
        <w:szCs w:val="16"/>
        <w:lang w:val="en-US" w:eastAsia="nl-BE"/>
      </w:rPr>
      <w:fldChar w:fldCharType="begin"/>
    </w:r>
    <w:r w:rsidRPr="008C26A5">
      <w:rPr>
        <w:noProof/>
        <w:sz w:val="16"/>
        <w:szCs w:val="16"/>
        <w:lang w:val="en-US" w:eastAsia="nl-BE"/>
      </w:rPr>
      <w:instrText xml:space="preserve"> FILENAME   \* MERGEFORMAT </w:instrText>
    </w:r>
    <w:r w:rsidRPr="008C26A5">
      <w:rPr>
        <w:noProof/>
        <w:sz w:val="16"/>
        <w:szCs w:val="16"/>
        <w:lang w:val="en-US" w:eastAsia="nl-BE"/>
      </w:rPr>
      <w:fldChar w:fldCharType="separate"/>
    </w:r>
    <w:r>
      <w:rPr>
        <w:noProof/>
        <w:sz w:val="16"/>
        <w:szCs w:val="16"/>
        <w:lang w:val="en-US" w:eastAsia="nl-BE"/>
      </w:rPr>
      <w:t>WK04 - 01 - SWA1920 - System and System Context - BUC - 09 Case Pizza Perfect - ModelOplossing draft.docx</w:t>
    </w:r>
    <w:r w:rsidRPr="008C26A5">
      <w:rPr>
        <w:noProof/>
        <w:sz w:val="16"/>
        <w:szCs w:val="16"/>
        <w:lang w:val="en-US" w:eastAsia="nl-BE"/>
      </w:rPr>
      <w:fldChar w:fldCharType="end"/>
    </w:r>
    <w:r w:rsidRPr="008C26A5">
      <w:rPr>
        <w:noProof/>
        <w:sz w:val="16"/>
        <w:szCs w:val="16"/>
        <w:lang w:val="en-US" w:eastAsia="nl-BE"/>
      </w:rPr>
      <w:tab/>
    </w:r>
    <w:r w:rsidRPr="008C26A5">
      <w:rPr>
        <w:sz w:val="16"/>
        <w:szCs w:val="16"/>
        <w:lang w:val="en-US"/>
      </w:rPr>
      <w:t xml:space="preserve">Page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PAGE   \* MERGEFORMAT </w:instrText>
    </w:r>
    <w:r w:rsidRPr="008C26A5">
      <w:rPr>
        <w:sz w:val="16"/>
        <w:szCs w:val="16"/>
        <w:lang w:val="en-US"/>
      </w:rPr>
      <w:fldChar w:fldCharType="separate"/>
    </w:r>
    <w:r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  <w:r w:rsidRPr="008C26A5">
      <w:rPr>
        <w:sz w:val="16"/>
        <w:szCs w:val="16"/>
        <w:lang w:val="en-US"/>
      </w:rPr>
      <w:t xml:space="preserve"> of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NUMPAGES   \* MERGEFORMAT </w:instrText>
    </w:r>
    <w:r w:rsidRPr="008C26A5">
      <w:rPr>
        <w:sz w:val="16"/>
        <w:szCs w:val="16"/>
        <w:lang w:val="en-US"/>
      </w:rPr>
      <w:fldChar w:fldCharType="separate"/>
    </w:r>
    <w:r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6696F" w14:textId="77777777" w:rsidR="00E43584" w:rsidRDefault="00E43584">
      <w:r>
        <w:separator/>
      </w:r>
    </w:p>
  </w:footnote>
  <w:footnote w:type="continuationSeparator" w:id="0">
    <w:p w14:paraId="596324D9" w14:textId="77777777" w:rsidR="00E43584" w:rsidRDefault="00E4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C319E5" w14:paraId="31CB2CCB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54534B7" w14:textId="77777777" w:rsidR="00C319E5" w:rsidRDefault="00C319E5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14:paraId="7B0456D3" w14:textId="77777777" w:rsidR="00C319E5" w:rsidRDefault="00C319E5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83D0B7" w14:textId="77777777" w:rsidR="00C319E5" w:rsidRDefault="00C319E5" w:rsidP="006A5B9C">
          <w:pPr>
            <w:pStyle w:val="Koptekst"/>
            <w:spacing w:before="120" w:after="120"/>
            <w:rPr>
              <w:b/>
            </w:rPr>
          </w:pPr>
        </w:p>
        <w:p w14:paraId="0BEAE442" w14:textId="77777777" w:rsidR="00C319E5" w:rsidRDefault="00C319E5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D43817B" w14:textId="003AADB5" w:rsidR="00C319E5" w:rsidRDefault="00C319E5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626A303" wp14:editId="309B0F22">
                <wp:extent cx="1079086" cy="329213"/>
                <wp:effectExtent l="0" t="0" r="6985" b="0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xl_digital_Extra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086" cy="32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822ACE" w14:textId="77777777" w:rsidR="00C319E5" w:rsidRDefault="00C319E5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C2643C3"/>
    <w:multiLevelType w:val="hybridMultilevel"/>
    <w:tmpl w:val="C8E6A1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3415F"/>
    <w:multiLevelType w:val="hybridMultilevel"/>
    <w:tmpl w:val="505C33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93FBF"/>
    <w:multiLevelType w:val="hybridMultilevel"/>
    <w:tmpl w:val="DF6CDBB0"/>
    <w:lvl w:ilvl="0" w:tplc="366C5C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85802"/>
    <w:multiLevelType w:val="hybridMultilevel"/>
    <w:tmpl w:val="04EACA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7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8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9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0"/>
  </w:num>
  <w:num w:numId="5">
    <w:abstractNumId w:val="25"/>
  </w:num>
  <w:num w:numId="6">
    <w:abstractNumId w:val="8"/>
  </w:num>
  <w:num w:numId="7">
    <w:abstractNumId w:val="14"/>
  </w:num>
  <w:num w:numId="8">
    <w:abstractNumId w:val="7"/>
  </w:num>
  <w:num w:numId="9">
    <w:abstractNumId w:val="15"/>
  </w:num>
  <w:num w:numId="10">
    <w:abstractNumId w:val="22"/>
  </w:num>
  <w:num w:numId="11">
    <w:abstractNumId w:val="23"/>
  </w:num>
  <w:num w:numId="12">
    <w:abstractNumId w:val="11"/>
  </w:num>
  <w:num w:numId="13">
    <w:abstractNumId w:val="13"/>
  </w:num>
  <w:num w:numId="14">
    <w:abstractNumId w:val="3"/>
  </w:num>
  <w:num w:numId="15">
    <w:abstractNumId w:val="24"/>
  </w:num>
  <w:num w:numId="16">
    <w:abstractNumId w:val="17"/>
  </w:num>
  <w:num w:numId="17">
    <w:abstractNumId w:val="27"/>
  </w:num>
  <w:num w:numId="18">
    <w:abstractNumId w:val="16"/>
  </w:num>
  <w:num w:numId="19">
    <w:abstractNumId w:val="26"/>
  </w:num>
  <w:num w:numId="20">
    <w:abstractNumId w:val="28"/>
  </w:num>
  <w:num w:numId="21">
    <w:abstractNumId w:val="29"/>
  </w:num>
  <w:num w:numId="22">
    <w:abstractNumId w:val="6"/>
  </w:num>
  <w:num w:numId="23">
    <w:abstractNumId w:val="20"/>
  </w:num>
  <w:num w:numId="24">
    <w:abstractNumId w:val="9"/>
  </w:num>
  <w:num w:numId="25">
    <w:abstractNumId w:val="1"/>
  </w:num>
  <w:num w:numId="26">
    <w:abstractNumId w:val="12"/>
  </w:num>
  <w:num w:numId="27">
    <w:abstractNumId w:val="5"/>
  </w:num>
  <w:num w:numId="28">
    <w:abstractNumId w:val="4"/>
  </w:num>
  <w:num w:numId="29">
    <w:abstractNumId w:val="19"/>
  </w:num>
  <w:num w:numId="3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634D"/>
    <w:rsid w:val="000376AB"/>
    <w:rsid w:val="000427E4"/>
    <w:rsid w:val="00053852"/>
    <w:rsid w:val="00070757"/>
    <w:rsid w:val="00074944"/>
    <w:rsid w:val="0007518C"/>
    <w:rsid w:val="00076518"/>
    <w:rsid w:val="00080D09"/>
    <w:rsid w:val="0008208A"/>
    <w:rsid w:val="000859E6"/>
    <w:rsid w:val="000937AA"/>
    <w:rsid w:val="000967D2"/>
    <w:rsid w:val="000A2711"/>
    <w:rsid w:val="000C5A82"/>
    <w:rsid w:val="000D310D"/>
    <w:rsid w:val="000E4115"/>
    <w:rsid w:val="000E41F6"/>
    <w:rsid w:val="000E5971"/>
    <w:rsid w:val="000F604C"/>
    <w:rsid w:val="000F6B23"/>
    <w:rsid w:val="0010451C"/>
    <w:rsid w:val="00105C69"/>
    <w:rsid w:val="00106EA0"/>
    <w:rsid w:val="0017371E"/>
    <w:rsid w:val="0019125D"/>
    <w:rsid w:val="001A2BFC"/>
    <w:rsid w:val="001B09ED"/>
    <w:rsid w:val="001B68B3"/>
    <w:rsid w:val="001C2362"/>
    <w:rsid w:val="001D3248"/>
    <w:rsid w:val="001D4523"/>
    <w:rsid w:val="001F6AF4"/>
    <w:rsid w:val="00224E35"/>
    <w:rsid w:val="002257E7"/>
    <w:rsid w:val="00230BED"/>
    <w:rsid w:val="00230D95"/>
    <w:rsid w:val="002361CF"/>
    <w:rsid w:val="0024069C"/>
    <w:rsid w:val="002473A4"/>
    <w:rsid w:val="00271B70"/>
    <w:rsid w:val="00281416"/>
    <w:rsid w:val="00290D0B"/>
    <w:rsid w:val="002913C6"/>
    <w:rsid w:val="002915DD"/>
    <w:rsid w:val="002929DA"/>
    <w:rsid w:val="002A1798"/>
    <w:rsid w:val="002A596C"/>
    <w:rsid w:val="002A63F2"/>
    <w:rsid w:val="002B6577"/>
    <w:rsid w:val="002C6328"/>
    <w:rsid w:val="002D02A5"/>
    <w:rsid w:val="002D7633"/>
    <w:rsid w:val="002E4F07"/>
    <w:rsid w:val="002F3F6E"/>
    <w:rsid w:val="00321A22"/>
    <w:rsid w:val="00341C4C"/>
    <w:rsid w:val="0034783C"/>
    <w:rsid w:val="00355780"/>
    <w:rsid w:val="003606FE"/>
    <w:rsid w:val="00380307"/>
    <w:rsid w:val="00383D50"/>
    <w:rsid w:val="00383E16"/>
    <w:rsid w:val="0039133A"/>
    <w:rsid w:val="003915B3"/>
    <w:rsid w:val="003A06E3"/>
    <w:rsid w:val="003A1410"/>
    <w:rsid w:val="003A51D5"/>
    <w:rsid w:val="003B0333"/>
    <w:rsid w:val="003E1278"/>
    <w:rsid w:val="003E2E29"/>
    <w:rsid w:val="003E5F3C"/>
    <w:rsid w:val="003F24A1"/>
    <w:rsid w:val="00411BAA"/>
    <w:rsid w:val="004147AD"/>
    <w:rsid w:val="00427787"/>
    <w:rsid w:val="004278C7"/>
    <w:rsid w:val="004354C1"/>
    <w:rsid w:val="004425E5"/>
    <w:rsid w:val="00452578"/>
    <w:rsid w:val="00456F34"/>
    <w:rsid w:val="0046792D"/>
    <w:rsid w:val="0047375A"/>
    <w:rsid w:val="00484F62"/>
    <w:rsid w:val="00487E48"/>
    <w:rsid w:val="004A138F"/>
    <w:rsid w:val="004E3E37"/>
    <w:rsid w:val="004F577D"/>
    <w:rsid w:val="00517517"/>
    <w:rsid w:val="00533A1C"/>
    <w:rsid w:val="00534D7A"/>
    <w:rsid w:val="005463E2"/>
    <w:rsid w:val="00555535"/>
    <w:rsid w:val="005806C8"/>
    <w:rsid w:val="00580CE8"/>
    <w:rsid w:val="00581750"/>
    <w:rsid w:val="005A25A7"/>
    <w:rsid w:val="005B3338"/>
    <w:rsid w:val="005B61B9"/>
    <w:rsid w:val="005C65F4"/>
    <w:rsid w:val="006015EA"/>
    <w:rsid w:val="00603897"/>
    <w:rsid w:val="00607899"/>
    <w:rsid w:val="00620F09"/>
    <w:rsid w:val="0062448F"/>
    <w:rsid w:val="006375A1"/>
    <w:rsid w:val="006440D6"/>
    <w:rsid w:val="0065784D"/>
    <w:rsid w:val="00680B98"/>
    <w:rsid w:val="00681AEE"/>
    <w:rsid w:val="006865A1"/>
    <w:rsid w:val="0069748B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85802"/>
    <w:rsid w:val="007900C9"/>
    <w:rsid w:val="007921C6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65711"/>
    <w:rsid w:val="00892607"/>
    <w:rsid w:val="008A010F"/>
    <w:rsid w:val="008A09F5"/>
    <w:rsid w:val="008C01FF"/>
    <w:rsid w:val="008C26A5"/>
    <w:rsid w:val="008C315C"/>
    <w:rsid w:val="008C405D"/>
    <w:rsid w:val="008C5382"/>
    <w:rsid w:val="008E3EB6"/>
    <w:rsid w:val="008F009B"/>
    <w:rsid w:val="008F2389"/>
    <w:rsid w:val="009150DC"/>
    <w:rsid w:val="009A191B"/>
    <w:rsid w:val="009A7391"/>
    <w:rsid w:val="009B0D4B"/>
    <w:rsid w:val="009C3C53"/>
    <w:rsid w:val="009E0C5B"/>
    <w:rsid w:val="00A00839"/>
    <w:rsid w:val="00A01EB2"/>
    <w:rsid w:val="00A105E2"/>
    <w:rsid w:val="00A1368C"/>
    <w:rsid w:val="00A17F79"/>
    <w:rsid w:val="00A307D5"/>
    <w:rsid w:val="00A32BC7"/>
    <w:rsid w:val="00A37A84"/>
    <w:rsid w:val="00A5457E"/>
    <w:rsid w:val="00A61BE4"/>
    <w:rsid w:val="00A6790F"/>
    <w:rsid w:val="00A739FD"/>
    <w:rsid w:val="00A82DBE"/>
    <w:rsid w:val="00AA27A2"/>
    <w:rsid w:val="00AB5A51"/>
    <w:rsid w:val="00AD67AE"/>
    <w:rsid w:val="00AE20EF"/>
    <w:rsid w:val="00AF30E2"/>
    <w:rsid w:val="00AF39A3"/>
    <w:rsid w:val="00AF3D68"/>
    <w:rsid w:val="00AF6696"/>
    <w:rsid w:val="00AF706E"/>
    <w:rsid w:val="00B27AB2"/>
    <w:rsid w:val="00B3172E"/>
    <w:rsid w:val="00B37590"/>
    <w:rsid w:val="00B50456"/>
    <w:rsid w:val="00B51B81"/>
    <w:rsid w:val="00B5539A"/>
    <w:rsid w:val="00B65260"/>
    <w:rsid w:val="00B67B68"/>
    <w:rsid w:val="00B73B97"/>
    <w:rsid w:val="00BB5347"/>
    <w:rsid w:val="00BC3A87"/>
    <w:rsid w:val="00BC4F07"/>
    <w:rsid w:val="00BC5901"/>
    <w:rsid w:val="00BD0C4F"/>
    <w:rsid w:val="00BD1784"/>
    <w:rsid w:val="00BE3B80"/>
    <w:rsid w:val="00C00559"/>
    <w:rsid w:val="00C00A28"/>
    <w:rsid w:val="00C01FE1"/>
    <w:rsid w:val="00C16DCC"/>
    <w:rsid w:val="00C319E5"/>
    <w:rsid w:val="00C42EBD"/>
    <w:rsid w:val="00C77439"/>
    <w:rsid w:val="00C807B3"/>
    <w:rsid w:val="00C83FBC"/>
    <w:rsid w:val="00C95ADD"/>
    <w:rsid w:val="00CA73A5"/>
    <w:rsid w:val="00CD2E96"/>
    <w:rsid w:val="00CD7360"/>
    <w:rsid w:val="00D06A7D"/>
    <w:rsid w:val="00D07726"/>
    <w:rsid w:val="00D10968"/>
    <w:rsid w:val="00D22D83"/>
    <w:rsid w:val="00D362E8"/>
    <w:rsid w:val="00D56F11"/>
    <w:rsid w:val="00D7005F"/>
    <w:rsid w:val="00D744B0"/>
    <w:rsid w:val="00D87981"/>
    <w:rsid w:val="00DA1656"/>
    <w:rsid w:val="00DA22E0"/>
    <w:rsid w:val="00DB0CEE"/>
    <w:rsid w:val="00DC78F2"/>
    <w:rsid w:val="00DE2C33"/>
    <w:rsid w:val="00DE3A8A"/>
    <w:rsid w:val="00DF15E2"/>
    <w:rsid w:val="00DF6899"/>
    <w:rsid w:val="00E04A29"/>
    <w:rsid w:val="00E0732E"/>
    <w:rsid w:val="00E07CB3"/>
    <w:rsid w:val="00E10B2B"/>
    <w:rsid w:val="00E11E1A"/>
    <w:rsid w:val="00E43584"/>
    <w:rsid w:val="00E57E09"/>
    <w:rsid w:val="00E64F2D"/>
    <w:rsid w:val="00E901B7"/>
    <w:rsid w:val="00E9570F"/>
    <w:rsid w:val="00EA5F77"/>
    <w:rsid w:val="00ED4DCE"/>
    <w:rsid w:val="00F011F0"/>
    <w:rsid w:val="00F13BB5"/>
    <w:rsid w:val="00F16EA8"/>
    <w:rsid w:val="00F212F9"/>
    <w:rsid w:val="00F22121"/>
    <w:rsid w:val="00F27496"/>
    <w:rsid w:val="00F44283"/>
    <w:rsid w:val="00F50983"/>
    <w:rsid w:val="00F524AA"/>
    <w:rsid w:val="00F61AFF"/>
    <w:rsid w:val="00F662EA"/>
    <w:rsid w:val="00F757B3"/>
    <w:rsid w:val="00FB0C37"/>
    <w:rsid w:val="00FB62C2"/>
    <w:rsid w:val="00FB7FA6"/>
    <w:rsid w:val="00FC0DC5"/>
    <w:rsid w:val="00FC273B"/>
    <w:rsid w:val="00FC4956"/>
    <w:rsid w:val="00FD6091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3B3928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A7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akeaway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2E410-C6E9-4E0D-A686-991915AB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1261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29</cp:revision>
  <cp:lastPrinted>2019-10-23T05:40:00Z</cp:lastPrinted>
  <dcterms:created xsi:type="dcterms:W3CDTF">2019-10-09T10:28:00Z</dcterms:created>
  <dcterms:modified xsi:type="dcterms:W3CDTF">2019-10-23T08:24:00Z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20002531@PXL.BE</vt:lpwstr>
  </property>
  <property fmtid="{D5CDD505-2E9C-101B-9397-08002B2CF9AE}" pid="5" name="MSIP_Label_f95379a6-efcb-4855-97e0-03c6be785496_SetDate">
    <vt:lpwstr>2019-10-06T13:55:13.8564706Z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5c074820-9bd1-4436-a4b4-bb64e4346494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