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ubik" w:cs="Rubik" w:eastAsia="Rubik" w:hAnsi="Rubik"/>
          <w:b w:val="1"/>
        </w:rPr>
      </w:pPr>
      <w:bookmarkStart w:colFirst="0" w:colLast="0" w:name="_erng0fpnycou" w:id="0"/>
      <w:bookmarkEnd w:id="0"/>
      <w:r w:rsidDel="00000000" w:rsidR="00000000" w:rsidRPr="00000000">
        <w:rPr>
          <w:rFonts w:ascii="Rubik" w:cs="Rubik" w:eastAsia="Rubik" w:hAnsi="Rubik"/>
          <w:b w:val="1"/>
          <w:color w:val="cc0000"/>
          <w:rtl w:val="0"/>
        </w:rPr>
        <w:t xml:space="preserve">WOW CarShare 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Previous step: </w:t>
      </w:r>
      <w:hyperlink r:id="rId7">
        <w:r w:rsidDel="00000000" w:rsidR="00000000" w:rsidRPr="00000000">
          <w:rPr>
            <w:rFonts w:ascii="Rubik" w:cs="Rubik" w:eastAsia="Rubik" w:hAnsi="Rubik"/>
            <w:b w:val="1"/>
            <w:color w:val="cc0000"/>
            <w:highlight w:val="yellow"/>
            <w:u w:val="single"/>
            <w:rtl w:val="0"/>
          </w:rPr>
          <w:t xml:space="preserve">Getting Started, Mondofi Mobile Application</w:t>
        </w:r>
      </w:hyperlink>
      <w:r w:rsidDel="00000000" w:rsidR="00000000" w:rsidRPr="00000000">
        <w:rPr>
          <w:rFonts w:ascii="Rubik" w:cs="Rubik" w:eastAsia="Rubik" w:hAnsi="Rubik"/>
          <w:b w:val="1"/>
          <w:rtl w:val="0"/>
        </w:rPr>
        <w:tab/>
        <w:tab/>
        <w:tab/>
        <w:tab/>
        <w:tab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ubik" w:cs="Rubik" w:eastAsia="Rubik" w:hAnsi="Rubik"/>
        </w:rPr>
      </w:pPr>
      <w:bookmarkStart w:colFirst="0" w:colLast="0" w:name="_nme1j3du0cgu" w:id="1"/>
      <w:bookmarkEnd w:id="1"/>
      <w:r w:rsidDel="00000000" w:rsidR="00000000" w:rsidRPr="00000000">
        <w:rPr>
          <w:rFonts w:ascii="Rubik" w:cs="Rubik" w:eastAsia="Rubik" w:hAnsi="Rubik"/>
          <w:rtl w:val="0"/>
        </w:rPr>
        <w:t xml:space="preserve">Overview of Car Share Registration</w:t>
      </w:r>
    </w:p>
    <w:p w:rsidR="00000000" w:rsidDel="00000000" w:rsidP="00000000" w:rsidRDefault="00000000" w:rsidRPr="00000000" w14:paraId="00000004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WOW CarShare program requires all WOW CarShare Members to also be members of WOW Tri-Cities.  Then all WOW Tri-Cities members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are able to submit an application as a Driver, directly from the App.</w:t>
      </w:r>
    </w:p>
    <w:p w:rsidR="00000000" w:rsidDel="00000000" w:rsidP="00000000" w:rsidRDefault="00000000" w:rsidRPr="00000000" w14:paraId="00000005">
      <w:pPr>
        <w:rPr>
          <w:rFonts w:ascii="Rubik" w:cs="Rubik" w:eastAsia="Rubik" w:hAnsi="Rubik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All Car Share users must complete the application process and be approved before being able to use the Vehicles. Please refer to the </w:t>
      </w:r>
      <w:hyperlink r:id="rId8">
        <w:r w:rsidDel="00000000" w:rsidR="00000000" w:rsidRPr="00000000">
          <w:rPr>
            <w:rFonts w:ascii="Rubik" w:cs="Rubik" w:eastAsia="Rubik" w:hAnsi="Rubik"/>
            <w:color w:val="cc0000"/>
            <w:sz w:val="20"/>
            <w:szCs w:val="20"/>
            <w:highlight w:val="yellow"/>
            <w:u w:val="single"/>
            <w:rtl w:val="0"/>
          </w:rPr>
          <w:t xml:space="preserve">Terms &amp; Conditions</w:t>
        </w:r>
      </w:hyperlink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for eligibility criteria.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ubik" w:cs="Rubik" w:eastAsia="Rubik" w:hAnsi="Rubik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The Car Share application process includes: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rFonts w:ascii="Rubik" w:cs="Rubik" w:eastAsia="Rubik" w:hAnsi="Rubik"/>
          <w:sz w:val="20"/>
          <w:szCs w:val="20"/>
          <w:u w:val="non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Reading and agreeing the </w:t>
      </w:r>
      <w:hyperlink r:id="rId9">
        <w:r w:rsidDel="00000000" w:rsidR="00000000" w:rsidRPr="00000000">
          <w:rPr>
            <w:rFonts w:ascii="Rubik" w:cs="Rubik" w:eastAsia="Rubik" w:hAnsi="Rubik"/>
            <w:color w:val="cc0000"/>
            <w:sz w:val="20"/>
            <w:szCs w:val="20"/>
            <w:highlight w:val="yellow"/>
            <w:u w:val="single"/>
            <w:rtl w:val="0"/>
          </w:rPr>
          <w:t xml:space="preserve">Terms &amp; Conditions</w:t>
        </w:r>
      </w:hyperlink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and the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yellow"/>
          <w:rtl w:val="0"/>
        </w:rPr>
        <w:t xml:space="preserve"> </w:t>
      </w:r>
      <w:hyperlink r:id="rId10">
        <w:r w:rsidDel="00000000" w:rsidR="00000000" w:rsidRPr="00000000">
          <w:rPr>
            <w:rFonts w:ascii="Rubik" w:cs="Rubik" w:eastAsia="Rubik" w:hAnsi="Rubik"/>
            <w:color w:val="cc0000"/>
            <w:sz w:val="20"/>
            <w:szCs w:val="20"/>
            <w:highlight w:val="yellow"/>
            <w:u w:val="single"/>
            <w:rtl w:val="0"/>
          </w:rPr>
          <w:t xml:space="preserve">Privacy 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rFonts w:ascii="Rubik" w:cs="Rubik" w:eastAsia="Rubik" w:hAnsi="Rubik"/>
          <w:sz w:val="20"/>
          <w:szCs w:val="20"/>
          <w:u w:val="non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Submitting photos of your Driver’s License in the App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Rubik" w:cs="Rubik" w:eastAsia="Rubik" w:hAnsi="Rubik"/>
          <w:sz w:val="20"/>
          <w:szCs w:val="20"/>
          <w:u w:val="non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Submitting a Selfie in the App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Rubik" w:cs="Rubik" w:eastAsia="Rubik" w:hAnsi="Rubik"/>
          <w:sz w:val="20"/>
          <w:szCs w:val="20"/>
          <w:u w:val="non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Submitting Driver’s License information in the App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Rubik" w:cs="Rubik" w:eastAsia="Rubik" w:hAnsi="Rubik"/>
          <w:sz w:val="20"/>
          <w:szCs w:val="20"/>
          <w:u w:val="non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Arrange for your official Driving Record to be sent to </w:t>
      </w:r>
      <w:commentRangeStart w:id="0"/>
      <w:hyperlink r:id="rId11">
        <w:r w:rsidDel="00000000" w:rsidR="00000000" w:rsidRPr="00000000">
          <w:rPr>
            <w:rFonts w:ascii="Rubik" w:cs="Rubik" w:eastAsia="Rubik" w:hAnsi="Rubik"/>
            <w:color w:val="cc0000"/>
            <w:sz w:val="20"/>
            <w:szCs w:val="20"/>
            <w:highlight w:val="yellow"/>
            <w:u w:val="single"/>
            <w:rtl w:val="0"/>
          </w:rPr>
          <w:t xml:space="preserve">carshare_records@mondofi.com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Rubik" w:cs="Rubik" w:eastAsia="Rubik" w:hAnsi="Rubik"/>
          <w:color w:val="cc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directly from your Driver’s Licensing Office. It must be in English, or supplemented with a certified English translation.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Rubik" w:cs="Rubik" w:eastAsia="Rubik" w:hAnsi="Rubik"/>
          <w:sz w:val="20"/>
          <w:szCs w:val="20"/>
          <w:u w:val="non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Adding a Payment Method in the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The below documentation outlines the application process in detail. </w:t>
      </w:r>
    </w:p>
    <w:p w:rsidR="00000000" w:rsidDel="00000000" w:rsidP="00000000" w:rsidRDefault="00000000" w:rsidRPr="00000000" w14:paraId="00000011">
      <w:pPr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Rubik" w:cs="Rubik" w:eastAsia="Rubik" w:hAnsi="Rubik"/>
        </w:rPr>
      </w:pPr>
      <w:bookmarkStart w:colFirst="0" w:colLast="0" w:name="_8xabz3b7p398" w:id="2"/>
      <w:bookmarkEnd w:id="2"/>
      <w:commentRangeStart w:id="1"/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5438775</wp:posOffset>
            </wp:positionV>
            <wp:extent cx="2011680" cy="4284878"/>
            <wp:effectExtent b="0" l="0" r="0" t="0"/>
            <wp:wrapSquare wrapText="bothSides" distB="114300" distT="114300" distL="114300" distR="11430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2848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Rubik" w:cs="Rubik" w:eastAsia="Rubik" w:hAnsi="Rubik"/>
          <w:rtl w:val="0"/>
        </w:rPr>
        <w:t xml:space="preserve">Agree to Terms &amp; Conditions and Privacy Policy</w:t>
      </w:r>
    </w:p>
    <w:p w:rsidR="00000000" w:rsidDel="00000000" w:rsidP="00000000" w:rsidRDefault="00000000" w:rsidRPr="00000000" w14:paraId="00000013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On the Mondofi Mobile App, tapping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MOCAR Tab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at the bottom of the screen before you have submitted a Car Share application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will initiate the Car Share application process.</w:t>
      </w:r>
    </w:p>
    <w:p w:rsidR="00000000" w:rsidDel="00000000" w:rsidP="00000000" w:rsidRDefault="00000000" w:rsidRPr="00000000" w14:paraId="00000014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The first steps in the Application process includes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reading and accepting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200" w:lineRule="auto"/>
        <w:ind w:left="720" w:hanging="360"/>
        <w:rPr>
          <w:rFonts w:ascii="Rubik" w:cs="Rubik" w:eastAsia="Rubik" w:hAnsi="Rubik"/>
          <w:sz w:val="20"/>
          <w:szCs w:val="20"/>
          <w:highlight w:val="yellow"/>
        </w:rPr>
      </w:pPr>
      <w:hyperlink r:id="rId13">
        <w:r w:rsidDel="00000000" w:rsidR="00000000" w:rsidRPr="00000000">
          <w:rPr>
            <w:rFonts w:ascii="Rubik" w:cs="Rubik" w:eastAsia="Rubik" w:hAnsi="Rubik"/>
            <w:color w:val="cc0000"/>
            <w:sz w:val="20"/>
            <w:szCs w:val="20"/>
            <w:highlight w:val="yellow"/>
            <w:u w:val="single"/>
            <w:rtl w:val="0"/>
          </w:rPr>
          <w:t xml:space="preserve">Terms &amp; Conditions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before="200" w:lineRule="auto"/>
        <w:ind w:left="720" w:hanging="360"/>
        <w:rPr>
          <w:rFonts w:ascii="Rubik" w:cs="Rubik" w:eastAsia="Rubik" w:hAnsi="Rubik"/>
          <w:sz w:val="20"/>
          <w:szCs w:val="20"/>
          <w:highlight w:val="yellow"/>
        </w:rPr>
      </w:pPr>
      <w:hyperlink r:id="rId14">
        <w:r w:rsidDel="00000000" w:rsidR="00000000" w:rsidRPr="00000000">
          <w:rPr>
            <w:rFonts w:ascii="Rubik" w:cs="Rubik" w:eastAsia="Rubik" w:hAnsi="Rubik"/>
            <w:color w:val="cc0000"/>
            <w:sz w:val="20"/>
            <w:szCs w:val="20"/>
            <w:highlight w:val="yellow"/>
            <w:u w:val="single"/>
            <w:rtl w:val="0"/>
          </w:rPr>
          <w:t xml:space="preserve">Privacy 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Tap each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checkbox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once complete, then tap op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shd w:fill="cc0000" w:val="clear"/>
          <w:rtl w:val="0"/>
        </w:rPr>
        <w:t xml:space="preserve"> I Agree &amp; Continue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ubik" w:cs="Rubik" w:eastAsia="Rubik" w:hAnsi="Rubik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ubik" w:cs="Rubik" w:eastAsia="Rubik" w:hAnsi="Rubik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ubik" w:cs="Rubik" w:eastAsia="Rubik" w:hAnsi="Rubik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ubik" w:cs="Rubik" w:eastAsia="Rubik" w:hAnsi="Rubik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ubik" w:cs="Rubik" w:eastAsia="Rubik" w:hAnsi="Rubik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ubik" w:cs="Rubik" w:eastAsia="Rubik" w:hAnsi="Rubik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Rubik" w:cs="Rubik" w:eastAsia="Rubik" w:hAnsi="Rubik"/>
        </w:rPr>
      </w:pPr>
      <w:bookmarkStart w:colFirst="0" w:colLast="0" w:name="_jecg6zhmml2k" w:id="3"/>
      <w:bookmarkEnd w:id="3"/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1061473</wp:posOffset>
            </wp:positionV>
            <wp:extent cx="2009775" cy="3605777"/>
            <wp:effectExtent b="0" l="0" r="0" t="0"/>
            <wp:wrapSquare wrapText="bothSides" distB="114300" distT="114300" distL="114300" distR="11430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15875" l="64" r="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605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rtl w:val="0"/>
        </w:rPr>
        <w:t xml:space="preserve">Verify Driver’s License, Overview</w:t>
      </w:r>
    </w:p>
    <w:p w:rsidR="00000000" w:rsidDel="00000000" w:rsidP="00000000" w:rsidRDefault="00000000" w:rsidRPr="00000000" w14:paraId="00000023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Next, your Driver's License information must be submitted.</w:t>
      </w:r>
    </w:p>
    <w:p w:rsidR="00000000" w:rsidDel="00000000" w:rsidP="00000000" w:rsidRDefault="00000000" w:rsidRPr="00000000" w14:paraId="00000024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Please complete the form, with the following information:</w:t>
      </w:r>
    </w:p>
    <w:p w:rsidR="00000000" w:rsidDel="00000000" w:rsidP="00000000" w:rsidRDefault="00000000" w:rsidRPr="00000000" w14:paraId="00000026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360" w:lineRule="auto"/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Upload a Photo of your Driver’s License, Front Side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360" w:lineRule="auto"/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Upload a Photo of your Driver’s License, Back Side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360" w:lineRule="auto"/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Take a Selfie, to validate that the driver’s license belongs to you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360" w:lineRule="auto"/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Specify the Country or State  of Issue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360" w:lineRule="auto"/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Provide Driver’s License Number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360" w:lineRule="auto"/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Provide Your Full Name as it appears on your Driver’s License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360" w:lineRule="auto"/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Provide License Expiration Date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line="360" w:lineRule="auto"/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Provide Your Birthdate</w:t>
      </w:r>
    </w:p>
    <w:p w:rsidR="00000000" w:rsidDel="00000000" w:rsidP="00000000" w:rsidRDefault="00000000" w:rsidRPr="00000000" w14:paraId="0000002F">
      <w:pPr>
        <w:pStyle w:val="Heading3"/>
        <w:rPr>
          <w:rFonts w:ascii="Rubik" w:cs="Rubik" w:eastAsia="Rubik" w:hAnsi="Rubik"/>
        </w:rPr>
      </w:pPr>
      <w:bookmarkStart w:colFirst="0" w:colLast="0" w:name="_zfuabbkcgeb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rFonts w:ascii="Rubik" w:cs="Rubik" w:eastAsia="Rubik" w:hAnsi="Rubik"/>
        </w:rPr>
      </w:pPr>
      <w:bookmarkStart w:colFirst="0" w:colLast="0" w:name="_n0kesafuauc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rFonts w:ascii="Rubik" w:cs="Rubik" w:eastAsia="Rubik" w:hAnsi="Rubik"/>
        </w:rPr>
      </w:pPr>
      <w:bookmarkStart w:colFirst="0" w:colLast="0" w:name="_lyfbug6c1vre" w:id="6"/>
      <w:bookmarkEnd w:id="6"/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4671448</wp:posOffset>
            </wp:positionV>
            <wp:extent cx="2009775" cy="3910964"/>
            <wp:effectExtent b="0" l="0" r="0" t="0"/>
            <wp:wrapSquare wrapText="bothSides" distB="114300" distT="114300" distL="114300" distR="11430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64" r="64" t="875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910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rFonts w:ascii="Rubik" w:cs="Rubik" w:eastAsia="Rubik" w:hAnsi="Rubik"/>
        </w:rPr>
      </w:pPr>
      <w:bookmarkStart w:colFirst="0" w:colLast="0" w:name="_3w145xo5e0x2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rFonts w:ascii="Rubik" w:cs="Rubik" w:eastAsia="Rubik" w:hAnsi="Rubik"/>
        </w:rPr>
      </w:pPr>
      <w:bookmarkStart w:colFirst="0" w:colLast="0" w:name="_bjqj2nmj0tt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rFonts w:ascii="Rubik" w:cs="Rubik" w:eastAsia="Rubik" w:hAnsi="Rubik"/>
        </w:rPr>
      </w:pPr>
      <w:bookmarkStart w:colFirst="0" w:colLast="0" w:name="_8lxnijm535i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>
          <w:rFonts w:ascii="Rubik" w:cs="Rubik" w:eastAsia="Rubik" w:hAnsi="Rubik"/>
        </w:rPr>
      </w:pPr>
      <w:bookmarkStart w:colFirst="0" w:colLast="0" w:name="_1zrecqxhpt5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rFonts w:ascii="Rubik" w:cs="Rubik" w:eastAsia="Rubik" w:hAnsi="Rubik"/>
        </w:rPr>
      </w:pPr>
      <w:bookmarkStart w:colFirst="0" w:colLast="0" w:name="_dzoqpg91nfb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rFonts w:ascii="Rubik" w:cs="Rubik" w:eastAsia="Rubik" w:hAnsi="Rubik"/>
        </w:rPr>
      </w:pPr>
      <w:bookmarkStart w:colFirst="0" w:colLast="0" w:name="_sw0zk6nj2fc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>
          <w:rFonts w:ascii="Rubik" w:cs="Rubik" w:eastAsia="Rubik" w:hAnsi="Rubik"/>
        </w:rPr>
      </w:pPr>
      <w:bookmarkStart w:colFirst="0" w:colLast="0" w:name="_7bep8edo82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rFonts w:ascii="Rubik" w:cs="Rubik" w:eastAsia="Rubik" w:hAnsi="Rubik"/>
        </w:rPr>
      </w:pPr>
      <w:bookmarkStart w:colFirst="0" w:colLast="0" w:name="_qtcpq7f8oe6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rFonts w:ascii="Rubik" w:cs="Rubik" w:eastAsia="Rubik" w:hAnsi="Rubik"/>
        </w:rPr>
      </w:pPr>
      <w:bookmarkStart w:colFirst="0" w:colLast="0" w:name="_bbge4p4y3fd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rFonts w:ascii="Rubik" w:cs="Rubik" w:eastAsia="Rubik" w:hAnsi="Rubik"/>
        </w:rPr>
      </w:pPr>
      <w:bookmarkStart w:colFirst="0" w:colLast="0" w:name="_vpph14hsylur" w:id="16"/>
      <w:bookmarkEnd w:id="16"/>
      <w:r w:rsidDel="00000000" w:rsidR="00000000" w:rsidRPr="00000000">
        <w:rPr>
          <w:rFonts w:ascii="Rubik" w:cs="Rubik" w:eastAsia="Rubik" w:hAnsi="Rubik"/>
          <w:rtl w:val="0"/>
        </w:rPr>
        <w:t xml:space="preserve">Photo of </w:t>
      </w:r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1104900</wp:posOffset>
            </wp:positionV>
            <wp:extent cx="2009775" cy="4280762"/>
            <wp:effectExtent b="0" l="0" r="0" t="0"/>
            <wp:wrapSquare wrapText="bothSides" distB="114300" distT="114300" distL="114300" distR="11430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rtl w:val="0"/>
        </w:rPr>
        <w:t xml:space="preserve">Front &amp; Back Side of Driver’s License</w:t>
      </w:r>
    </w:p>
    <w:p w:rsidR="00000000" w:rsidDel="00000000" w:rsidP="00000000" w:rsidRDefault="00000000" w:rsidRPr="00000000" w14:paraId="00000041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Please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upload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take two photos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of your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U.S Driver's License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3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Front Side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Back Side</w:t>
      </w:r>
    </w:p>
    <w:p w:rsidR="00000000" w:rsidDel="00000000" w:rsidP="00000000" w:rsidRDefault="00000000" w:rsidRPr="00000000" w14:paraId="00000046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Tapping on either boxes labeled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Front Side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 Side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will display a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menu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of options available to upload a photo:</w:t>
      </w:r>
    </w:p>
    <w:p w:rsidR="00000000" w:rsidDel="00000000" w:rsidP="00000000" w:rsidRDefault="00000000" w:rsidRPr="00000000" w14:paraId="0000004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Take Photo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Choose Photo Library</w:t>
      </w:r>
    </w:p>
    <w:p w:rsidR="00000000" w:rsidDel="00000000" w:rsidP="00000000" w:rsidRDefault="00000000" w:rsidRPr="00000000" w14:paraId="0000004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rFonts w:ascii="Rubik" w:cs="Rubik" w:eastAsia="Rubik" w:hAnsi="Rubik"/>
        </w:rPr>
      </w:pPr>
      <w:bookmarkStart w:colFirst="0" w:colLast="0" w:name="_bq1nj9jdi67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rFonts w:ascii="Rubik" w:cs="Rubik" w:eastAsia="Rubik" w:hAnsi="Rubik"/>
        </w:rPr>
      </w:pPr>
      <w:bookmarkStart w:colFirst="0" w:colLast="0" w:name="_nyv08apc0mmm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3524250</wp:posOffset>
            </wp:positionH>
            <wp:positionV relativeFrom="page">
              <wp:posOffset>1114425</wp:posOffset>
            </wp:positionV>
            <wp:extent cx="2009775" cy="4280762"/>
            <wp:effectExtent b="0" l="0" r="0" t="0"/>
            <wp:wrapSquare wrapText="bothSides" distB="57150" distT="57150" distL="57150" distR="5715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5534025</wp:posOffset>
            </wp:positionH>
            <wp:positionV relativeFrom="page">
              <wp:posOffset>1114425</wp:posOffset>
            </wp:positionV>
            <wp:extent cx="2009775" cy="4280762"/>
            <wp:effectExtent b="0" l="0" r="0" t="0"/>
            <wp:wrapSquare wrapText="bothSides" distB="0" distT="0" distL="0" distR="0"/>
            <wp:docPr id="2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5619750</wp:posOffset>
            </wp:positionV>
            <wp:extent cx="2009775" cy="4271308"/>
            <wp:effectExtent b="0" l="0" r="0" t="0"/>
            <wp:wrapSquare wrapText="bothSides" distB="114300" distT="114300" distL="114300" distR="114300"/>
            <wp:docPr id="1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71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rFonts w:ascii="Rubik" w:cs="Rubik" w:eastAsia="Rubik" w:hAnsi="Rubik"/>
        </w:rPr>
      </w:pPr>
      <w:bookmarkStart w:colFirst="0" w:colLast="0" w:name="_w6ixjbcu439n" w:id="19"/>
      <w:bookmarkEnd w:id="19"/>
      <w:r w:rsidDel="00000000" w:rsidR="00000000" w:rsidRPr="00000000">
        <w:rPr>
          <w:rFonts w:ascii="Rubik" w:cs="Rubik" w:eastAsia="Rubik" w:hAnsi="Rubik"/>
          <w:rtl w:val="0"/>
        </w:rPr>
        <w:t xml:space="preserve">Take Photo, Grant Permission</w:t>
      </w:r>
    </w:p>
    <w:p w:rsidR="00000000" w:rsidDel="00000000" w:rsidP="00000000" w:rsidRDefault="00000000" w:rsidRPr="00000000" w14:paraId="0000005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The first time you tap on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Take Photo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you may be asked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Allow WOW to take pictures and record video.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To proceed, please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grant permission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5B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rFonts w:ascii="Rubik" w:cs="Rubik" w:eastAsia="Rubik" w:hAnsi="Rubik"/>
          <w:sz w:val="20"/>
          <w:szCs w:val="20"/>
          <w:highlight w:val="white"/>
        </w:rPr>
      </w:pPr>
      <w:bookmarkStart w:colFirst="0" w:colLast="0" w:name="_pcflknigfmbe" w:id="20"/>
      <w:bookmarkEnd w:id="20"/>
      <w:r w:rsidDel="00000000" w:rsidR="00000000" w:rsidRPr="00000000">
        <w:rPr>
          <w:rFonts w:ascii="Rubik" w:cs="Rubik" w:eastAsia="Rubik" w:hAnsi="Rubik"/>
          <w:rtl w:val="0"/>
        </w:rPr>
        <w:t xml:space="preserve">Option 1: Taking a Photo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Tapping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Take Photo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 will trigger your device's camera to turn on, allowing you to immediately take a photo.</w:t>
      </w:r>
    </w:p>
    <w:p w:rsidR="00000000" w:rsidDel="00000000" w:rsidP="00000000" w:rsidRDefault="00000000" w:rsidRPr="00000000" w14:paraId="0000006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Take a photo of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front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of the ID card, depending which field you’re submitting the photo under (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Front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or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). </w:t>
      </w:r>
    </w:p>
    <w:p w:rsidR="00000000" w:rsidDel="00000000" w:rsidP="00000000" w:rsidRDefault="00000000" w:rsidRPr="00000000" w14:paraId="0000006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Once the photo is taken, you will be asked to confirm whether the image is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Ok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 or if you wish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Retry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1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If you wish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retake the photo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 then tap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Retry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3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If you wish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use this photo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 then tap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Ok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5">
      <w:pPr>
        <w:pStyle w:val="Heading3"/>
        <w:rPr>
          <w:rFonts w:ascii="Rubik" w:cs="Rubik" w:eastAsia="Rubik" w:hAnsi="Rubik"/>
          <w:sz w:val="20"/>
          <w:szCs w:val="20"/>
          <w:highlight w:val="white"/>
        </w:rPr>
      </w:pPr>
      <w:bookmarkStart w:colFirst="0" w:colLast="0" w:name="_yfkhf7uups7t" w:id="21"/>
      <w:bookmarkEnd w:id="21"/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5610225</wp:posOffset>
            </wp:positionV>
            <wp:extent cx="2009775" cy="4280762"/>
            <wp:effectExtent b="0" l="0" r="0" t="0"/>
            <wp:wrapSquare wrapText="bothSides" distB="114300" distT="114300" distL="114300" distR="11430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3067050</wp:posOffset>
            </wp:positionH>
            <wp:positionV relativeFrom="page">
              <wp:posOffset>5610225</wp:posOffset>
            </wp:positionV>
            <wp:extent cx="2009775" cy="4280762"/>
            <wp:effectExtent b="0" l="0" r="0" t="0"/>
            <wp:wrapSquare wrapText="bothSides" distB="57150" distT="57150" distL="57150" distR="5715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rtl w:val="0"/>
        </w:rPr>
        <w:t xml:space="preserve">Editing the Photo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You may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Crop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the image by moving and resizing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white rectangle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 the photo. </w:t>
      </w:r>
    </w:p>
    <w:p w:rsidR="00000000" w:rsidDel="00000000" w:rsidP="00000000" w:rsidRDefault="00000000" w:rsidRPr="00000000" w14:paraId="0000007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Dragging the center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of the white rectangle will move it across your screen. </w:t>
      </w:r>
    </w:p>
    <w:p w:rsidR="00000000" w:rsidDel="00000000" w:rsidP="00000000" w:rsidRDefault="00000000" w:rsidRPr="00000000" w14:paraId="0000007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Dragging the edges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of the white rectangle will resize it. </w:t>
      </w:r>
    </w:p>
    <w:p w:rsidR="00000000" w:rsidDel="00000000" w:rsidP="00000000" w:rsidRDefault="00000000" w:rsidRPr="00000000" w14:paraId="0000007A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Tapping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rotate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icon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in the top-right corner will rotate the image 90 degrees clockwise.</w:t>
      </w:r>
    </w:p>
    <w:p w:rsidR="00000000" w:rsidDel="00000000" w:rsidP="00000000" w:rsidRDefault="00000000" w:rsidRPr="00000000" w14:paraId="0000007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Please ensure that the entire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front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of the ID card is clearly visible.</w:t>
      </w:r>
    </w:p>
    <w:p w:rsidR="00000000" w:rsidDel="00000000" w:rsidP="00000000" w:rsidRDefault="00000000" w:rsidRPr="00000000" w14:paraId="0000007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Once ready, please click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shd w:fill="cc0000" w:val="clear"/>
          <w:rtl w:val="0"/>
        </w:rPr>
        <w:t xml:space="preserve"> Submit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to proceed. </w:t>
      </w:r>
    </w:p>
    <w:p w:rsidR="00000000" w:rsidDel="00000000" w:rsidP="00000000" w:rsidRDefault="00000000" w:rsidRPr="00000000" w14:paraId="0000008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Once submitted, the Mocar screen will be updated and display the uploaded image in the box under which it was submitted.</w:t>
      </w:r>
    </w:p>
    <w:p w:rsidR="00000000" w:rsidDel="00000000" w:rsidP="00000000" w:rsidRDefault="00000000" w:rsidRPr="00000000" w14:paraId="0000008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Please ensure to upload: 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A photo of the front of your ID under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Front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field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A photo of the back of your ID under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field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5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rFonts w:ascii="Rubik" w:cs="Rubik" w:eastAsia="Rubik" w:hAnsi="Rubik"/>
        </w:rPr>
      </w:pPr>
      <w:bookmarkStart w:colFirst="0" w:colLast="0" w:name="_x0lz4mvoma21" w:id="22"/>
      <w:bookmarkEnd w:id="22"/>
      <w:r w:rsidDel="00000000" w:rsidR="00000000" w:rsidRPr="00000000">
        <w:rPr>
          <w:rFonts w:ascii="Rubik" w:cs="Rubik" w:eastAsia="Rubik" w:hAnsi="Rubik"/>
          <w:rtl w:val="0"/>
        </w:rPr>
        <w:t xml:space="preserve">Option 2: Choose Photo from your Device, Grant Permission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4391025</wp:posOffset>
            </wp:positionH>
            <wp:positionV relativeFrom="paragraph">
              <wp:posOffset>216412</wp:posOffset>
            </wp:positionV>
            <wp:extent cx="2009775" cy="4271308"/>
            <wp:effectExtent b="0" l="0" r="0" t="0"/>
            <wp:wrapSquare wrapText="bothSides" distB="114300" distT="114300" distL="114300" distR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47" l="0" r="0" t="4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71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The first time you tap on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Choose Photo Library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you may be asked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Allow WOW CarShare  to access photos and media on your device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To proceed, please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grant permission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8B">
      <w:pPr>
        <w:pStyle w:val="Heading3"/>
        <w:rPr>
          <w:rFonts w:ascii="Rubik" w:cs="Rubik" w:eastAsia="Rubik" w:hAnsi="Rubik"/>
          <w:sz w:val="20"/>
          <w:szCs w:val="20"/>
          <w:highlight w:val="white"/>
        </w:rPr>
      </w:pPr>
      <w:bookmarkStart w:colFirst="0" w:colLast="0" w:name="_5api5cogh7gf" w:id="23"/>
      <w:bookmarkEnd w:id="23"/>
      <w:r w:rsidDel="00000000" w:rsidR="00000000" w:rsidRPr="00000000">
        <w:rPr>
          <w:rFonts w:ascii="Rubik" w:cs="Rubik" w:eastAsia="Rubik" w:hAnsi="Rubik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3067050</wp:posOffset>
            </wp:positionH>
            <wp:positionV relativeFrom="page">
              <wp:posOffset>5610225</wp:posOffset>
            </wp:positionV>
            <wp:extent cx="2009775" cy="4280762"/>
            <wp:effectExtent b="0" l="0" r="0" t="0"/>
            <wp:wrapSquare wrapText="bothSides" distB="57150" distT="57150" distL="57150" distR="5715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5610225</wp:posOffset>
            </wp:positionV>
            <wp:extent cx="2009775" cy="4280762"/>
            <wp:effectExtent b="0" l="0" r="0" t="0"/>
            <wp:wrapSquare wrapText="bothSides" distB="114300" distT="114300" distL="114300" distR="1143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rtl w:val="0"/>
        </w:rPr>
        <w:t xml:space="preserve">Choose Photo from your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Tapping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Choose Photo Library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will open your device's file browsing, prompting you to select a photo from your device. </w:t>
      </w:r>
    </w:p>
    <w:p w:rsidR="00000000" w:rsidDel="00000000" w:rsidP="00000000" w:rsidRDefault="00000000" w:rsidRPr="00000000" w14:paraId="0000008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Browse your device and select a photo of your front or back of your ID card.</w:t>
      </w:r>
    </w:p>
    <w:p w:rsidR="00000000" w:rsidDel="00000000" w:rsidP="00000000" w:rsidRDefault="00000000" w:rsidRPr="00000000" w14:paraId="0000009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>
          <w:rFonts w:ascii="Rubik" w:cs="Rubik" w:eastAsia="Rubik" w:hAnsi="Rubik"/>
          <w:sz w:val="20"/>
          <w:szCs w:val="20"/>
          <w:highlight w:val="white"/>
        </w:rPr>
      </w:pPr>
      <w:bookmarkStart w:colFirst="0" w:colLast="0" w:name="_mbu33ugirvhx" w:id="24"/>
      <w:bookmarkEnd w:id="24"/>
      <w:r w:rsidDel="00000000" w:rsidR="00000000" w:rsidRPr="00000000">
        <w:rPr>
          <w:rFonts w:ascii="Rubik" w:cs="Rubik" w:eastAsia="Rubik" w:hAnsi="Rubik"/>
          <w:rtl w:val="0"/>
        </w:rPr>
        <w:t xml:space="preserve">Editing the Photo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You may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Crop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the image by moving and resizing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white rectangle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 the photo. </w:t>
      </w:r>
    </w:p>
    <w:p w:rsidR="00000000" w:rsidDel="00000000" w:rsidP="00000000" w:rsidRDefault="00000000" w:rsidRPr="00000000" w14:paraId="00000096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Dragging the center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of the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white rectangle will move it across your screen. </w:t>
      </w:r>
    </w:p>
    <w:p w:rsidR="00000000" w:rsidDel="00000000" w:rsidP="00000000" w:rsidRDefault="00000000" w:rsidRPr="00000000" w14:paraId="0000009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Dragging the edges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of the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white rectangle will resize it. </w:t>
      </w:r>
    </w:p>
    <w:p w:rsidR="00000000" w:rsidDel="00000000" w:rsidP="00000000" w:rsidRDefault="00000000" w:rsidRPr="00000000" w14:paraId="0000009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Tapping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rotate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icon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in the top-right corner will rotate the image 90 degrees clockwise.</w:t>
      </w:r>
    </w:p>
    <w:p w:rsidR="00000000" w:rsidDel="00000000" w:rsidP="00000000" w:rsidRDefault="00000000" w:rsidRPr="00000000" w14:paraId="0000009B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Please ensure that the entire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front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of the ID card is clearly visible.</w:t>
      </w:r>
    </w:p>
    <w:p w:rsidR="00000000" w:rsidDel="00000000" w:rsidP="00000000" w:rsidRDefault="00000000" w:rsidRPr="00000000" w14:paraId="0000009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Once ready, please click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shd w:fill="cc0000" w:val="clear"/>
          <w:rtl w:val="0"/>
        </w:rPr>
        <w:t xml:space="preserve"> Submit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to proceed. </w:t>
      </w:r>
    </w:p>
    <w:p w:rsidR="00000000" w:rsidDel="00000000" w:rsidP="00000000" w:rsidRDefault="00000000" w:rsidRPr="00000000" w14:paraId="0000009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Once submitted, the Mocar screen will be updated and display the uploaded image in the box under which it was submitted.</w:t>
      </w:r>
    </w:p>
    <w:p w:rsidR="00000000" w:rsidDel="00000000" w:rsidP="00000000" w:rsidRDefault="00000000" w:rsidRPr="00000000" w14:paraId="000000A1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Please ensure to upload: 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ind w:left="72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A photo of the front of your ID under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Front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field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ind w:left="72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A photo of the back of your ID under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field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4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Rubik" w:cs="Rubik" w:eastAsia="Rubik" w:hAnsi="Rubik"/>
        </w:rPr>
      </w:pPr>
      <w:bookmarkStart w:colFirst="0" w:colLast="0" w:name="_z77vduac0twl" w:id="25"/>
      <w:bookmarkEnd w:id="25"/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1281078</wp:posOffset>
            </wp:positionV>
            <wp:extent cx="2009775" cy="1252572"/>
            <wp:effectExtent b="0" l="0" r="0" t="0"/>
            <wp:wrapSquare wrapText="bothSides" distB="114300" distT="114300" distL="114300" distR="114300"/>
            <wp:docPr id="2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707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52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rtl w:val="0"/>
        </w:rPr>
        <w:t xml:space="preserve">Take a Selfie to Validate Driver’s License</w:t>
      </w:r>
    </w:p>
    <w:p w:rsidR="00000000" w:rsidDel="00000000" w:rsidP="00000000" w:rsidRDefault="00000000" w:rsidRPr="00000000" w14:paraId="000000A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In order to validate that the Driver’s License belongs to the WOW account holder, an additional photo taken through the Mondofi App must be uploaded. </w:t>
      </w:r>
    </w:p>
    <w:p w:rsidR="00000000" w:rsidDel="00000000" w:rsidP="00000000" w:rsidRDefault="00000000" w:rsidRPr="00000000" w14:paraId="000000A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In this step, you must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take a selfie (photo of yourself)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with your device's camera, in order to verify that the driver's license belongs to you, the WOW account holder.</w:t>
      </w:r>
    </w:p>
    <w:p w:rsidR="00000000" w:rsidDel="00000000" w:rsidP="00000000" w:rsidRDefault="00000000" w:rsidRPr="00000000" w14:paraId="000000AA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 on the large box with a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plus (+)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symbol, under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Take a Selfie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A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2990850</wp:posOffset>
            </wp:positionV>
            <wp:extent cx="2011680" cy="1252168"/>
            <wp:effectExtent b="0" l="0" r="0" t="0"/>
            <wp:wrapSquare wrapText="bothSides" distB="114300" distT="114300" distL="114300" distR="11430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37614" l="5213" r="5687" t="36345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2521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If prompted, please allow permission for WOW to take pictures and record video, in order to proceed.</w:t>
      </w:r>
    </w:p>
    <w:p w:rsidR="00000000" w:rsidDel="00000000" w:rsidP="00000000" w:rsidRDefault="00000000" w:rsidRPr="00000000" w14:paraId="000000A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Tapping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question mark (?)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next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Take a selfie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will display more information and instructions about this step.</w:t>
      </w:r>
    </w:p>
    <w:p w:rsidR="00000000" w:rsidDel="00000000" w:rsidP="00000000" w:rsidRDefault="00000000" w:rsidRPr="00000000" w14:paraId="000000B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rPr>
          <w:rFonts w:ascii="Rubik" w:cs="Rubik" w:eastAsia="Rubik" w:hAnsi="Rubik"/>
          <w:sz w:val="20"/>
          <w:szCs w:val="20"/>
          <w:highlight w:val="white"/>
        </w:rPr>
      </w:pPr>
      <w:bookmarkStart w:colFirst="0" w:colLast="0" w:name="_g9cswl123jah" w:id="26"/>
      <w:bookmarkEnd w:id="26"/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4755373</wp:posOffset>
            </wp:positionV>
            <wp:extent cx="2009775" cy="4280762"/>
            <wp:effectExtent b="0" l="0" r="0" t="0"/>
            <wp:wrapSquare wrapText="bothSides" distB="114300" distT="114300" distL="114300" distR="11430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3067050</wp:posOffset>
            </wp:positionH>
            <wp:positionV relativeFrom="page">
              <wp:posOffset>4755373</wp:posOffset>
            </wp:positionV>
            <wp:extent cx="2009775" cy="4280762"/>
            <wp:effectExtent b="0" l="0" r="0" t="0"/>
            <wp:wrapSquare wrapText="bothSides" distB="114300" distT="114300" distL="114300" distR="11430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rtl w:val="0"/>
        </w:rPr>
        <w:t xml:space="preserve">Taking the Selfie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Tapping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Take a Selfie box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will trigger your device's camera to turn on (if permission is granted), allowing you to immediately take a photo.</w:t>
      </w:r>
    </w:p>
    <w:p w:rsidR="00000000" w:rsidDel="00000000" w:rsidP="00000000" w:rsidRDefault="00000000" w:rsidRPr="00000000" w14:paraId="000000B3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Initially, your device’s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 camera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may be activated.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1038225</wp:posOffset>
            </wp:positionH>
            <wp:positionV relativeFrom="paragraph">
              <wp:posOffset>523875</wp:posOffset>
            </wp:positionV>
            <wp:extent cx="128016" cy="128016"/>
            <wp:effectExtent b="0" l="0" r="0" t="0"/>
            <wp:wrapSquare wrapText="bothSides" distB="0" distT="0" distL="0" distR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28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swap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between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back camera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and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front camera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 click on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rotate icon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in the bottom-right corner of the screen.</w:t>
      </w:r>
    </w:p>
    <w:p w:rsidR="00000000" w:rsidDel="00000000" w:rsidP="00000000" w:rsidRDefault="00000000" w:rsidRPr="00000000" w14:paraId="000000B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Take a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clear, well lit photo of your face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B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Once the photo is taken, you will be asked to confirm whether the image is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Ok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 or if you wish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Retry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B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If you wish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retake the photo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 then tap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Retry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If you wish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use this photo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, then tap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Ok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Tapping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Ok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 will upload the photo, and it will appear inside the Take a Selfie box, on the Mocar screen.</w:t>
      </w:r>
    </w:p>
    <w:p w:rsidR="00000000" w:rsidDel="00000000" w:rsidP="00000000" w:rsidRDefault="00000000" w:rsidRPr="00000000" w14:paraId="000000C1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>
          <w:rFonts w:ascii="Rubik" w:cs="Rubik" w:eastAsia="Rubik" w:hAnsi="Rubik"/>
        </w:rPr>
      </w:pPr>
      <w:bookmarkStart w:colFirst="0" w:colLast="0" w:name="_6npp19da0gth" w:id="27"/>
      <w:bookmarkEnd w:id="27"/>
      <w:r w:rsidDel="00000000" w:rsidR="00000000" w:rsidRPr="00000000">
        <w:rPr>
          <w:rFonts w:ascii="Rubik" w:cs="Rubik" w:eastAsia="Rubik" w:hAnsi="Rubik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835202</wp:posOffset>
            </wp:positionV>
            <wp:extent cx="2009775" cy="4280762"/>
            <wp:effectExtent b="0" l="0" r="0" t="0"/>
            <wp:wrapSquare wrapText="bothSides" distB="57150" distT="57150" distL="57150" distR="5715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8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rtl w:val="0"/>
        </w:rPr>
        <w:t xml:space="preserve">Inputting Dates</w:t>
      </w:r>
    </w:p>
    <w:p w:rsidR="00000000" w:rsidDel="00000000" w:rsidP="00000000" w:rsidRDefault="00000000" w:rsidRPr="00000000" w14:paraId="000000C6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When inputting dates, such as License Expiration Date and Birthdate, tapping the date field will open the date picker.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3286125</wp:posOffset>
            </wp:positionH>
            <wp:positionV relativeFrom="page">
              <wp:posOffset>1668782</wp:posOffset>
            </wp:positionV>
            <wp:extent cx="1609725" cy="2733675"/>
            <wp:effectExtent b="0" l="0" r="0" t="0"/>
            <wp:wrapSquare wrapText="bothSides" distB="57150" distT="57150" distL="57150" distR="5715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9"/>
                    <a:srcRect b="18485" l="10476" r="9530" t="1759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First, tap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Year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in the top-right corner of the date picker.</w:t>
      </w:r>
    </w:p>
    <w:p w:rsidR="00000000" w:rsidDel="00000000" w:rsidP="00000000" w:rsidRDefault="00000000" w:rsidRPr="00000000" w14:paraId="000000C9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Then, select the desired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Year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B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3290888</wp:posOffset>
            </wp:positionH>
            <wp:positionV relativeFrom="page">
              <wp:posOffset>4552950</wp:posOffset>
            </wp:positionV>
            <wp:extent cx="1600200" cy="2755276"/>
            <wp:effectExtent b="0" l="0" r="0" t="0"/>
            <wp:wrapSquare wrapText="bothSides" distB="57150" distT="57150" distL="57150" distR="5715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0"/>
                    <a:srcRect b="18425" l="10950" r="9530" t="1714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7552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Then, cycle through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months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by tapping the arrows or above.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180975</wp:posOffset>
            </wp:positionV>
            <wp:extent cx="128016" cy="163576"/>
            <wp:effectExtent b="0" l="0" r="0" t="0"/>
            <wp:wrapSquare wrapText="bothSides" distB="0" distT="0" distL="0" distR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28016" cy="163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180975</wp:posOffset>
            </wp:positionV>
            <wp:extent cx="128016" cy="163576"/>
            <wp:effectExtent b="0" l="0" r="0" t="0"/>
            <wp:wrapSquare wrapText="bothSides" distB="0" distT="0" distL="0" distR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63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Once the desired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month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is selected, tap the desired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day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CF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5534025</wp:posOffset>
            </wp:positionH>
            <wp:positionV relativeFrom="page">
              <wp:posOffset>457200</wp:posOffset>
            </wp:positionV>
            <wp:extent cx="2009775" cy="4280762"/>
            <wp:effectExtent b="0" l="0" r="0" t="0"/>
            <wp:wrapSquare wrapText="bothSides" distB="57150" distT="57150" distL="57150" distR="5715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Once the correct date is selected, as appearing at the top, tap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The date entered will appear in the date field.</w:t>
      </w:r>
    </w:p>
    <w:p w:rsidR="00000000" w:rsidDel="00000000" w:rsidP="00000000" w:rsidRDefault="00000000" w:rsidRPr="00000000" w14:paraId="000000D3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>
          <w:rFonts w:ascii="Rubik" w:cs="Rubik" w:eastAsia="Rubik" w:hAnsi="Rubik"/>
          <w:sz w:val="20"/>
          <w:szCs w:val="20"/>
          <w:highlight w:val="white"/>
        </w:rPr>
      </w:pPr>
      <w:bookmarkStart w:colFirst="0" w:colLast="0" w:name="_w04k9bux2tpa" w:id="28"/>
      <w:bookmarkEnd w:id="28"/>
      <w:r w:rsidDel="00000000" w:rsidR="00000000" w:rsidRPr="00000000">
        <w:rPr>
          <w:rFonts w:ascii="Rubik" w:cs="Rubik" w:eastAsia="Rubik" w:hAnsi="Rubik"/>
          <w:rtl w:val="0"/>
        </w:rPr>
        <w:t xml:space="preserve">Submitting Driver’s License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Input Driver’s License information accurately, providing the following information:</w:t>
      </w:r>
    </w:p>
    <w:p w:rsidR="00000000" w:rsidDel="00000000" w:rsidP="00000000" w:rsidRDefault="00000000" w:rsidRPr="00000000" w14:paraId="000000D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Country or State of Issue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License Number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Full Name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License Expiration Date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720" w:hanging="36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Birthdate</w:t>
      </w:r>
    </w:p>
    <w:p w:rsidR="00000000" w:rsidDel="00000000" w:rsidP="00000000" w:rsidRDefault="00000000" w:rsidRPr="00000000" w14:paraId="000000D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ubik" w:cs="Rubik" w:eastAsia="Rubik" w:hAnsi="Rubik"/>
          <w:sz w:val="20"/>
          <w:szCs w:val="20"/>
          <w:highlight w:val="white"/>
        </w:rPr>
      </w:pPr>
      <w:commentRangeStart w:id="2"/>
      <w:r w:rsidDel="00000000" w:rsidR="00000000" w:rsidRPr="00000000">
        <w:rPr>
          <w:rFonts w:ascii="Rubik" w:cs="Rubik" w:eastAsia="Rubik" w:hAnsi="Rubik"/>
          <w:b w:val="1"/>
          <w:color w:val="cc0000"/>
          <w:sz w:val="20"/>
          <w:szCs w:val="20"/>
          <w:highlight w:val="whit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5486400</wp:posOffset>
            </wp:positionH>
            <wp:positionV relativeFrom="page">
              <wp:posOffset>4822735</wp:posOffset>
            </wp:positionV>
            <wp:extent cx="2009775" cy="4280762"/>
            <wp:effectExtent b="0" l="0" r="0" t="0"/>
            <wp:wrapSquare wrapText="bothSides" distB="57150" distT="57150" distL="57150" distR="57150"/>
            <wp:docPr id="2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3"/>
                    <a:srcRect b="0" l="63" r="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Rubik" w:cs="Rubik" w:eastAsia="Rubik" w:hAnsi="Rubik"/>
          <w:b w:val="1"/>
          <w:color w:val="cc0000"/>
          <w:sz w:val="20"/>
          <w:szCs w:val="20"/>
          <w:highlight w:val="white"/>
          <w:rtl w:val="0"/>
        </w:rPr>
        <w:t xml:space="preserve">Note:</w:t>
      </w:r>
      <w:r w:rsidDel="00000000" w:rsidR="00000000" w:rsidRPr="00000000">
        <w:rPr>
          <w:rFonts w:ascii="Rubik" w:cs="Rubik" w:eastAsia="Rubik" w:hAnsi="Rubik"/>
          <w:color w:val="ff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if your Driver’s License photo is clear enough, the License Number will be populated automatically. Please ensure to review the License Number.</w:t>
      </w:r>
    </w:p>
    <w:p w:rsidR="00000000" w:rsidDel="00000000" w:rsidP="00000000" w:rsidRDefault="00000000" w:rsidRPr="00000000" w14:paraId="000000E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Once all information is entered, including the required photos of your Driver’s License and Selfie, please click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shd w:fill="cc0000" w:val="clear"/>
          <w:rtl w:val="0"/>
        </w:rPr>
        <w:t xml:space="preserve"> Submit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to proceed.</w:t>
      </w:r>
    </w:p>
    <w:p w:rsidR="00000000" w:rsidDel="00000000" w:rsidP="00000000" w:rsidRDefault="00000000" w:rsidRPr="00000000" w14:paraId="000000E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rPr>
          <w:rFonts w:ascii="Rubik" w:cs="Rubik" w:eastAsia="Rubik" w:hAnsi="Rubik"/>
        </w:rPr>
      </w:pPr>
      <w:bookmarkStart w:colFirst="0" w:colLast="0" w:name="_e28nd8o6r7u3" w:id="29"/>
      <w:bookmarkEnd w:id="29"/>
      <w:r w:rsidDel="00000000" w:rsidR="00000000" w:rsidRPr="00000000">
        <w:rPr>
          <w:rFonts w:ascii="Rubik" w:cs="Rubik" w:eastAsia="Rubik" w:hAnsi="Rubik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971550</wp:posOffset>
            </wp:positionV>
            <wp:extent cx="2011680" cy="4264762"/>
            <wp:effectExtent b="0" l="0" r="0" t="0"/>
            <wp:wrapSquare wrapText="bothSides" distB="57150" distT="57150" distL="57150" distR="57150"/>
            <wp:docPr id="2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4"/>
                    <a:srcRect b="119" l="0" r="0" t="119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264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rtl w:val="0"/>
        </w:rPr>
        <w:t xml:space="preserve">Choose Payment Method</w:t>
      </w:r>
    </w:p>
    <w:p w:rsidR="00000000" w:rsidDel="00000000" w:rsidP="00000000" w:rsidRDefault="00000000" w:rsidRPr="00000000" w14:paraId="000000F6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After submitting your Driver’s License information, you will be asked 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select a credit card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as the default method of payment for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WOW Car Share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8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Choose Payment Method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screen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displays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highlight w:val="white"/>
          <w:rtl w:val="0"/>
        </w:rPr>
        <w:t xml:space="preserve">credit cards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you’ve added to your WOW account. </w:t>
      </w:r>
    </w:p>
    <w:p w:rsidR="00000000" w:rsidDel="00000000" w:rsidP="00000000" w:rsidRDefault="00000000" w:rsidRPr="00000000" w14:paraId="000000FA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To add a new credit card, tap the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shd w:fill="cc0000" w:val="clear"/>
          <w:rtl w:val="0"/>
        </w:rPr>
        <w:t xml:space="preserve"> Add New Card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button at the bottom of the screen. </w:t>
      </w:r>
    </w:p>
    <w:p w:rsidR="00000000" w:rsidDel="00000000" w:rsidP="00000000" w:rsidRDefault="00000000" w:rsidRPr="00000000" w14:paraId="000000FC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ubik" w:cs="Rubik" w:eastAsia="Rubik" w:hAnsi="Rubik"/>
          <w:color w:val="cc0000"/>
          <w:sz w:val="20"/>
          <w:szCs w:val="20"/>
          <w:highlight w:val="yellow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The guide for adding a new credit card to your </w:t>
      </w: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WOW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Account is found here: </w:t>
      </w:r>
      <w:hyperlink r:id="rId35">
        <w:r w:rsidDel="00000000" w:rsidR="00000000" w:rsidRPr="00000000">
          <w:rPr>
            <w:rFonts w:ascii="Rubik" w:cs="Rubik" w:eastAsia="Rubik" w:hAnsi="Rubik"/>
            <w:b w:val="1"/>
            <w:color w:val="cc0000"/>
            <w:highlight w:val="yellow"/>
            <w:u w:val="single"/>
            <w:rtl w:val="0"/>
          </w:rPr>
          <w:t xml:space="preserve">Profile, Payment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5076825</wp:posOffset>
            </wp:positionH>
            <wp:positionV relativeFrom="page">
              <wp:posOffset>5619750</wp:posOffset>
            </wp:positionV>
            <wp:extent cx="2009775" cy="4265154"/>
            <wp:effectExtent b="0" l="0" r="0" t="0"/>
            <wp:wrapSquare wrapText="bothSides" distB="57150" distT="57150" distL="57150" distR="57150"/>
            <wp:docPr id="2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6"/>
                    <a:srcRect b="0" l="215" r="2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651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Once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one or more credit cards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are added to your account, you may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a credit card by tapping on the credit card. </w:t>
      </w:r>
    </w:p>
    <w:p w:rsidR="00000000" w:rsidDel="00000000" w:rsidP="00000000" w:rsidRDefault="00000000" w:rsidRPr="00000000" w14:paraId="0000010B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radio button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indicates which credit card is selected.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996696</wp:posOffset>
            </wp:positionH>
            <wp:positionV relativeFrom="paragraph">
              <wp:posOffset>9525</wp:posOffset>
            </wp:positionV>
            <wp:extent cx="128016" cy="128016"/>
            <wp:effectExtent b="0" l="0" r="0" t="0"/>
            <wp:wrapSquare wrapText="bothSides" distB="0" distT="0" distL="0" distR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28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To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assign the credit card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, click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shd w:fill="cc0000" w:val="clear"/>
          <w:rtl w:val="0"/>
        </w:rPr>
        <w:t xml:space="preserve"> Continue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Any subsequent changes to your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WOW Car Share Payment Method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can be made from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Payment Method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screen, under Profile.</w:t>
      </w:r>
    </w:p>
    <w:p w:rsidR="00000000" w:rsidDel="00000000" w:rsidP="00000000" w:rsidRDefault="00000000" w:rsidRPr="00000000" w14:paraId="00000113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The guide to using the Payment Method screen is found here: </w:t>
      </w:r>
    </w:p>
    <w:p w:rsidR="00000000" w:rsidDel="00000000" w:rsidP="00000000" w:rsidRDefault="00000000" w:rsidRPr="00000000" w14:paraId="00000115">
      <w:pPr>
        <w:rPr>
          <w:rFonts w:ascii="Rubik" w:cs="Rubik" w:eastAsia="Rubik" w:hAnsi="Rubik"/>
          <w:b w:val="1"/>
          <w:color w:val="cc0000"/>
          <w:highlight w:val="yellow"/>
        </w:rPr>
      </w:pPr>
      <w:hyperlink r:id="rId38">
        <w:r w:rsidDel="00000000" w:rsidR="00000000" w:rsidRPr="00000000">
          <w:rPr>
            <w:rFonts w:ascii="Rubik" w:cs="Rubik" w:eastAsia="Rubik" w:hAnsi="Rubik"/>
            <w:b w:val="1"/>
            <w:color w:val="cc0000"/>
            <w:highlight w:val="yellow"/>
            <w:u w:val="single"/>
            <w:rtl w:val="0"/>
          </w:rPr>
          <w:t xml:space="preserve">Profile, Payment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>
          <w:rFonts w:ascii="Rubik" w:cs="Rubik" w:eastAsia="Rubik" w:hAnsi="Rubik"/>
        </w:rPr>
      </w:pPr>
      <w:bookmarkStart w:colFirst="0" w:colLast="0" w:name="_ssptd1zehsxf" w:id="30"/>
      <w:bookmarkEnd w:id="30"/>
      <w:r w:rsidDel="00000000" w:rsidR="00000000" w:rsidRPr="00000000">
        <w:rPr>
          <w:rFonts w:ascii="Rubik" w:cs="Rubik" w:eastAsia="Rubik" w:hAnsi="Rubik"/>
          <w:rtl w:val="0"/>
        </w:rPr>
        <w:t xml:space="preserve">Arrange your </w:t>
      </w:r>
      <w:r w:rsidDel="00000000" w:rsidR="00000000" w:rsidRPr="00000000">
        <w:rPr>
          <w:rFonts w:ascii="Rubik" w:cs="Rubik" w:eastAsia="Rubik" w:hAnsi="Rubik"/>
          <w:rtl w:val="0"/>
        </w:rPr>
        <w:t xml:space="preserve">Driving Record to be Submitted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Once you have submitted your Driver’s License information via the App, please request your “insurance’ driving record to be sent from your driver’s licensing office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directly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to </w:t>
      </w:r>
      <w:commentRangeStart w:id="3"/>
      <w:hyperlink r:id="rId39">
        <w:r w:rsidDel="00000000" w:rsidR="00000000" w:rsidRPr="00000000">
          <w:rPr>
            <w:rFonts w:ascii="Rubik" w:cs="Rubik" w:eastAsia="Rubik" w:hAnsi="Rubik"/>
            <w:color w:val="cc0000"/>
            <w:sz w:val="20"/>
            <w:szCs w:val="20"/>
            <w:highlight w:val="yellow"/>
            <w:u w:val="single"/>
            <w:rtl w:val="0"/>
          </w:rPr>
          <w:t xml:space="preserve">carshare_records@mondofi.com</w:t>
        </w:r>
      </w:hyperlink>
      <w:r w:rsidDel="00000000" w:rsidR="00000000" w:rsidRPr="00000000">
        <w:rPr>
          <w:rFonts w:ascii="Rubik" w:cs="Rubik" w:eastAsia="Rubik" w:hAnsi="Rubik"/>
          <w:sz w:val="20"/>
          <w:szCs w:val="20"/>
          <w:highlight w:val="yellow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If you have a WA  Driver’s License, you may request your driving record from WA Department of Licensing online at </w:t>
      </w:r>
      <w:hyperlink r:id="rId40">
        <w:r w:rsidDel="00000000" w:rsidR="00000000" w:rsidRPr="00000000">
          <w:rPr>
            <w:rFonts w:ascii="Rubik" w:cs="Rubik" w:eastAsia="Rubik" w:hAnsi="Rubik"/>
            <w:color w:val="1155cc"/>
            <w:sz w:val="20"/>
            <w:szCs w:val="20"/>
            <w:u w:val="single"/>
            <w:rtl w:val="0"/>
          </w:rPr>
          <w:t xml:space="preserve">https://www.dol.wa.gov/media/1882/download?online</w:t>
        </w:r>
      </w:hyperlink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.  Ensure ‘Driving record release of interest (dol.wa.gov/driverslicense) to WOWTriCities@gmail.com.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or by phone at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1-360-902-3900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  from 8:00 a.m. - </w:t>
      </w:r>
      <w:r w:rsidDel="00000000" w:rsidR="00000000" w:rsidRPr="00000000">
        <w:rPr>
          <w:rFonts w:ascii="Rubik" w:cs="Rubik" w:eastAsia="Rubik" w:hAnsi="Rubik"/>
          <w:sz w:val="20"/>
          <w:szCs w:val="20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5353050</wp:posOffset>
            </wp:positionH>
            <wp:positionV relativeFrom="page">
              <wp:posOffset>3632110</wp:posOffset>
            </wp:positionV>
            <wp:extent cx="1790700" cy="2000250"/>
            <wp:effectExtent b="0" l="0" r="0" t="0"/>
            <wp:wrapSquare wrapText="bothSides" distB="57150" distT="57150" distL="57150" distR="5715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1"/>
                    <a:srcRect b="30477" l="5270" r="5743" t="2280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5:00 p.m. (Monday - Friday).</w:t>
      </w:r>
    </w:p>
    <w:p w:rsidR="00000000" w:rsidDel="00000000" w:rsidP="00000000" w:rsidRDefault="00000000" w:rsidRPr="00000000" w14:paraId="00000122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WOW CarShare only accepts driving records directly from License issuing agencies and not from individuals. </w:t>
      </w:r>
    </w:p>
    <w:p w:rsidR="00000000" w:rsidDel="00000000" w:rsidP="00000000" w:rsidRDefault="00000000" w:rsidRPr="00000000" w14:paraId="00000124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If you have a Driver’s License from another country,, then you must provide an up-to-date official driving record from the issuer of your Driver’s License. Your driving record abstract must be in English, or supplemented by a certified English translation.</w:t>
      </w:r>
    </w:p>
    <w:p w:rsidR="00000000" w:rsidDel="00000000" w:rsidP="00000000" w:rsidRDefault="00000000" w:rsidRPr="00000000" w14:paraId="00000126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Tapping </w:t>
      </w:r>
      <w:r w:rsidDel="00000000" w:rsidR="00000000" w:rsidRPr="00000000">
        <w:rPr>
          <w:rFonts w:ascii="Rubik" w:cs="Rubik" w:eastAsia="Rubik" w:hAnsi="Rubik"/>
          <w:b w:val="1"/>
          <w:color w:val="ffffff"/>
          <w:sz w:val="20"/>
          <w:szCs w:val="20"/>
          <w:shd w:fill="cc0000" w:val="clear"/>
          <w:rtl w:val="0"/>
        </w:rPr>
        <w:t xml:space="preserve"> Go To Homepage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will direct you to the Suite screen in the Mondofi Mobile App.</w:t>
      </w:r>
    </w:p>
    <w:p w:rsidR="00000000" w:rsidDel="00000000" w:rsidP="00000000" w:rsidRDefault="00000000" w:rsidRPr="00000000" w14:paraId="00000128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If you access the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MOCAR 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screen in the Mondofi Mobile App while your Driver’s License and Records are </w:t>
      </w:r>
      <w:r w:rsidDel="00000000" w:rsidR="00000000" w:rsidRPr="00000000">
        <w:rPr>
          <w:rFonts w:ascii="Rubik" w:cs="Rubik" w:eastAsia="Rubik" w:hAnsi="Rubik"/>
          <w:b w:val="1"/>
          <w:sz w:val="20"/>
          <w:szCs w:val="20"/>
          <w:rtl w:val="0"/>
        </w:rPr>
        <w:t xml:space="preserve">pending review</w:t>
      </w:r>
      <w:r w:rsidDel="00000000" w:rsidR="00000000" w:rsidRPr="00000000">
        <w:rPr>
          <w:rFonts w:ascii="Rubik" w:cs="Rubik" w:eastAsia="Rubik" w:hAnsi="Rubik"/>
          <w:sz w:val="20"/>
          <w:szCs w:val="20"/>
          <w:rtl w:val="0"/>
        </w:rPr>
        <w:t xml:space="preserve">, then you will be presented with a message stating “Verifying Your Information”.</w:t>
      </w:r>
    </w:p>
    <w:p w:rsidR="00000000" w:rsidDel="00000000" w:rsidP="00000000" w:rsidRDefault="00000000" w:rsidRPr="00000000" w14:paraId="0000012A">
      <w:pPr>
        <w:rPr>
          <w:rFonts w:ascii="Rubik" w:cs="Rubik" w:eastAsia="Rubik" w:hAnsi="Rubi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480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Next steps: </w:t>
      </w:r>
    </w:p>
    <w:p w:rsidR="00000000" w:rsidDel="00000000" w:rsidP="00000000" w:rsidRDefault="00000000" w:rsidRPr="00000000" w14:paraId="0000012F">
      <w:pPr>
        <w:numPr>
          <w:ilvl w:val="0"/>
          <w:numId w:val="10"/>
        </w:numPr>
        <w:spacing w:line="360" w:lineRule="auto"/>
        <w:ind w:left="720" w:hanging="360"/>
        <w:rPr>
          <w:rFonts w:ascii="Rubik" w:cs="Rubik" w:eastAsia="Rubik" w:hAnsi="Rubik"/>
          <w:b w:val="1"/>
          <w:color w:val="cc0000"/>
          <w:highlight w:val="yellow"/>
        </w:rPr>
      </w:pPr>
      <w:hyperlink r:id="rId42">
        <w:r w:rsidDel="00000000" w:rsidR="00000000" w:rsidRPr="00000000">
          <w:rPr>
            <w:rFonts w:ascii="Rubik" w:cs="Rubik" w:eastAsia="Rubik" w:hAnsi="Rubik"/>
            <w:b w:val="1"/>
            <w:color w:val="cc0000"/>
            <w:highlight w:val="yellow"/>
            <w:u w:val="single"/>
            <w:rtl w:val="0"/>
          </w:rPr>
          <w:t xml:space="preserve">Mondofi Car Share Booking a Trip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0"/>
        </w:numPr>
        <w:spacing w:line="360" w:lineRule="auto"/>
        <w:ind w:left="720" w:hanging="360"/>
        <w:rPr>
          <w:rFonts w:ascii="Rubik" w:cs="Rubik" w:eastAsia="Rubik" w:hAnsi="Rubik"/>
          <w:b w:val="1"/>
          <w:color w:val="cc0000"/>
          <w:highlight w:val="yellow"/>
        </w:rPr>
      </w:pPr>
      <w:hyperlink r:id="rId43">
        <w:r w:rsidDel="00000000" w:rsidR="00000000" w:rsidRPr="00000000">
          <w:rPr>
            <w:rFonts w:ascii="Rubik" w:cs="Rubik" w:eastAsia="Rubik" w:hAnsi="Rubik"/>
            <w:b w:val="1"/>
            <w:color w:val="cc0000"/>
            <w:highlight w:val="yellow"/>
            <w:u w:val="single"/>
            <w:rtl w:val="0"/>
          </w:rPr>
          <w:t xml:space="preserve">Mondofi Car Share Pre-Trip 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spacing w:line="360" w:lineRule="auto"/>
        <w:ind w:left="720" w:hanging="360"/>
        <w:rPr>
          <w:rFonts w:ascii="Rubik" w:cs="Rubik" w:eastAsia="Rubik" w:hAnsi="Rubik"/>
          <w:b w:val="1"/>
          <w:color w:val="cc0000"/>
          <w:highlight w:val="yellow"/>
        </w:rPr>
      </w:pPr>
      <w:hyperlink r:id="rId44">
        <w:r w:rsidDel="00000000" w:rsidR="00000000" w:rsidRPr="00000000">
          <w:rPr>
            <w:rFonts w:ascii="Rubik" w:cs="Rubik" w:eastAsia="Rubik" w:hAnsi="Rubik"/>
            <w:b w:val="1"/>
            <w:color w:val="cc0000"/>
            <w:highlight w:val="yellow"/>
            <w:u w:val="single"/>
            <w:rtl w:val="0"/>
          </w:rPr>
          <w:t xml:space="preserve">Mondofi Car Share Post-Trip 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spacing w:line="360" w:lineRule="auto"/>
        <w:ind w:left="720" w:hanging="360"/>
        <w:rPr>
          <w:rFonts w:ascii="Rubik" w:cs="Rubik" w:eastAsia="Rubik" w:hAnsi="Rubik"/>
          <w:b w:val="1"/>
          <w:color w:val="cc0000"/>
          <w:sz w:val="24"/>
          <w:szCs w:val="24"/>
          <w:highlight w:val="yellow"/>
        </w:rPr>
      </w:pPr>
      <w:hyperlink r:id="rId45">
        <w:r w:rsidDel="00000000" w:rsidR="00000000" w:rsidRPr="00000000">
          <w:rPr>
            <w:rFonts w:ascii="Rubik" w:cs="Rubik" w:eastAsia="Rubik" w:hAnsi="Rubik"/>
            <w:b w:val="1"/>
            <w:color w:val="cc0000"/>
            <w:highlight w:val="yellow"/>
            <w:u w:val="single"/>
            <w:rtl w:val="0"/>
          </w:rPr>
          <w:t xml:space="preserve">Mondofi Car Share Trip History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spacing w:line="360" w:lineRule="auto"/>
        <w:ind w:left="720" w:hanging="360"/>
        <w:rPr>
          <w:rFonts w:ascii="Rubik" w:cs="Rubik" w:eastAsia="Rubik" w:hAnsi="Rubik"/>
          <w:b w:val="1"/>
          <w:color w:val="cc0000"/>
          <w:highlight w:val="yellow"/>
        </w:rPr>
      </w:pPr>
      <w:hyperlink r:id="rId46">
        <w:r w:rsidDel="00000000" w:rsidR="00000000" w:rsidRPr="00000000">
          <w:rPr>
            <w:rFonts w:ascii="Rubik" w:cs="Rubik" w:eastAsia="Rubik" w:hAnsi="Rubik"/>
            <w:b w:val="1"/>
            <w:color w:val="cc0000"/>
            <w:highlight w:val="yellow"/>
            <w:u w:val="single"/>
            <w:rtl w:val="0"/>
          </w:rPr>
          <w:t xml:space="preserve">Profile &amp; Settings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rPr>
          <w:rFonts w:ascii="Rubik" w:cs="Rubik" w:eastAsia="Rubik" w:hAnsi="Rubik"/>
        </w:rPr>
      </w:pPr>
      <w:bookmarkStart w:colFirst="0" w:colLast="0" w:name="_95xtz01ombix" w:id="31"/>
      <w:bookmarkEnd w:id="31"/>
      <w:r w:rsidDel="00000000" w:rsidR="00000000" w:rsidRPr="00000000">
        <w:rPr>
          <w:rFonts w:ascii="Rubik" w:cs="Rubik" w:eastAsia="Rubik" w:hAnsi="Rubik"/>
          <w:b w:val="0"/>
          <w:sz w:val="32"/>
          <w:szCs w:val="32"/>
          <w:rtl w:val="0"/>
        </w:rPr>
        <w:t xml:space="preserve">Related Documents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sz w:val="23"/>
          <w:szCs w:val="23"/>
          <w:highlight w:val="yellow"/>
        </w:rPr>
      </w:pPr>
      <w:hyperlink r:id="rId47">
        <w:r w:rsidDel="00000000" w:rsidR="00000000" w:rsidRPr="00000000">
          <w:rPr>
            <w:rFonts w:ascii="Rubik" w:cs="Rubik" w:eastAsia="Rubik" w:hAnsi="Rubik"/>
            <w:color w:val="cc0000"/>
            <w:sz w:val="23"/>
            <w:szCs w:val="23"/>
            <w:highlight w:val="yellow"/>
            <w:u w:val="single"/>
            <w:rtl w:val="0"/>
          </w:rPr>
          <w:t xml:space="preserve">Glossary of Terms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highlight w:val="yellow"/>
        </w:rPr>
      </w:pPr>
      <w:hyperlink r:id="rId48">
        <w:r w:rsidDel="00000000" w:rsidR="00000000" w:rsidRPr="00000000">
          <w:rPr>
            <w:rFonts w:ascii="Rubik" w:cs="Rubik" w:eastAsia="Rubik" w:hAnsi="Rubik"/>
            <w:color w:val="cc0000"/>
            <w:highlight w:val="yellow"/>
            <w:u w:val="single"/>
            <w:rtl w:val="0"/>
          </w:rPr>
          <w:t xml:space="preserve">Terms &amp; Conditions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sz w:val="23"/>
          <w:szCs w:val="23"/>
          <w:highlight w:val="yellow"/>
        </w:rPr>
      </w:pPr>
      <w:hyperlink r:id="rId49">
        <w:r w:rsidDel="00000000" w:rsidR="00000000" w:rsidRPr="00000000">
          <w:rPr>
            <w:rFonts w:ascii="Rubik" w:cs="Rubik" w:eastAsia="Rubik" w:hAnsi="Rubik"/>
            <w:color w:val="cc0000"/>
            <w:sz w:val="23"/>
            <w:szCs w:val="23"/>
            <w:highlight w:val="yellow"/>
            <w:u w:val="single"/>
            <w:rtl w:val="0"/>
          </w:rPr>
          <w:t xml:space="preserve">Privacy 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highlight w:val="yellow"/>
        </w:rPr>
      </w:pPr>
      <w:hyperlink r:id="rId50">
        <w:r w:rsidDel="00000000" w:rsidR="00000000" w:rsidRPr="00000000">
          <w:rPr>
            <w:rFonts w:ascii="Rubik" w:cs="Rubik" w:eastAsia="Rubik" w:hAnsi="Rubik"/>
            <w:color w:val="cc0000"/>
            <w:highlight w:val="yellow"/>
            <w:u w:val="single"/>
            <w:rtl w:val="0"/>
          </w:rPr>
          <w:t xml:space="preserve">FAQ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sz w:val="23"/>
          <w:szCs w:val="23"/>
          <w:highlight w:val="yellow"/>
        </w:rPr>
      </w:pPr>
      <w:hyperlink r:id="rId51">
        <w:r w:rsidDel="00000000" w:rsidR="00000000" w:rsidRPr="00000000">
          <w:rPr>
            <w:rFonts w:ascii="Rubik" w:cs="Rubik" w:eastAsia="Rubik" w:hAnsi="Rubik"/>
            <w:color w:val="cc0000"/>
            <w:sz w:val="23"/>
            <w:szCs w:val="23"/>
            <w:highlight w:val="yellow"/>
            <w:u w:val="single"/>
            <w:rtl w:val="0"/>
          </w:rPr>
          <w:t xml:space="preserve">Rate Schedule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sz w:val="23"/>
          <w:szCs w:val="23"/>
          <w:highlight w:val="yellow"/>
        </w:rPr>
      </w:pPr>
      <w:hyperlink r:id="rId52">
        <w:r w:rsidDel="00000000" w:rsidR="00000000" w:rsidRPr="00000000">
          <w:rPr>
            <w:rFonts w:ascii="Rubik" w:cs="Rubik" w:eastAsia="Rubik" w:hAnsi="Rubik"/>
            <w:color w:val="cc0000"/>
            <w:sz w:val="23"/>
            <w:szCs w:val="23"/>
            <w:highlight w:val="yellow"/>
            <w:u w:val="single"/>
            <w:rtl w:val="0"/>
          </w:rPr>
          <w:t xml:space="preserve">Pre-Trip 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sz w:val="23"/>
          <w:szCs w:val="23"/>
          <w:highlight w:val="yellow"/>
        </w:rPr>
      </w:pPr>
      <w:hyperlink r:id="rId53">
        <w:r w:rsidDel="00000000" w:rsidR="00000000" w:rsidRPr="00000000">
          <w:rPr>
            <w:rFonts w:ascii="Rubik" w:cs="Rubik" w:eastAsia="Rubik" w:hAnsi="Rubik"/>
            <w:color w:val="cc0000"/>
            <w:sz w:val="23"/>
            <w:szCs w:val="23"/>
            <w:highlight w:val="yellow"/>
            <w:u w:val="single"/>
            <w:rtl w:val="0"/>
          </w:rPr>
          <w:t xml:space="preserve">Post-Trip 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sz w:val="23"/>
          <w:szCs w:val="23"/>
          <w:highlight w:val="yellow"/>
        </w:rPr>
      </w:pPr>
      <w:hyperlink r:id="rId54">
        <w:r w:rsidDel="00000000" w:rsidR="00000000" w:rsidRPr="00000000">
          <w:rPr>
            <w:rFonts w:ascii="Rubik" w:cs="Rubik" w:eastAsia="Rubik" w:hAnsi="Rubik"/>
            <w:color w:val="cc0000"/>
            <w:sz w:val="23"/>
            <w:szCs w:val="23"/>
            <w:highlight w:val="yellow"/>
            <w:u w:val="single"/>
            <w:rtl w:val="0"/>
          </w:rPr>
          <w:t xml:space="preserve">Insurance 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spacing w:before="200" w:lineRule="auto"/>
        <w:ind w:left="720" w:hanging="360"/>
        <w:rPr>
          <w:rFonts w:ascii="Rubik" w:cs="Rubik" w:eastAsia="Rubik" w:hAnsi="Rubik"/>
          <w:sz w:val="23"/>
          <w:szCs w:val="23"/>
          <w:highlight w:val="yellow"/>
        </w:rPr>
      </w:pPr>
      <w:hyperlink r:id="rId55">
        <w:r w:rsidDel="00000000" w:rsidR="00000000" w:rsidRPr="00000000">
          <w:rPr>
            <w:rFonts w:ascii="Rubik" w:cs="Rubik" w:eastAsia="Rubik" w:hAnsi="Rubik"/>
            <w:color w:val="cc0000"/>
            <w:sz w:val="23"/>
            <w:szCs w:val="23"/>
            <w:highlight w:val="yellow"/>
            <w:u w:val="single"/>
            <w:rtl w:val="0"/>
          </w:rPr>
          <w:t xml:space="preserve">User Guide</w:t>
        </w:r>
      </w:hyperlink>
      <w:r w:rsidDel="00000000" w:rsidR="00000000" w:rsidRPr="00000000">
        <w:rPr>
          <w:rtl w:val="0"/>
        </w:rPr>
      </w:r>
    </w:p>
    <w:sectPr>
      <w:headerReference r:id="rId56" w:type="default"/>
      <w:pgSz w:h="15840" w:w="12240" w:orient="portrait"/>
      <w:pgMar w:bottom="270" w:top="360" w:left="1080" w:right="1080" w:header="288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Eric Fitzgerald" w:id="1" w:date="2023-09-27T16:23:25Z"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out images to show WOWCarShare images.  Can be done after launch.</w:t>
      </w:r>
    </w:p>
  </w:comment>
  <w:comment w:author="Eric Fitzgerald" w:id="3" w:date="2023-09-27T16:43:18Z"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Need correct email to link from Chaune</w:t>
      </w:r>
    </w:p>
  </w:comment>
  <w:comment w:author="Eric Fitzgerald" w:id="2" w:date="2023-09-27T16:33:41Z"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image needs to be changed before launching so that it captures the correct telephone numbers and  email.</w:t>
      </w:r>
    </w:p>
  </w:comment>
  <w:comment w:author="Eric Fitzgerald" w:id="0" w:date="2023-09-27T06:16:32Z"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with correct email from Cjhaune'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5">
    <w:pPr>
      <w:ind w:left="1440" w:firstLine="0"/>
      <w:rPr>
        <w:color w:val="cc0000"/>
        <w:sz w:val="28"/>
        <w:szCs w:val="2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-352424</wp:posOffset>
          </wp:positionH>
          <wp:positionV relativeFrom="paragraph">
            <wp:posOffset>200025</wp:posOffset>
          </wp:positionV>
          <wp:extent cx="1519238" cy="666750"/>
          <wp:effectExtent b="0" l="0" r="0" t="0"/>
          <wp:wrapNone/>
          <wp:docPr id="21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19238" cy="6667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46">
    <w:pPr>
      <w:ind w:left="1440" w:firstLine="0"/>
      <w:rPr>
        <w:color w:val="cc0000"/>
        <w:sz w:val="28"/>
        <w:szCs w:val="28"/>
      </w:rPr>
    </w:pPr>
    <w:r w:rsidDel="00000000" w:rsidR="00000000" w:rsidRPr="00000000">
      <w:rPr>
        <w:color w:val="cc0000"/>
        <w:sz w:val="28"/>
        <w:szCs w:val="28"/>
        <w:rtl w:val="0"/>
      </w:rPr>
      <w:t xml:space="preserve">      </w:t>
    </w:r>
  </w:p>
  <w:p w:rsidR="00000000" w:rsidDel="00000000" w:rsidP="00000000" w:rsidRDefault="00000000" w:rsidRPr="00000000" w14:paraId="00000147">
    <w:pPr>
      <w:ind w:left="1440" w:firstLine="0"/>
      <w:rPr>
        <w:color w:val="cc0000"/>
        <w:sz w:val="20"/>
        <w:szCs w:val="20"/>
      </w:rPr>
    </w:pPr>
    <w:r w:rsidDel="00000000" w:rsidR="00000000" w:rsidRPr="00000000">
      <w:rPr>
        <w:color w:val="cc0000"/>
        <w:sz w:val="28"/>
        <w:szCs w:val="28"/>
        <w:rtl w:val="0"/>
      </w:rPr>
      <w:t xml:space="preserve">         </w:t>
    </w:r>
    <w:r w:rsidDel="00000000" w:rsidR="00000000" w:rsidRPr="00000000">
      <w:rPr>
        <w:color w:val="cc0000"/>
        <w:sz w:val="28"/>
        <w:szCs w:val="28"/>
        <w:rtl w:val="0"/>
      </w:rPr>
      <w:t xml:space="preserve">User Documentation</w:t>
    </w:r>
    <w:r w:rsidDel="00000000" w:rsidR="00000000" w:rsidRPr="00000000">
      <w:rPr>
        <w:color w:val="cc0000"/>
        <w:sz w:val="20"/>
        <w:szCs w:val="20"/>
        <w:rtl w:val="0"/>
      </w:rPr>
      <w:tab/>
    </w:r>
  </w:p>
  <w:p w:rsidR="00000000" w:rsidDel="00000000" w:rsidP="00000000" w:rsidRDefault="00000000" w:rsidRPr="00000000" w14:paraId="00000148">
    <w:pPr>
      <w:ind w:left="1440" w:firstLine="0"/>
      <w:rPr>
        <w:color w:val="cc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9">
    <w:pPr>
      <w:ind w:left="1440" w:firstLine="0"/>
      <w:rPr>
        <w:color w:val="cc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A">
    <w:pPr>
      <w:ind w:left="1440" w:firstLine="0"/>
      <w:rPr>
        <w:color w:val="cc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B">
    <w:pPr>
      <w:ind w:left="0" w:firstLine="0"/>
      <w:rPr>
        <w:color w:val="cc0000"/>
        <w:sz w:val="20"/>
        <w:szCs w:val="20"/>
      </w:rPr>
    </w:pPr>
    <w:r w:rsidDel="00000000" w:rsidR="00000000" w:rsidRPr="00000000">
      <w:rPr>
        <w:color w:val="cc0000"/>
        <w:sz w:val="20"/>
        <w:szCs w:val="20"/>
        <w:rtl w:val="0"/>
      </w:rPr>
      <w:tab/>
      <w:tab/>
      <w:tab/>
      <w:tab/>
      <w:t xml:space="preserve">          </w:t>
    </w:r>
    <w:r w:rsidDel="00000000" w:rsidR="00000000" w:rsidRPr="00000000">
      <w:rPr>
        <w:color w:val="cc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dol.wa.gov/media/1882/download?online" TargetMode="External"/><Relationship Id="rId42" Type="http://schemas.openxmlformats.org/officeDocument/2006/relationships/hyperlink" Target="https://site.mondofi.com/mobile-app-content/car-share-user-guide/booking-a-trip/" TargetMode="External"/><Relationship Id="rId41" Type="http://schemas.openxmlformats.org/officeDocument/2006/relationships/image" Target="media/image13.jpg"/><Relationship Id="rId44" Type="http://schemas.openxmlformats.org/officeDocument/2006/relationships/hyperlink" Target="https://site.mondofi.com/mobile-app-content/mobile-app-content-car-share-post-trip-info/" TargetMode="External"/><Relationship Id="rId43" Type="http://schemas.openxmlformats.org/officeDocument/2006/relationships/hyperlink" Target="https://site.mondofi.com/mobile-app-content/mobile-app-content-car-share-pre-trip-info/" TargetMode="External"/><Relationship Id="rId46" Type="http://schemas.openxmlformats.org/officeDocument/2006/relationships/hyperlink" Target="https://site.mondofi.com/help-centre/residents/mobile-app-profile-settings/" TargetMode="External"/><Relationship Id="rId45" Type="http://schemas.openxmlformats.org/officeDocument/2006/relationships/hyperlink" Target="https://site.mondofi.com/mobile-app-content/car-share-user-guide/trip-history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site.mondofi.com/mobile-app-content/mobile-app-content-car-share-terms-conditions/" TargetMode="External"/><Relationship Id="rId48" Type="http://schemas.openxmlformats.org/officeDocument/2006/relationships/hyperlink" Target="https://site.mondofi.com/mobile-app-content/mobile-app-content-car-share-terms-conditions/" TargetMode="External"/><Relationship Id="rId47" Type="http://schemas.openxmlformats.org/officeDocument/2006/relationships/hyperlink" Target="https://site.mondofi.com/mobile-app-content/mobile-app-content-car-share-glossary/" TargetMode="External"/><Relationship Id="rId49" Type="http://schemas.openxmlformats.org/officeDocument/2006/relationships/hyperlink" Target="https://site.mondofi.com/mobile-app-content/mobile-app-content-privacy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site.mondofi.com/help-centre/residents/getting-started-mondofi-mobile-application/" TargetMode="External"/><Relationship Id="rId8" Type="http://schemas.openxmlformats.org/officeDocument/2006/relationships/hyperlink" Target="https://site.mondofi.com/mobile-app-content/mobile-app-content-car-share-terms-conditions/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3.jpg"/><Relationship Id="rId33" Type="http://schemas.openxmlformats.org/officeDocument/2006/relationships/image" Target="media/image23.jpg"/><Relationship Id="rId32" Type="http://schemas.openxmlformats.org/officeDocument/2006/relationships/image" Target="media/image9.jpg"/><Relationship Id="rId35" Type="http://schemas.openxmlformats.org/officeDocument/2006/relationships/hyperlink" Target="https://site.mondofi.com/help-centre/residents/mobile-app-profile-payment-method/" TargetMode="External"/><Relationship Id="rId34" Type="http://schemas.openxmlformats.org/officeDocument/2006/relationships/image" Target="media/image14.jpg"/><Relationship Id="rId37" Type="http://schemas.openxmlformats.org/officeDocument/2006/relationships/image" Target="media/image25.png"/><Relationship Id="rId36" Type="http://schemas.openxmlformats.org/officeDocument/2006/relationships/image" Target="media/image24.jpg"/><Relationship Id="rId39" Type="http://schemas.openxmlformats.org/officeDocument/2006/relationships/hyperlink" Target="mailto:carshare_records@mondofi.com" TargetMode="External"/><Relationship Id="rId38" Type="http://schemas.openxmlformats.org/officeDocument/2006/relationships/hyperlink" Target="https://site.mondofi.com/help-centre/residents/mobile-app-profile-payment-method/" TargetMode="External"/><Relationship Id="rId20" Type="http://schemas.openxmlformats.org/officeDocument/2006/relationships/image" Target="media/image21.jpg"/><Relationship Id="rId22" Type="http://schemas.openxmlformats.org/officeDocument/2006/relationships/image" Target="media/image15.jpg"/><Relationship Id="rId21" Type="http://schemas.openxmlformats.org/officeDocument/2006/relationships/image" Target="media/image4.jpg"/><Relationship Id="rId24" Type="http://schemas.openxmlformats.org/officeDocument/2006/relationships/image" Target="media/image12.jpg"/><Relationship Id="rId23" Type="http://schemas.openxmlformats.org/officeDocument/2006/relationships/image" Target="media/image1.jpg"/><Relationship Id="rId26" Type="http://schemas.openxmlformats.org/officeDocument/2006/relationships/image" Target="media/image10.jpg"/><Relationship Id="rId25" Type="http://schemas.openxmlformats.org/officeDocument/2006/relationships/image" Target="media/image11.jpg"/><Relationship Id="rId28" Type="http://schemas.openxmlformats.org/officeDocument/2006/relationships/image" Target="media/image2.jpg"/><Relationship Id="rId27" Type="http://schemas.openxmlformats.org/officeDocument/2006/relationships/image" Target="media/image18.png"/><Relationship Id="rId29" Type="http://schemas.openxmlformats.org/officeDocument/2006/relationships/image" Target="media/image17.jpg"/><Relationship Id="rId51" Type="http://schemas.openxmlformats.org/officeDocument/2006/relationships/hyperlink" Target="https://site.mondofi.com/mobile-app-content/mobile-app-content-car-share-rate-schedule-parque-langley/" TargetMode="External"/><Relationship Id="rId50" Type="http://schemas.openxmlformats.org/officeDocument/2006/relationships/hyperlink" Target="https://site.mondofi.com/mobile-app-content/mobile-app-content-car-share-faq/" TargetMode="External"/><Relationship Id="rId53" Type="http://schemas.openxmlformats.org/officeDocument/2006/relationships/hyperlink" Target="https://site.mondofi.com/mobile-app-content/mobile-app-content-car-share-post-trip-info/" TargetMode="External"/><Relationship Id="rId52" Type="http://schemas.openxmlformats.org/officeDocument/2006/relationships/hyperlink" Target="https://site.mondofi.com/mobile-app-content/mobile-app-content-car-share-pre-trip-info/" TargetMode="External"/><Relationship Id="rId11" Type="http://schemas.openxmlformats.org/officeDocument/2006/relationships/hyperlink" Target="mailto:carshare_records@mondofi.com" TargetMode="External"/><Relationship Id="rId55" Type="http://schemas.openxmlformats.org/officeDocument/2006/relationships/hyperlink" Target="https://site.mondofi.com/mobile-app-content/car-share-user-guide/" TargetMode="External"/><Relationship Id="rId10" Type="http://schemas.openxmlformats.org/officeDocument/2006/relationships/hyperlink" Target="https://site.mondofi.com/mobile-app-content/mobile-app-content-privacy/" TargetMode="External"/><Relationship Id="rId54" Type="http://schemas.openxmlformats.org/officeDocument/2006/relationships/hyperlink" Target="https://site.mondofi.com/mobile-app-content/mobile-app-content-car-share-insurance-info/" TargetMode="External"/><Relationship Id="rId13" Type="http://schemas.openxmlformats.org/officeDocument/2006/relationships/hyperlink" Target="https://site.mondofi.com/mobile-app-content/mobile-app-content-car-share-terms-conditions/" TargetMode="External"/><Relationship Id="rId12" Type="http://schemas.openxmlformats.org/officeDocument/2006/relationships/image" Target="media/image7.jpg"/><Relationship Id="rId56" Type="http://schemas.openxmlformats.org/officeDocument/2006/relationships/header" Target="header1.xml"/><Relationship Id="rId15" Type="http://schemas.openxmlformats.org/officeDocument/2006/relationships/image" Target="media/image6.jpg"/><Relationship Id="rId14" Type="http://schemas.openxmlformats.org/officeDocument/2006/relationships/hyperlink" Target="https://site.mondofi.com/mobile-app-content/mobile-app-content-privacy/" TargetMode="External"/><Relationship Id="rId17" Type="http://schemas.openxmlformats.org/officeDocument/2006/relationships/image" Target="media/image8.jpg"/><Relationship Id="rId16" Type="http://schemas.openxmlformats.org/officeDocument/2006/relationships/image" Target="media/image5.jpg"/><Relationship Id="rId19" Type="http://schemas.openxmlformats.org/officeDocument/2006/relationships/image" Target="media/image19.jpg"/><Relationship Id="rId18" Type="http://schemas.openxmlformats.org/officeDocument/2006/relationships/image" Target="media/image2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