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6E2" w:rsidRPr="007536E2" w:rsidRDefault="007536E2" w:rsidP="0075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Требования к верстке:</w:t>
      </w:r>
    </w:p>
    <w:p w:rsidR="007536E2" w:rsidRPr="007536E2" w:rsidRDefault="007536E2" w:rsidP="007536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Соблюсти все пропорции и размеры с PDF макетов;</w:t>
      </w:r>
    </w:p>
    <w:p w:rsidR="007536E2" w:rsidRPr="007536E2" w:rsidRDefault="007536E2" w:rsidP="007536E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Верстка должна быть адаптивной, предусмотреть 3 основных размера экранов монитора:</w:t>
      </w:r>
    </w:p>
    <w:p w:rsidR="007536E2" w:rsidRPr="007536E2" w:rsidRDefault="007536E2" w:rsidP="007536E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до 1024px(Рис.1). Меню отображается горизонтально под шапкой(хедером)</w:t>
      </w:r>
    </w:p>
    <w:p w:rsidR="007536E2" w:rsidRPr="007536E2" w:rsidRDefault="007536E2" w:rsidP="007536E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от 1024px до 1440px (Рис.2). Левое меню всегда свернуто и отображается поверх основного контента.</w:t>
      </w:r>
    </w:p>
    <w:p w:rsidR="007536E2" w:rsidRPr="007536E2" w:rsidRDefault="007536E2" w:rsidP="007536E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больше 1440px (Рис.3). Левое меню всегда открыто и сдвигает основной контент.</w:t>
      </w:r>
    </w:p>
    <w:p w:rsidR="007536E2" w:rsidRPr="007536E2" w:rsidRDefault="007536E2" w:rsidP="007536E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Предусмотреть горизонтальный скролинг для основного контента;</w:t>
      </w:r>
    </w:p>
    <w:p w:rsidR="007536E2" w:rsidRPr="007536E2" w:rsidRDefault="007536E2" w:rsidP="007536E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По наведению на группу появляется вертикальный скролинг группы;</w:t>
      </w:r>
    </w:p>
    <w:p w:rsidR="007536E2" w:rsidRPr="007536E2" w:rsidRDefault="007536E2" w:rsidP="007536E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 xml:space="preserve">Для отображения иконок использовать набор стилей с </w:t>
      </w:r>
      <w:hyperlink r:id="rId5" w:history="1">
        <w:r w:rsidRPr="007536E2">
          <w:rPr>
            <w:rFonts w:ascii="Arial" w:eastAsia="Times New Roman" w:hAnsi="Arial" w:cs="Arial"/>
            <w:color w:val="1155CC"/>
            <w:u w:val="single"/>
            <w:lang w:eastAsia="ru-RU"/>
          </w:rPr>
          <w:t>https://materialdesignicons.com/</w:t>
        </w:r>
      </w:hyperlink>
    </w:p>
    <w:p w:rsidR="007536E2" w:rsidRPr="007536E2" w:rsidRDefault="007536E2" w:rsidP="0075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6E2" w:rsidRPr="007536E2" w:rsidRDefault="007536E2" w:rsidP="007536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Будет плюсом:</w:t>
      </w:r>
    </w:p>
    <w:p w:rsidR="007536E2" w:rsidRPr="007536E2" w:rsidRDefault="007536E2" w:rsidP="007536E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Использование Sass для написания каскадных таблиц стилей;</w:t>
      </w:r>
    </w:p>
    <w:p w:rsidR="007536E2" w:rsidRPr="007536E2" w:rsidRDefault="007536E2" w:rsidP="007536E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6E2">
        <w:rPr>
          <w:rFonts w:ascii="Arial" w:eastAsia="Times New Roman" w:hAnsi="Arial" w:cs="Arial"/>
          <w:color w:val="000000"/>
          <w:lang w:eastAsia="ru-RU"/>
        </w:rPr>
        <w:t>Использование БЭМ методологии для написания HTML-разметки;</w:t>
      </w:r>
    </w:p>
    <w:p w:rsidR="00E52DEC" w:rsidRDefault="00E52DEC">
      <w:bookmarkStart w:id="0" w:name="_GoBack"/>
      <w:bookmarkEnd w:id="0"/>
    </w:p>
    <w:sectPr w:rsidR="00E52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2E0"/>
    <w:multiLevelType w:val="multilevel"/>
    <w:tmpl w:val="D31A2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AA7E35"/>
    <w:multiLevelType w:val="multilevel"/>
    <w:tmpl w:val="06C4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A59A0"/>
    <w:multiLevelType w:val="multilevel"/>
    <w:tmpl w:val="50B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D6124"/>
    <w:multiLevelType w:val="multilevel"/>
    <w:tmpl w:val="C6F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3D"/>
    <w:rsid w:val="007536E2"/>
    <w:rsid w:val="00985B3D"/>
    <w:rsid w:val="00E5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CD7E3-7F17-4686-AD18-6B6452D0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3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7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designic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Мошенец Алина</dc:creator>
  <cp:keywords/>
  <dc:description/>
  <cp:lastModifiedBy>Мошенец Алина</cp:lastModifiedBy>
  <cp:revision>2</cp:revision>
  <dcterms:created xsi:type="dcterms:W3CDTF">2017-03-13T11:53:00Z</dcterms:created>
  <dcterms:modified xsi:type="dcterms:W3CDTF">2017-03-13T11:53:00Z</dcterms:modified>
</cp:coreProperties>
</file>