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sc5ze6tyl9e8" w:id="0"/>
      <w:bookmarkEnd w:id="0"/>
      <w:r w:rsidDel="00000000" w:rsidR="00000000" w:rsidRPr="00000000">
        <w:rPr>
          <w:rtl w:val="0"/>
        </w:rPr>
        <w:t xml:space="preserve">Topic: Kubernetes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6.7755102040816"/>
        <w:gridCol w:w="2683.8367346938776"/>
        <w:gridCol w:w="2583.5510204081634"/>
        <w:gridCol w:w="3385.8367346938776"/>
        <w:tblGridChange w:id="0">
          <w:tblGrid>
            <w:gridCol w:w="706.7755102040816"/>
            <w:gridCol w:w="2683.8367346938776"/>
            <w:gridCol w:w="2583.5510204081634"/>
            <w:gridCol w:w="3385.83673469387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Synthesised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How does Kubernetes autoscaling work?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How does Kubernetes autoscaling work?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Does it scale based on CPU usage?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CPU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Does Kubernetes autoscaling scale based on CPU usage?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What about memory-based scaling?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memory-based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Does Kubernetes autoscaling support memory-based scaling?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Can it scale based on custom metrics?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custom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Can Kubernetes autoscaling scale based on custom metrics?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How does Horizontal Pod Autoscaler actually make decisions?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Horizontal Pod Autoscaler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How does the Horizontal Pod Autoscaler in Kubernetes actually make scaling decisions?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What is the difference between HPA and VPA?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Horizontal Pod Autoscaler, Vertical Pod Autoscaler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What is the difference between Horizontal Pod Autoscaler (HPA) and Vertical Pod Autoscaler (VPA)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Can they be used together safely?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Horizontal Pod Autoscaler, Vertical Pod Autoscaler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Can Horizontal Pod Autoscaler (HPA) and Vertical Pod Autoscaler (VPA) be used together safely in Kubernetes?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How does Cluster Autoscaler fit into this?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Cluster Autoscaler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How does Cluster Autoscaler fit into Kubernetes autoscaling alongside Horizontal Pod Autoscaler (HPA) and Vertical Pod Autoscaler (VPA)?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What happens during sudden traffic spikes?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traffic spikes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What happens during sudden traffic spikes in Kubernetes autoscaling?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How fast does scaling usually react?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scaling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How fast does scaling usually react in Kubernetes autoscaling?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What are common misconfigurations in autoscaling setups?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misconfigurations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What are common misconfigurations in Kubernetes autoscaling setups?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How do I prevent scaling flapping?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scaling flapping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How do I prevent scaling flapping in Kubernetes autoscaling?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reduce infrastructure costs?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infrastructure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reduce infrastructure costs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What are the limits of autoscaling in production?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production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What are the limits of autoscaling in production environments using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during node failures?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node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during node failures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Is autoscaling enough for high-availability systems?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high-availability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Is autoscaling enough for high-availability systems in Kubernetes?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How do I test autoscaling before going live?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How do I test autoscaling in Kubernetes before going live?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What metrics are most reliable for scaling decisions?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scaling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What metrics are most reliable for scaling decisions in Kubernetes autoscaling?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impact application performance?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application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impact application performance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What is the biggest mistake teams make with Kubernetes autoscaling?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What is the biggest mistake teams make with Kubernetes autoscaling?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How do I choose good CPU and memory requests so autoscaling behaves correctly?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resource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How do I choose good CPU and memory requests so Kubernetes autoscaling behaves correctly?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What's the difference between scaling on resource utilization vs resource requests?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resource utilization, resource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What's the difference between scaling on resource utilization versus resource requests in Kubernetes autoscaling?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How do I set separate scale-up and scale-down behavior for HPA?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HPA, scale-up behavior, scale-down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How do I set separate scale-up and scale-down behavior for Horizontal Pod Autoscaler (HPA)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What is the HPA stabilization window, and when should I change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HPA, HPA stabilization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What is the HPA stabilization window in Kubernetes, and when should I change it?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How do I avoid autoscaling reacting to short metric spikes?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HPA, HPA stabilization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How do I avoid autoscaling reacting to short metric spikes in Kubernetes using HPA?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metrics are missing or delayed — does HPA stop scaling?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metrics are missing or delayed — does the Kubernetes HPA stop scaling?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How does HPA behave if some pods are not Ready yet?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HPA, pod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How does the Kubernetes Horizontal Pod Autoscaler (HPA) behave if some pods are not Ready yet?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How do readiness and liveness probes affect autoscaling outcomes?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readiness probe, liveness probe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How do readiness and liveness probes affect autoscaling outcomes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How do I autoscale based on request rate (RPS) instead of CPU?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request rate, RPS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How do I autoscale in Kubernetes based on request rate (RPS) instead of CPU?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How do I autoscale based on latency (p95/p99) in Kubernetes?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latency, p95, p99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How do I autoscale based on latency percentiles (p95/p99)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What's the difference between custom metrics and external metrics for HPA?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HPA, custom metrics, external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What's the difference between custom metrics and external metrics for Horizontal Pod Autoscaler (HPA)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If I use Prometheus, what's the usual setup to feed metrics to HPA?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Kubernetes, HPA, Prometheus, metrics,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If I use Prometheus, what's the usual setup to feed metrics to Horizontal Pod Autoscaler (HPA)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How do I scale workloads down to zero safely in Kubernetes?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Kubernetes, workload scaling, scale to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How do I scale workloads down to zero safely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What are the biggest "cold start" risks when scaling from zero?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Kubernetes, workload scaling, scale to zero, cold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What are the biggest cold start risks when scaling workloads from zero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How do I make scaling-from-zero faster (pre-warming, min replicas, etc.)?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Kubernetes, workload scaling, scale to zero, cold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How do I make scaling-from-zero faster in Kubernetes, including techniques like pre-warming and setting minimum replicas?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When should I prefer KEDA over "plain" HPA?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Kubernetes, workload scaling, KEDA, HPA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When should I prefer KEDA over plain Horizontal Pod Autoscaler (HPA) in Kubernetes workload scaling?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Can KEDA and Cluster Autoscaler conflict, and how do I avoid that?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Kubernetes, workload scaling, KEDA, Cluster Autoscaler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Can KEDA and Cluster Autoscaler conflict in Kubernetes workload scaling, and how do I avoid that?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How do I prevent Pending pods when autoscaling scales out?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Kubernetes, workload scaling, autoscaling, Pending pods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How do I prevent Pending pods when autoscaling scales out in Kubernetes workload scaling?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How do I size node groups so Cluster Autoscaler can react smoothly?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Kubernetes, Cluster Autoscaler, node group sizing,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How do I size node groups so Cluster Autoscaler can react smoothly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What's the best approach for autoscaling stateful workloads (databases, queues)?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stateful workloads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What's the best approach for autoscaling stateful workloads such as databases and queues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How do I autoscale Jobs or background workers differently from web APIs?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jobs, background workers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How do I autoscale Jobs or background workers differently from web APIs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How should autoscaling be tuned for batch processing vs real-time traffic?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batch processing, real-time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How should autoscaling be tuned for batch processing versus real-time traffic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What are good alert rules to detect autoscaling problems early?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alert rules,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What are good alert rules to detect autoscaling problems early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How do I tell if autoscaling is over-scaling and wasting money?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cost optimization,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How do I tell if autoscaling in Kubernetes is over-scaling and wasting money?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How do I tell if autoscaling is under-scaling and causing errors?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monitoring, under-scaling, error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How do I tell if autoscaling in Kubernetes is under-scaling and causing errors?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What dashboards are most useful to monitor autoscaling behavior?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monitoring,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What dashboards are most useful to monitor autoscaling behavior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What are common security / RBAC mistakes that break autoscaling?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security, 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What are common security and RBAC mistakes that break autoscaling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How do Kubernetes upgrades affect HPA / Metrics Server / autoscaling reliability?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HPA, Metrics Server, upgrade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How do Kubernetes upgrades affect Horizontal Pod Autoscaler (HPA), Metrics Server, and autoscaling reliability?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What's a safe rollback strategy if a new autoscaling config causes incidents?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rollback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What is a safe rollback strategy in Kubernetes if a new autoscaling configuration causes incidents?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If you had to pick only three autoscaling best practices, what are they?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best practices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If you had to pick only three autoscaling best practices in Kubernetes, what are they?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under constant medium load?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under constant medium load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Should I always define both minReplicas and maxReplicas?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minReplicas, maxReplicas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Should I always define both minReplicas and maxReplicas in Kubernetes autoscaling?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maxReplicas is too low?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maxReplicas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maxReplicas is set too low in Kubernetes autoscaling?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maxReplicas is too high?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maxReplicas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maxReplicas is set too high in Kubernetes autoscaling?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cause cascading failures?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cascading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in Kubernetes cause cascading failures?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interact with Pod Disruption Budgets?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Pod Disruption Budgets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interact with Pod Disruption Budgets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How do topology spread constraints affect scaling?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Kubernetes, topology spread constraints,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How do topology spread constraints affect autoscaling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How do node taints and tolerations impact autoscaling?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Kubernetes, node taints, tolerations,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How do node taints and tolerations impact autoscaling in Kubernetes?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the Metrics Server crashes?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Kubernetes, Metrics Server,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the Metrics Server crashes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How do I debug HPA not scaling when I expect it to?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Kubernetes, HPA, autoscaling,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How do I debug Horizontal Pod Autoscaler (HPA) not scaling when I expect it to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How do I debug HPA scaling too aggressively?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Kubernetes, HPA, autoscaling,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How do I debug Horizontal Pod Autoscaler (HPA) scaling too aggressively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How do I safely test new scaling thresholds in production?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Kubernetes, HPA, autoscaling, scaling thresholds, production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How do I safely test new scaling thresholds in production with Kubernetes Horizontal Pod Autoscaler (HPA)?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Can I simulate metrics to test autoscaling logic?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Kubernetes, HPA, autoscaling, metrics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Can I simulate metrics to test autoscaling logic in Kubernetes Horizontal Pod Autoscaler (HPA)?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during rolling deployments?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rolling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during rolling deployments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Can HPA and rolling updates interfere with each other?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rolling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Can Horizontal Pod Autoscaling (HPA) and rolling updates interfere with each other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How do surge and maxUnavailable settings affect scaling stability?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rolling deployments, surge, maxUnavailable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How do surge and maxUnavailable settings affect scaling stability in Kubernetes rolling deployments?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work with canary deployments?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canary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work with canary deployments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with blue-green deployments?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blue-green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with blue-green deployments in Kubernetes?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affect API rate limits?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API rate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in Kubernetes affect API rate limits?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influence connection pooling?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connection 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in Kubernetes influence connection pooling?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What happens to in-memory sessions when scaling down?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in-memory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What happens to in-memory sessions when scaling down in Kubernetes autoscaling?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How should autoscaling be designed for stateless services?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stateless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How should autoscaling be designed for stateless services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How should autoscaling be designed for stateful services?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stateful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How should autoscaling be designed for stateful services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Does autoscaling increase observability complexity?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Does autoscaling increase observability complexity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How do I correlate scaling events with performance metrics?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observability, performance metrics, scaling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How do I correlate scaling events with performance metrics in Kubernetes autoscaling and observability?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create noisy alerts?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alerts,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in Kubernetes create noisy alerts?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How do I silence alerts during expected scaling events?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alerts,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How do I silence alerts during expected scaling events in Kubernetes autoscaling?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during partial network failures?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network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during partial network failures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external metrics provider becomes unavailable?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external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the external metrics provider becomes unavailable in Kubernetes autoscaling?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react to business metrics like revenue per minute?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external metrics, business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Can Kubernetes autoscaling react to business metrics like revenue per minute?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Is predictive autoscaling possible in Kubernetes?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predictive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Is predictive autoscaling possible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under memory leaks?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memory leaks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behave under memory leaks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hide performance problems instead of fixing them?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performance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in Kubernetes hide performance problems instead of fixing them?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How do I detect autoscaling masking an inefficient application?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performance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How do I detect autoscaling masking an inefficient application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How do I audit autoscaling configuration across clusters?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cluster 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How do I audit autoscaling configuration across Kubernetes clusters?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How do I version-control autoscaling configs safely?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version control, configuration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How do I version-control autoscaling configurations safely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What GitOps practices are recommended for autoscaling configs?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GitOps, configuration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What GitOps practices are recommended for managing autoscaling configurations in Kubernetes?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be standardized across multiple environments?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GitOps, configuration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Can autoscaling be standardized across multiple environments in Kubernetes using GitOps and configuration management?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Should staging and production use identical autoscaling configs?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environment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Should staging and production environments use identical autoscaling configurations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affect cost forecasting?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cost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in Kubernetes affect cost forecasting?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How do I calculate cost savings from autoscaling?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cost savings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How do I calculate cost savings from autoscaling in Kubernetes?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What are autoscaling anti-patterns?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autoscaling anti-patterns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What are autoscaling anti-patterns in Kubernetes?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What are signs that autoscaling is misused?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autoscaling anti-patterns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What are signs that autoscaling is misused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How often should autoscaling configurations be reviewed?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How often should autoscaling configurations be reviewed in Kubernetes?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Who should own autoscaling tuning — Dev or Ops?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Kubernetes, autoscaling, autoscaling tuning, DevOps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Who should own autoscaling tuning in Kubernetes — Dev or Ops?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How does autoscaling fit into SRE principles?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SRE,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How does autoscaling fit into Site Reliability Engineering (SRE) principles?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impact SLAs and SLOs?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SRE, autoscaling, SLAs, SLOs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How does autoscaling impact Service Level Agreements (SLAs) and Service Level Objectives (SLOs) in Site Reliability Engineering (SRE)?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What is the long-term operational risk of heavy autoscaling reliance?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SRE, autoscaling, operational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What is the long-term operational risk of heavy autoscaling reliance in Site Reliability Engineering (SRE)?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If autoscaling fails completely, what is the fallback strategy?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SRE, autoscaling, fallback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If autoscaling fails completely, what is the fallback strategy in Site Reliability Engineering (SRE)?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7.6955602537"/>
        <w:gridCol w:w="4932.3044397463"/>
        <w:tblGridChange w:id="0">
          <w:tblGrid>
            <w:gridCol w:w="4427.6955602537"/>
            <w:gridCol w:w="4932.30443974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Strict: topic = "Kubernetes autoscaling" specifically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BREAK at turn 96</w:t>
            </w:r>
            <w:r w:rsidDel="00000000" w:rsidR="00000000" w:rsidRPr="00000000">
              <w:rPr>
                <w:rtl w:val="0"/>
              </w:rPr>
              <w:t xml:space="preserve"> — the Kubernetes anchor drops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