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E40AF"/>
          <w:sz w:val="72"/>
        </w:rPr>
        <w:t>ANALYSIGHT</w:t>
      </w:r>
    </w:p>
    <w:p>
      <w:pPr>
        <w:jc w:val="center"/>
      </w:pPr>
      <w:r>
        <w:rPr>
          <w:rFonts w:ascii="Calibri" w:hAnsi="Calibri"/>
          <w:b w:val="0"/>
          <w:i/>
          <w:color w:val="646464"/>
          <w:sz w:val="32"/>
        </w:rPr>
        <w:t>Türkiye'nin AI Destekli Hisse Analiz Platformu</w:t>
      </w:r>
    </w:p>
    <w:p>
      <w:pPr>
        <w:jc w:val="center"/>
      </w:pPr>
      <w:r>
        <w:rPr>
          <w:rFonts w:ascii="Calibri" w:hAnsi="Calibri"/>
          <w:b w:val="0"/>
          <w:i w:val="0"/>
          <w:color w:val="828282"/>
          <w:sz w:val="24"/>
        </w:rPr>
        <w:t>Proje Tanıtım ve Açıklama Dokümanı</w:t>
      </w:r>
    </w:p>
    <w:p>
      <w:pPr>
        <w:jc w:val="center"/>
      </w:pPr>
      <w:r>
        <w:rPr>
          <w:rFonts w:ascii="Calibri" w:hAnsi="Calibri"/>
          <w:b w:val="0"/>
          <w:i w:val="0"/>
          <w:color w:val="969696"/>
          <w:sz w:val="22"/>
        </w:rPr>
        <w:t>Haziran 2026  |  Gizli</w:t>
      </w:r>
    </w:p>
    <w:p>
      <w:r>
        <w:br w:type="page"/>
      </w:r>
    </w:p>
    <w:p>
      <w:pPr>
        <w:spacing w:before="360" w:after="120"/>
      </w:pPr>
      <w:r>
        <w:rPr>
          <w:rFonts w:ascii="Calibri" w:hAnsi="Calibri"/>
          <w:b/>
          <w:i w:val="0"/>
          <w:color w:val="1E40AF"/>
          <w:sz w:val="36"/>
        </w:rPr>
        <w:t>1. Analysight Nedir?</w:t>
      </w:r>
    </w:p>
    <w:p>
      <w:pPr>
        <w:spacing w:before="80" w:after="80"/>
        <w:pBdr>
          <w:bottom w:val="single" w:sz="4" w:space="1" w:color="3B82F6"/>
        </w:pBdr>
      </w:pPr>
    </w:p>
    <w:p>
      <w:pPr>
        <w:spacing w:after="120"/>
      </w:pPr>
      <w:r>
        <w:rPr>
          <w:rFonts w:ascii="Calibri" w:hAnsi="Calibri"/>
          <w:b w:val="0"/>
          <w:i w:val="0"/>
          <w:color w:val="3C3C3C"/>
          <w:sz w:val="22"/>
        </w:rPr>
        <w:t>Analysight, Türk bireysel yatırımcıları için geliştirilmiş, yapay zeka destekli bir hisse senedi analiz platformudur. Kullanıcılar platforma girerek Borsa İstanbul (BIST) ve global piyasalardaki hisseleri gerçek zamanlı verilerle analiz edebilir, Claude AI ile konuşabilir, stratejilerini test edebilir ve portföylerini bulut üzerinde yönetebilir.</w:t>
      </w:r>
    </w:p>
    <w:p>
      <w:pPr>
        <w:spacing w:after="120"/>
      </w:pPr>
      <w:r>
        <w:rPr>
          <w:rFonts w:ascii="Calibri" w:hAnsi="Calibri"/>
          <w:b w:val="0"/>
          <w:i w:val="0"/>
          <w:color w:val="3C3C3C"/>
          <w:sz w:val="22"/>
        </w:rPr>
        <w:t>Platform, kurumsal yatırımcıların ödediği Bloomberg Terminal gibi pahalı araçların sağladığı analizleri bireysel yatırımcıya uygun fiyatla ve Türkçe olarak sunmayı amaçlamaktadır.</w:t>
      </w:r>
    </w:p>
    <w:p>
      <w:pPr>
        <w:spacing w:before="360" w:after="120"/>
      </w:pPr>
      <w:r>
        <w:rPr>
          <w:rFonts w:ascii="Calibri" w:hAnsi="Calibri"/>
          <w:b/>
          <w:i w:val="0"/>
          <w:color w:val="1E40AF"/>
          <w:sz w:val="30"/>
        </w:rPr>
        <w:t>Misyon</w:t>
      </w:r>
    </w:p>
    <w:p>
      <w:pPr>
        <w:spacing w:after="120"/>
      </w:pPr>
      <w:r>
        <w:rPr>
          <w:rFonts w:ascii="Calibri" w:hAnsi="Calibri"/>
          <w:b w:val="0"/>
          <w:i w:val="0"/>
          <w:color w:val="3C3C3C"/>
          <w:sz w:val="22"/>
        </w:rPr>
        <w:t>"Türk yatırımcısına kurumsal kalitede AI araçları sunmak — Türkçe, erişilebilir ve gerçek zamanlı."</w:t>
      </w:r>
    </w:p>
    <w:p>
      <w:pPr>
        <w:spacing w:before="360" w:after="120"/>
      </w:pPr>
      <w:r>
        <w:rPr>
          <w:rFonts w:ascii="Calibri" w:hAnsi="Calibri"/>
          <w:b/>
          <w:i w:val="0"/>
          <w:color w:val="1E40AF"/>
          <w:sz w:val="30"/>
        </w:rPr>
        <w:t>Problem</w:t>
      </w:r>
    </w:p>
    <w:p>
      <w:pPr>
        <w:pStyle w:val="ListBullet"/>
        <w:spacing w:after="80"/>
        <w:ind w:left="432"/>
      </w:pPr>
      <w:r>
        <w:rPr>
          <w:rFonts w:ascii="Calibri" w:hAnsi="Calibri"/>
          <w:b/>
          <w:i w:val="0"/>
          <w:color w:val="1E40AF"/>
          <w:sz w:val="22"/>
        </w:rPr>
        <w:t xml:space="preserve">Mevcut araçlar pahalı: </w:t>
      </w:r>
      <w:r>
        <w:rPr>
          <w:rFonts w:ascii="Calibri" w:hAnsi="Calibri"/>
          <w:b w:val="0"/>
          <w:i w:val="0"/>
          <w:color w:val="3C3C3C"/>
          <w:sz w:val="22"/>
        </w:rPr>
        <w:t>Bloomberg Terminal yıllık $24.000 maliyetiyle bireysel yatırımcıya ulaşılamaz.</w:t>
      </w:r>
    </w:p>
    <w:p>
      <w:pPr>
        <w:pStyle w:val="ListBullet"/>
        <w:spacing w:after="80"/>
        <w:ind w:left="432"/>
      </w:pPr>
      <w:r>
        <w:rPr>
          <w:rFonts w:ascii="Calibri" w:hAnsi="Calibri"/>
          <w:b/>
          <w:i w:val="0"/>
          <w:color w:val="1E40AF"/>
          <w:sz w:val="22"/>
        </w:rPr>
        <w:t xml:space="preserve">Global platformlar yetersiz: </w:t>
      </w:r>
      <w:r>
        <w:rPr>
          <w:rFonts w:ascii="Calibri" w:hAnsi="Calibri"/>
          <w:b w:val="0"/>
          <w:i w:val="0"/>
          <w:color w:val="3C3C3C"/>
          <w:sz w:val="22"/>
        </w:rPr>
        <w:t>TradingView ve benzeri global platformlar İngilizce olup BIST'e özel derin analiz sunmuyor.</w:t>
      </w:r>
    </w:p>
    <w:p>
      <w:pPr>
        <w:pStyle w:val="ListBullet"/>
        <w:spacing w:after="80"/>
        <w:ind w:left="432"/>
      </w:pPr>
      <w:r>
        <w:rPr>
          <w:rFonts w:ascii="Calibri" w:hAnsi="Calibri"/>
          <w:b/>
          <w:i w:val="0"/>
          <w:color w:val="1E40AF"/>
          <w:sz w:val="22"/>
        </w:rPr>
        <w:t xml:space="preserve">Büyük pazar boşluğu: </w:t>
      </w:r>
      <w:r>
        <w:rPr>
          <w:rFonts w:ascii="Calibri" w:hAnsi="Calibri"/>
          <w:b w:val="0"/>
          <w:i w:val="0"/>
          <w:color w:val="3C3C3C"/>
          <w:sz w:val="22"/>
        </w:rPr>
        <w:t>Türkiye'de 8 milyonun üzerinde aktif borsa hesabı var; bu kullanıcılar yetersiz araçlarla karar veriyor.</w:t>
      </w:r>
    </w:p>
    <w:p>
      <w:pPr>
        <w:pStyle w:val="ListBullet"/>
        <w:spacing w:after="80"/>
        <w:ind w:left="432"/>
      </w:pPr>
      <w:r>
        <w:rPr>
          <w:rFonts w:ascii="Calibri" w:hAnsi="Calibri"/>
          <w:b/>
          <w:i w:val="0"/>
          <w:color w:val="1E40AF"/>
          <w:sz w:val="22"/>
        </w:rPr>
        <w:t xml:space="preserve">AI analiz yok: </w:t>
      </w:r>
      <w:r>
        <w:rPr>
          <w:rFonts w:ascii="Calibri" w:hAnsi="Calibri"/>
          <w:b w:val="0"/>
          <w:i w:val="0"/>
          <w:color w:val="3C3C3C"/>
          <w:sz w:val="22"/>
        </w:rPr>
        <w:t>Türkçe, yapay zeka destekli, BIST odaklı tek bir platform bile bulunmuyor.</w:t>
      </w:r>
    </w:p>
    <w:p>
      <w:r>
        <w:br w:type="page"/>
      </w:r>
    </w:p>
    <w:p>
      <w:pPr>
        <w:spacing w:before="360" w:after="120"/>
      </w:pPr>
      <w:r>
        <w:rPr>
          <w:rFonts w:ascii="Calibri" w:hAnsi="Calibri"/>
          <w:b/>
          <w:i w:val="0"/>
          <w:color w:val="1E40AF"/>
          <w:sz w:val="36"/>
        </w:rPr>
        <w:t>2. Sistem Nasıl Çalışıyor?</w:t>
      </w:r>
    </w:p>
    <w:p>
      <w:pPr>
        <w:spacing w:before="80" w:after="80"/>
        <w:pBdr>
          <w:bottom w:val="single" w:sz="4" w:space="1" w:color="3B82F6"/>
        </w:pBdr>
      </w:pPr>
    </w:p>
    <w:p>
      <w:pPr>
        <w:spacing w:after="120"/>
      </w:pPr>
      <w:r>
        <w:rPr>
          <w:rFonts w:ascii="Calibri" w:hAnsi="Calibri"/>
          <w:b w:val="0"/>
          <w:i w:val="0"/>
          <w:color w:val="3C3C3C"/>
          <w:sz w:val="22"/>
        </w:rPr>
        <w:t>Analysight üç katmanlı bir mimariye sahiptir: kullanıcının tarayıcısında çalışan web uygulaması, verileri işleyen API katmanı ve kullanıcı bilgilerinin saklandığı veritabanı.</w:t>
      </w:r>
    </w:p>
    <w:p>
      <w:pPr>
        <w:spacing w:before="360" w:after="120"/>
      </w:pPr>
      <w:r>
        <w:rPr>
          <w:rFonts w:ascii="Calibri" w:hAnsi="Calibri"/>
          <w:b/>
          <w:i w:val="0"/>
          <w:color w:val="1E40AF"/>
          <w:sz w:val="30"/>
        </w:rPr>
        <w:t>Mimari Akışı</w:t>
      </w:r>
    </w:p>
    <w:p>
      <w:pPr>
        <w:pStyle w:val="ListBullet"/>
        <w:spacing w:after="80"/>
        <w:ind w:left="432"/>
      </w:pPr>
      <w:r>
        <w:rPr>
          <w:rFonts w:ascii="Calibri" w:hAnsi="Calibri"/>
          <w:b/>
          <w:i w:val="0"/>
          <w:color w:val="1E40AF"/>
          <w:sz w:val="22"/>
        </w:rPr>
        <w:t xml:space="preserve">Adım 1: </w:t>
      </w:r>
      <w:r>
        <w:rPr>
          <w:rFonts w:ascii="Calibri" w:hAnsi="Calibri"/>
          <w:b w:val="0"/>
          <w:i w:val="0"/>
          <w:color w:val="3C3C3C"/>
          <w:sz w:val="22"/>
        </w:rPr>
        <w:t>Kullanıcı web tarayıcısında Next.js uygulamasını açar.</w:t>
      </w:r>
    </w:p>
    <w:p>
      <w:pPr>
        <w:pStyle w:val="ListBullet"/>
        <w:spacing w:after="80"/>
        <w:ind w:left="432"/>
      </w:pPr>
      <w:r>
        <w:rPr>
          <w:rFonts w:ascii="Calibri" w:hAnsi="Calibri"/>
          <w:b/>
          <w:i w:val="0"/>
          <w:color w:val="1E40AF"/>
          <w:sz w:val="22"/>
        </w:rPr>
        <w:t xml:space="preserve">Adım 2: </w:t>
      </w:r>
      <w:r>
        <w:rPr>
          <w:rFonts w:ascii="Calibri" w:hAnsi="Calibri"/>
          <w:b w:val="0"/>
          <w:i w:val="0"/>
          <w:color w:val="3C3C3C"/>
          <w:sz w:val="22"/>
        </w:rPr>
        <w:t>Kullanıcı bir hisse seçer veya soru sorar; istek FastAPI'ye gönderilir.</w:t>
      </w:r>
    </w:p>
    <w:p>
      <w:pPr>
        <w:pStyle w:val="ListBullet"/>
        <w:spacing w:after="80"/>
        <w:ind w:left="432"/>
      </w:pPr>
      <w:r>
        <w:rPr>
          <w:rFonts w:ascii="Calibri" w:hAnsi="Calibri"/>
          <w:b/>
          <w:i w:val="0"/>
          <w:color w:val="1E40AF"/>
          <w:sz w:val="22"/>
        </w:rPr>
        <w:t xml:space="preserve">Adım 3: </w:t>
      </w:r>
      <w:r>
        <w:rPr>
          <w:rFonts w:ascii="Calibri" w:hAnsi="Calibri"/>
          <w:b w:val="0"/>
          <w:i w:val="0"/>
          <w:color w:val="3C3C3C"/>
          <w:sz w:val="22"/>
        </w:rPr>
        <w:t>FastAPI, yfinance kütüphanesi aracılığıyla Yahoo Finance'den gerçek piyasa verisini çeker.</w:t>
      </w:r>
    </w:p>
    <w:p>
      <w:pPr>
        <w:pStyle w:val="ListBullet"/>
        <w:spacing w:after="80"/>
        <w:ind w:left="432"/>
      </w:pPr>
      <w:r>
        <w:rPr>
          <w:rFonts w:ascii="Calibri" w:hAnsi="Calibri"/>
          <w:b/>
          <w:i w:val="0"/>
          <w:color w:val="1E40AF"/>
          <w:sz w:val="22"/>
        </w:rPr>
        <w:t xml:space="preserve">Adım 4: </w:t>
      </w:r>
      <w:r>
        <w:rPr>
          <w:rFonts w:ascii="Calibri" w:hAnsi="Calibri"/>
          <w:b w:val="0"/>
          <w:i w:val="0"/>
          <w:color w:val="3C3C3C"/>
          <w:sz w:val="22"/>
        </w:rPr>
        <w:t>Gerekirse Claude AI API'sine istek atılır; yapay zeka Türkçe analiz üretir.</w:t>
      </w:r>
    </w:p>
    <w:p>
      <w:pPr>
        <w:pStyle w:val="ListBullet"/>
        <w:spacing w:after="80"/>
        <w:ind w:left="432"/>
      </w:pPr>
      <w:r>
        <w:rPr>
          <w:rFonts w:ascii="Calibri" w:hAnsi="Calibri"/>
          <w:b/>
          <w:i w:val="0"/>
          <w:color w:val="1E40AF"/>
          <w:sz w:val="22"/>
        </w:rPr>
        <w:t xml:space="preserve">Adım 5: </w:t>
      </w:r>
      <w:r>
        <w:rPr>
          <w:rFonts w:ascii="Calibri" w:hAnsi="Calibri"/>
          <w:b w:val="0"/>
          <w:i w:val="0"/>
          <w:color w:val="3C3C3C"/>
          <w:sz w:val="22"/>
        </w:rPr>
        <w:t>Sonuçlar kullanıcıya döner ve ekranda gösterilir.</w:t>
      </w:r>
    </w:p>
    <w:p>
      <w:pPr>
        <w:pStyle w:val="ListBullet"/>
        <w:spacing w:after="80"/>
        <w:ind w:left="432"/>
      </w:pPr>
      <w:r>
        <w:rPr>
          <w:rFonts w:ascii="Calibri" w:hAnsi="Calibri"/>
          <w:b/>
          <w:i w:val="0"/>
          <w:color w:val="1E40AF"/>
          <w:sz w:val="22"/>
        </w:rPr>
        <w:t xml:space="preserve">Adım 6: </w:t>
      </w:r>
      <w:r>
        <w:rPr>
          <w:rFonts w:ascii="Calibri" w:hAnsi="Calibri"/>
          <w:b w:val="0"/>
          <w:i w:val="0"/>
          <w:color w:val="3C3C3C"/>
          <w:sz w:val="22"/>
        </w:rPr>
        <w:t>Kullanıcının watchlist ve portföy verileri Supabase veritabanında güvenle saklanır.</w:t>
      </w:r>
    </w:p>
    <w:p>
      <w:pPr>
        <w:spacing w:before="360" w:after="120"/>
      </w:pPr>
      <w:r>
        <w:rPr>
          <w:rFonts w:ascii="Calibri" w:hAnsi="Calibri"/>
          <w:b/>
          <w:i w:val="0"/>
          <w:color w:val="1E40AF"/>
          <w:sz w:val="30"/>
        </w:rPr>
        <w:t>Teknoloji Yığını</w:t>
      </w:r>
    </w:p>
    <w:p>
      <w:pPr>
        <w:pStyle w:val="ListBullet"/>
        <w:spacing w:after="80"/>
        <w:ind w:left="432"/>
      </w:pPr>
      <w:r>
        <w:rPr>
          <w:rFonts w:ascii="Calibri" w:hAnsi="Calibri"/>
          <w:b/>
          <w:i w:val="0"/>
          <w:color w:val="1E40AF"/>
          <w:sz w:val="22"/>
        </w:rPr>
        <w:t xml:space="preserve">Web Uygulaması: </w:t>
      </w:r>
      <w:r>
        <w:rPr>
          <w:rFonts w:ascii="Calibri" w:hAnsi="Calibri"/>
          <w:b w:val="0"/>
          <w:i w:val="0"/>
          <w:color w:val="3C3C3C"/>
          <w:sz w:val="22"/>
        </w:rPr>
        <w:t>Next.js 15 (React 19) — Tailwind CSS v4 — TypeScript</w:t>
      </w:r>
    </w:p>
    <w:p>
      <w:pPr>
        <w:pStyle w:val="ListBullet"/>
        <w:spacing w:after="80"/>
        <w:ind w:left="432"/>
      </w:pPr>
      <w:r>
        <w:rPr>
          <w:rFonts w:ascii="Calibri" w:hAnsi="Calibri"/>
          <w:b/>
          <w:i w:val="0"/>
          <w:color w:val="1E40AF"/>
          <w:sz w:val="22"/>
        </w:rPr>
        <w:t xml:space="preserve">API Katmanı: </w:t>
      </w:r>
      <w:r>
        <w:rPr>
          <w:rFonts w:ascii="Calibri" w:hAnsi="Calibri"/>
          <w:b w:val="0"/>
          <w:i w:val="0"/>
          <w:color w:val="3C3C3C"/>
          <w:sz w:val="22"/>
        </w:rPr>
        <w:t>FastAPI (Python) — yfinance — Anthropic Claude SDK</w:t>
      </w:r>
    </w:p>
    <w:p>
      <w:pPr>
        <w:pStyle w:val="ListBullet"/>
        <w:spacing w:after="80"/>
        <w:ind w:left="432"/>
      </w:pPr>
      <w:r>
        <w:rPr>
          <w:rFonts w:ascii="Calibri" w:hAnsi="Calibri"/>
          <w:b/>
          <w:i w:val="0"/>
          <w:color w:val="1E40AF"/>
          <w:sz w:val="22"/>
        </w:rPr>
        <w:t xml:space="preserve">Veritabanı: </w:t>
      </w:r>
      <w:r>
        <w:rPr>
          <w:rFonts w:ascii="Calibri" w:hAnsi="Calibri"/>
          <w:b w:val="0"/>
          <w:i w:val="0"/>
          <w:color w:val="3C3C3C"/>
          <w:sz w:val="22"/>
        </w:rPr>
        <w:t>Supabase (PostgreSQL) — Row Level Security ile güvenli kullanıcı verisi</w:t>
      </w:r>
    </w:p>
    <w:p>
      <w:pPr>
        <w:pStyle w:val="ListBullet"/>
        <w:spacing w:after="80"/>
        <w:ind w:left="432"/>
      </w:pPr>
      <w:r>
        <w:rPr>
          <w:rFonts w:ascii="Calibri" w:hAnsi="Calibri"/>
          <w:b/>
          <w:i w:val="0"/>
          <w:color w:val="1E40AF"/>
          <w:sz w:val="22"/>
        </w:rPr>
        <w:t xml:space="preserve">Altyapı &amp; Deploy: </w:t>
      </w:r>
      <w:r>
        <w:rPr>
          <w:rFonts w:ascii="Calibri" w:hAnsi="Calibri"/>
          <w:b w:val="0"/>
          <w:i w:val="0"/>
          <w:color w:val="3C3C3C"/>
          <w:sz w:val="22"/>
        </w:rPr>
        <w:t>Vercel (web) — Railway (API) — GitHub (kaynak kodu)</w:t>
      </w:r>
    </w:p>
    <w:p>
      <w:pPr>
        <w:pStyle w:val="ListBullet"/>
        <w:spacing w:after="80"/>
        <w:ind w:left="432"/>
      </w:pPr>
      <w:r>
        <w:rPr>
          <w:rFonts w:ascii="Calibri" w:hAnsi="Calibri"/>
          <w:b/>
          <w:i w:val="0"/>
          <w:color w:val="1E40AF"/>
          <w:sz w:val="22"/>
        </w:rPr>
        <w:t xml:space="preserve">Mobil: </w:t>
      </w:r>
      <w:r>
        <w:rPr>
          <w:rFonts w:ascii="Calibri" w:hAnsi="Calibri"/>
          <w:b w:val="0"/>
          <w:i w:val="0"/>
          <w:color w:val="3C3C3C"/>
          <w:sz w:val="22"/>
        </w:rPr>
        <w:t>React Native + Expo — iOS &amp; Android (geliştirme aşamasında)</w:t>
      </w:r>
    </w:p>
    <w:p>
      <w:r>
        <w:br w:type="page"/>
      </w:r>
    </w:p>
    <w:p>
      <w:pPr>
        <w:spacing w:before="360" w:after="120"/>
      </w:pPr>
      <w:r>
        <w:rPr>
          <w:rFonts w:ascii="Calibri" w:hAnsi="Calibri"/>
          <w:b/>
          <w:i w:val="0"/>
          <w:color w:val="1E40AF"/>
          <w:sz w:val="36"/>
        </w:rPr>
        <w:t>3. Platform Özellikleri ve Açıklamaları</w:t>
      </w:r>
    </w:p>
    <w:p>
      <w:pPr>
        <w:spacing w:before="80" w:after="80"/>
        <w:pBdr>
          <w:bottom w:val="single" w:sz="4" w:space="1" w:color="3B82F6"/>
        </w:pBdr>
      </w:pPr>
    </w:p>
    <w:p>
      <w:pPr>
        <w:spacing w:before="360" w:after="120"/>
      </w:pPr>
      <w:r>
        <w:rPr>
          <w:rFonts w:ascii="Calibri" w:hAnsi="Calibri"/>
          <w:b/>
          <w:i w:val="0"/>
          <w:color w:val="1E40AF"/>
          <w:sz w:val="30"/>
        </w:rPr>
        <w:t>3.1 Keşfet Sayfası</w:t>
      </w:r>
    </w:p>
    <w:p>
      <w:pPr>
        <w:spacing w:after="120"/>
      </w:pPr>
      <w:r>
        <w:rPr>
          <w:rFonts w:ascii="Calibri" w:hAnsi="Calibri"/>
          <w:b w:val="0"/>
          <w:i w:val="0"/>
          <w:color w:val="3C3C3C"/>
          <w:sz w:val="22"/>
        </w:rPr>
        <w:t>Ne yapar: Kullanıcının bir hisse senedini aratıp temel bilgilerini görmesini sağlar.</w:t>
      </w:r>
    </w:p>
    <w:p>
      <w:pPr>
        <w:spacing w:after="120"/>
      </w:pPr>
      <w:r>
        <w:rPr>
          <w:rFonts w:ascii="Calibri" w:hAnsi="Calibri"/>
          <w:b w:val="0"/>
          <w:i w:val="0"/>
          <w:color w:val="3C3C3C"/>
          <w:sz w:val="22"/>
        </w:rPr>
        <w:t>Nasıl çalışır: Kullanıcı arama kutusuna sembol yazar (örn: THYAO, AAPL). Sistem yfinance'dan anlık fiyat, değişim oranı, hacim ve temel göstergeleri çeker. Popüler BIST hisseleri ve AI önerileri de bu sayfada görüntülenir.</w:t>
      </w:r>
    </w:p>
    <w:p>
      <w:pPr>
        <w:spacing w:after="120"/>
      </w:pPr>
      <w:r>
        <w:rPr>
          <w:rFonts w:ascii="Calibri" w:hAnsi="Calibri"/>
          <w:b w:val="0"/>
          <w:i w:val="0"/>
          <w:color w:val="3C3C3C"/>
          <w:sz w:val="22"/>
        </w:rPr>
        <w:t>Amacı: Kullanıcının hızlıca bir hisseye ulaşıp ilk değerlendirmeyi yapmasını kolaylaştırmak.</w:t>
      </w:r>
    </w:p>
    <w:p>
      <w:pPr>
        <w:spacing w:before="360" w:after="120"/>
      </w:pPr>
      <w:r>
        <w:rPr>
          <w:rFonts w:ascii="Calibri" w:hAnsi="Calibri"/>
          <w:b/>
          <w:i w:val="0"/>
          <w:color w:val="1E40AF"/>
          <w:sz w:val="30"/>
        </w:rPr>
        <w:t>3.2 Hisse Detay Sayfası (/symbol/THYAO)</w:t>
      </w:r>
    </w:p>
    <w:p>
      <w:pPr>
        <w:spacing w:after="120"/>
      </w:pPr>
      <w:r>
        <w:rPr>
          <w:rFonts w:ascii="Calibri" w:hAnsi="Calibri"/>
          <w:b w:val="0"/>
          <w:i w:val="0"/>
          <w:color w:val="3C3C3C"/>
          <w:sz w:val="22"/>
        </w:rPr>
        <w:t>Ne yapar: Seçilen hisse için kapsamlı analiz sunar.</w:t>
      </w:r>
    </w:p>
    <w:p>
      <w:pPr>
        <w:spacing w:after="120"/>
      </w:pPr>
      <w:r>
        <w:rPr>
          <w:rFonts w:ascii="Calibri" w:hAnsi="Calibri"/>
          <w:b w:val="0"/>
          <w:i w:val="0"/>
          <w:color w:val="3C3C3C"/>
          <w:sz w:val="22"/>
        </w:rPr>
        <w:t>Nasıl çalışır: RSI, MACD, Bollinger Bantları, ATR gibi 20+ teknik gösterge hesaplanır. Fiyat grafiği (candlestick), destek/direnç seviyeleri, senaryo analizleri (boğa/ayı/baz case) ve risk/kazanç oranı gösterilir. KAP bildirimleri ve haberler entegre edilir.</w:t>
      </w:r>
    </w:p>
    <w:p>
      <w:pPr>
        <w:spacing w:after="120"/>
      </w:pPr>
      <w:r>
        <w:rPr>
          <w:rFonts w:ascii="Calibri" w:hAnsi="Calibri"/>
          <w:b w:val="0"/>
          <w:i w:val="0"/>
          <w:color w:val="3C3C3C"/>
          <w:sz w:val="22"/>
        </w:rPr>
        <w:t>Amacı: Yatırım kararı öncesinde tek sayfada tüm gerekli bilgiye ulaşmak.</w:t>
      </w:r>
    </w:p>
    <w:p>
      <w:pPr>
        <w:spacing w:before="360" w:after="120"/>
      </w:pPr>
      <w:r>
        <w:rPr>
          <w:rFonts w:ascii="Calibri" w:hAnsi="Calibri"/>
          <w:b/>
          <w:i w:val="0"/>
          <w:color w:val="1E40AF"/>
          <w:sz w:val="30"/>
        </w:rPr>
        <w:t>3.3 AI Analist</w:t>
      </w:r>
    </w:p>
    <w:p>
      <w:pPr>
        <w:spacing w:after="120"/>
      </w:pPr>
      <w:r>
        <w:rPr>
          <w:rFonts w:ascii="Calibri" w:hAnsi="Calibri"/>
          <w:b w:val="0"/>
          <w:i w:val="0"/>
          <w:color w:val="3C3C3C"/>
          <w:sz w:val="22"/>
        </w:rPr>
        <w:t>Ne yapar: Claude AI kullanarak Wall Street kalitesinde Türkçe hisse analizi üretir.</w:t>
      </w:r>
    </w:p>
    <w:p>
      <w:pPr>
        <w:spacing w:after="120"/>
      </w:pPr>
      <w:r>
        <w:rPr>
          <w:rFonts w:ascii="Calibri" w:hAnsi="Calibri"/>
          <w:b w:val="0"/>
          <w:i w:val="0"/>
          <w:color w:val="3C3C3C"/>
          <w:sz w:val="22"/>
        </w:rPr>
        <w:t>Nasıl çalışır: Kullanıcı bir hisse seçer. Sol paneldeki şablonlardan birini (Wall Street Raporu, Giriş Zamanlaması, Bear/Bull Case, Risk Haritası) seçer ya da serbest soru sorar. Sistem teknik ve temel verileri Claude AI'ya gönderir, AI Türkçe detaylı analiz üretir.</w:t>
      </w:r>
    </w:p>
    <w:p>
      <w:pPr>
        <w:spacing w:after="120"/>
      </w:pPr>
      <w:r>
        <w:rPr>
          <w:rFonts w:ascii="Calibri" w:hAnsi="Calibri"/>
          <w:b w:val="0"/>
          <w:i w:val="0"/>
          <w:color w:val="3C3C3C"/>
          <w:sz w:val="22"/>
        </w:rPr>
        <w:t>Amacı: Her kullanıcıya kişisel AI analisti deneyimi yaşatmak. Pahalı raporları demokratize etmek.</w:t>
      </w:r>
    </w:p>
    <w:p>
      <w:pPr>
        <w:pStyle w:val="ListBullet"/>
        <w:spacing w:after="80"/>
        <w:ind w:left="432"/>
      </w:pPr>
      <w:r>
        <w:rPr>
          <w:rFonts w:ascii="Calibri" w:hAnsi="Calibri"/>
          <w:b w:val="0"/>
          <w:i w:val="0"/>
          <w:color w:val="3C3C3C"/>
          <w:sz w:val="22"/>
        </w:rPr>
        <w:t>Wall Street Raporu — Hedef fiyat, derecelendirme, SWOT benzeri değerlendirme</w:t>
      </w:r>
    </w:p>
    <w:p>
      <w:pPr>
        <w:pStyle w:val="ListBullet"/>
        <w:spacing w:after="80"/>
        <w:ind w:left="432"/>
      </w:pPr>
      <w:r>
        <w:rPr>
          <w:rFonts w:ascii="Calibri" w:hAnsi="Calibri"/>
          <w:b w:val="0"/>
          <w:i w:val="0"/>
          <w:color w:val="3C3C3C"/>
          <w:sz w:val="22"/>
        </w:rPr>
        <w:t>Giriş Zamanlaması — Optimal giriş noktası ve seviye analizi</w:t>
      </w:r>
    </w:p>
    <w:p>
      <w:pPr>
        <w:pStyle w:val="ListBullet"/>
        <w:spacing w:after="80"/>
        <w:ind w:left="432"/>
      </w:pPr>
      <w:r>
        <w:rPr>
          <w:rFonts w:ascii="Calibri" w:hAnsi="Calibri"/>
          <w:b w:val="0"/>
          <w:i w:val="0"/>
          <w:color w:val="3C3C3C"/>
          <w:sz w:val="22"/>
        </w:rPr>
        <w:t>Bear / Bull Case — İki senaryo karşılaştırması</w:t>
      </w:r>
    </w:p>
    <w:p>
      <w:pPr>
        <w:pStyle w:val="ListBullet"/>
        <w:spacing w:after="80"/>
        <w:ind w:left="432"/>
      </w:pPr>
      <w:r>
        <w:rPr>
          <w:rFonts w:ascii="Calibri" w:hAnsi="Calibri"/>
          <w:b w:val="0"/>
          <w:i w:val="0"/>
          <w:color w:val="3C3C3C"/>
          <w:sz w:val="22"/>
        </w:rPr>
        <w:t>Risk Haritası — Stop loss, pozisyon büyüklüğü, risk/kazanç oranı</w:t>
      </w:r>
    </w:p>
    <w:p>
      <w:pPr>
        <w:spacing w:before="360" w:after="120"/>
      </w:pPr>
      <w:r>
        <w:rPr>
          <w:rFonts w:ascii="Calibri" w:hAnsi="Calibri"/>
          <w:b/>
          <w:i w:val="0"/>
          <w:color w:val="1E40AF"/>
          <w:sz w:val="30"/>
        </w:rPr>
        <w:t>3.4 Sektör Isı Haritası</w:t>
      </w:r>
    </w:p>
    <w:p>
      <w:pPr>
        <w:spacing w:after="120"/>
      </w:pPr>
      <w:r>
        <w:rPr>
          <w:rFonts w:ascii="Calibri" w:hAnsi="Calibri"/>
          <w:b w:val="0"/>
          <w:i w:val="0"/>
          <w:color w:val="3C3C3C"/>
          <w:sz w:val="22"/>
        </w:rPr>
        <w:t>Ne yapar: BIST ve global piyasadaki sektörlerin anlık performansını renk kodlu harita üzerinde gösterir.</w:t>
      </w:r>
    </w:p>
    <w:p>
      <w:pPr>
        <w:spacing w:after="120"/>
      </w:pPr>
      <w:r>
        <w:rPr>
          <w:rFonts w:ascii="Calibri" w:hAnsi="Calibri"/>
          <w:b w:val="0"/>
          <w:i w:val="0"/>
          <w:color w:val="3C3C3C"/>
          <w:sz w:val="22"/>
        </w:rPr>
        <w:t>Nasıl çalışır: 14 BIST sektörü ve 11 global sektör için yfinance'dan veri çekilir. Sektör ortalama değişim oranlarına göre yeşil (yükselen) ile kırmızı (düşen) renk skalasında gösterilir. Algoritma olarak 'squarified treemap' yöntemi kullanılır; piyasa değeri büyük sektörler daha büyük alan kaplar.</w:t>
      </w:r>
    </w:p>
    <w:p>
      <w:pPr>
        <w:spacing w:after="120"/>
      </w:pPr>
      <w:r>
        <w:rPr>
          <w:rFonts w:ascii="Calibri" w:hAnsi="Calibri"/>
          <w:b w:val="0"/>
          <w:i w:val="0"/>
          <w:color w:val="3C3C3C"/>
          <w:sz w:val="22"/>
        </w:rPr>
        <w:t>Amacı: Hangi sektörün aktığını veya düştüğünü tek bakışta görmek. Sektör rotasyonunu takip etmek.</w:t>
      </w:r>
    </w:p>
    <w:p>
      <w:pPr>
        <w:spacing w:before="360" w:after="120"/>
      </w:pPr>
      <w:r>
        <w:rPr>
          <w:rFonts w:ascii="Calibri" w:hAnsi="Calibri"/>
          <w:b/>
          <w:i w:val="0"/>
          <w:color w:val="1E40AF"/>
          <w:sz w:val="30"/>
        </w:rPr>
        <w:t>3.5 Backtest Motoru</w:t>
      </w:r>
    </w:p>
    <w:p>
      <w:pPr>
        <w:spacing w:after="120"/>
      </w:pPr>
      <w:r>
        <w:rPr>
          <w:rFonts w:ascii="Calibri" w:hAnsi="Calibri"/>
          <w:b w:val="0"/>
          <w:i w:val="0"/>
          <w:color w:val="3C3C3C"/>
          <w:sz w:val="22"/>
        </w:rPr>
        <w:t>Ne yapar: Kullanıcının belirlediği bir trading stratejisini geçmiş fiyat verileriyle test eder.</w:t>
      </w:r>
    </w:p>
    <w:p>
      <w:pPr>
        <w:spacing w:after="120"/>
      </w:pPr>
      <w:r>
        <w:rPr>
          <w:rFonts w:ascii="Calibri" w:hAnsi="Calibri"/>
          <w:b w:val="0"/>
          <w:i w:val="0"/>
          <w:color w:val="3C3C3C"/>
          <w:sz w:val="22"/>
        </w:rPr>
        <w:t>Nasıl çalışır: Kullanıcı sembol, tarih aralığı, başlangıç sermayesi ve strateji seçer. Sistem yfinance'dan tarihsel OHLCV verisini çeker, seçilen algoritmayı simüle eder ve sonuçları grafik + istatistikle gösterir.</w:t>
      </w:r>
    </w:p>
    <w:p>
      <w:pPr>
        <w:spacing w:after="120"/>
      </w:pPr>
      <w:r>
        <w:rPr>
          <w:rFonts w:ascii="Calibri" w:hAnsi="Calibri"/>
          <w:b w:val="0"/>
          <w:i w:val="0"/>
          <w:color w:val="3C3C3C"/>
          <w:sz w:val="22"/>
        </w:rPr>
        <w:t>Desteklenen Stratejiler:</w:t>
      </w:r>
    </w:p>
    <w:p>
      <w:pPr>
        <w:pStyle w:val="ListBullet"/>
        <w:spacing w:after="80"/>
        <w:ind w:left="432"/>
      </w:pPr>
      <w:r>
        <w:rPr>
          <w:rFonts w:ascii="Calibri" w:hAnsi="Calibri"/>
          <w:b w:val="0"/>
          <w:i w:val="0"/>
          <w:color w:val="3C3C3C"/>
          <w:sz w:val="22"/>
        </w:rPr>
        <w:t>Hareketli Ortalama Kesişimi (MA Cross) — Kısa vadeli MA uzun vadeli MA'yı geçince al, geçilince sat</w:t>
      </w:r>
    </w:p>
    <w:p>
      <w:pPr>
        <w:pStyle w:val="ListBullet"/>
        <w:spacing w:after="80"/>
        <w:ind w:left="432"/>
      </w:pPr>
      <w:r>
        <w:rPr>
          <w:rFonts w:ascii="Calibri" w:hAnsi="Calibri"/>
          <w:b w:val="0"/>
          <w:i w:val="0"/>
          <w:color w:val="3C3C3C"/>
          <w:sz w:val="22"/>
        </w:rPr>
        <w:t>RSI Aşırı Alım/Satım — RSI belirli eşiğin altına düşünce al, üstüne çıkınca sat</w:t>
      </w:r>
    </w:p>
    <w:p>
      <w:pPr>
        <w:pStyle w:val="ListBullet"/>
        <w:spacing w:after="80"/>
        <w:ind w:left="432"/>
      </w:pPr>
      <w:r>
        <w:rPr>
          <w:rFonts w:ascii="Calibri" w:hAnsi="Calibri"/>
          <w:b w:val="0"/>
          <w:i w:val="0"/>
          <w:color w:val="3C3C3C"/>
          <w:sz w:val="22"/>
        </w:rPr>
        <w:t>Bollinger Bantları — Fiyat alt banda değince al, üst banda değince sat</w:t>
      </w:r>
    </w:p>
    <w:p>
      <w:pPr>
        <w:spacing w:after="120"/>
      </w:pPr>
      <w:r>
        <w:rPr>
          <w:rFonts w:ascii="Calibri" w:hAnsi="Calibri"/>
          <w:b w:val="0"/>
          <w:i w:val="0"/>
          <w:color w:val="3C3C3C"/>
          <w:sz w:val="22"/>
        </w:rPr>
        <w:t>Sonuç metrikleri: Toplam getiri, Sharpe oranı, maksimum düşüş (drawdown), kazanma oranı, işlem listesi, Al&amp;Tut karşılaştırması.</w:t>
      </w:r>
    </w:p>
    <w:p>
      <w:pPr>
        <w:spacing w:after="120"/>
      </w:pPr>
      <w:r>
        <w:rPr>
          <w:rFonts w:ascii="Calibri" w:hAnsi="Calibri"/>
          <w:b w:val="0"/>
          <w:i w:val="0"/>
          <w:color w:val="3C3C3C"/>
          <w:sz w:val="22"/>
        </w:rPr>
        <w:t>Amacı: Kullanıcının gerçek para riske atmadan stratejisinin geçmişte nasıl performans gösterdiğini öğrenmesi.</w:t>
      </w:r>
    </w:p>
    <w:p>
      <w:pPr>
        <w:spacing w:before="360" w:after="120"/>
      </w:pPr>
      <w:r>
        <w:rPr>
          <w:rFonts w:ascii="Calibri" w:hAnsi="Calibri"/>
          <w:b/>
          <w:i w:val="0"/>
          <w:color w:val="1E40AF"/>
          <w:sz w:val="30"/>
        </w:rPr>
        <w:t>3.6 Korelasyon Matrisi</w:t>
      </w:r>
    </w:p>
    <w:p>
      <w:pPr>
        <w:spacing w:after="120"/>
      </w:pPr>
      <w:r>
        <w:rPr>
          <w:rFonts w:ascii="Calibri" w:hAnsi="Calibri"/>
          <w:b w:val="0"/>
          <w:i w:val="0"/>
          <w:color w:val="3C3C3C"/>
          <w:sz w:val="22"/>
        </w:rPr>
        <w:t>Ne yapar: Portföydeki hisselerin birbiriyle ne kadar ilişkili hareket ettiğini ölçer.</w:t>
      </w:r>
    </w:p>
    <w:p>
      <w:pPr>
        <w:spacing w:after="120"/>
      </w:pPr>
      <w:r>
        <w:rPr>
          <w:rFonts w:ascii="Calibri" w:hAnsi="Calibri"/>
          <w:b w:val="0"/>
          <w:i w:val="0"/>
          <w:color w:val="3C3C3C"/>
          <w:sz w:val="22"/>
        </w:rPr>
        <w:t>Nasıl çalışır: Kullanıcı 2-15 arasında sembol girer ve zaman periyodu seçer (1 ay - 5 yıl). Sistem günlük getiri serilerini indirerek Pearson korelasyon katsayısını hesaplar. Sonuç renk kodlu matris olarak gösterilir: kırmızı = yüksek korelasyon (zayıf çeşitlilik), mavi = düşük/negatif korelasyon (iyi çeşitlilik).</w:t>
      </w:r>
    </w:p>
    <w:p>
      <w:pPr>
        <w:spacing w:after="120"/>
      </w:pPr>
      <w:r>
        <w:rPr>
          <w:rFonts w:ascii="Calibri" w:hAnsi="Calibri"/>
          <w:b w:val="0"/>
          <w:i w:val="0"/>
          <w:color w:val="3C3C3C"/>
          <w:sz w:val="22"/>
        </w:rPr>
        <w:t>Amacı: Kullanıcının portföyünün gerçekten çeşitlendirilmiş olup olmadığını anlamasını sağlamak. 'Her hissem farklı sektörden' düşüncesinin yanılsama olabileceğini göstermek.</w:t>
      </w:r>
    </w:p>
    <w:p>
      <w:pPr>
        <w:spacing w:before="360" w:after="120"/>
      </w:pPr>
      <w:r>
        <w:rPr>
          <w:rFonts w:ascii="Calibri" w:hAnsi="Calibri"/>
          <w:b/>
          <w:i w:val="0"/>
          <w:color w:val="1E40AF"/>
          <w:sz w:val="30"/>
        </w:rPr>
        <w:t>3.7 Watchlist (Takip Listesi)</w:t>
      </w:r>
    </w:p>
    <w:p>
      <w:pPr>
        <w:spacing w:after="120"/>
      </w:pPr>
      <w:r>
        <w:rPr>
          <w:rFonts w:ascii="Calibri" w:hAnsi="Calibri"/>
          <w:b w:val="0"/>
          <w:i w:val="0"/>
          <w:color w:val="3C3C3C"/>
          <w:sz w:val="22"/>
        </w:rPr>
        <w:t>Ne yapar: Kullanıcının takip etmek istediği hisseleri kaydedip anlık performanslarını izlemesini sağlar.</w:t>
      </w:r>
    </w:p>
    <w:p>
      <w:pPr>
        <w:spacing w:after="120"/>
      </w:pPr>
      <w:r>
        <w:rPr>
          <w:rFonts w:ascii="Calibri" w:hAnsi="Calibri"/>
          <w:b w:val="0"/>
          <w:i w:val="0"/>
          <w:color w:val="3C3C3C"/>
          <w:sz w:val="22"/>
        </w:rPr>
        <w:t>Nasıl çalışır: Giriş yapmayan kullanıcılar için veriler tarayıcı localStorage'da saklanır. Giriş yapan kullanıcılar için veriler Supabase veritabanında tutulur; böylece farklı cihazlardan aynı listeye erişilir. Her hisse için anlık fiyat, değişim oranı, RSI ve skor gösterilir.</w:t>
      </w:r>
    </w:p>
    <w:p>
      <w:pPr>
        <w:spacing w:after="120"/>
      </w:pPr>
      <w:r>
        <w:rPr>
          <w:rFonts w:ascii="Calibri" w:hAnsi="Calibri"/>
          <w:b w:val="0"/>
          <w:i w:val="0"/>
          <w:color w:val="3C3C3C"/>
          <w:sz w:val="22"/>
        </w:rPr>
        <w:t>Amacı: Kullanıcının ilgilendiği hisseleri tek ekranda takip edebilmesi.</w:t>
      </w:r>
    </w:p>
    <w:p>
      <w:pPr>
        <w:spacing w:before="360" w:after="120"/>
      </w:pPr>
      <w:r>
        <w:rPr>
          <w:rFonts w:ascii="Calibri" w:hAnsi="Calibri"/>
          <w:b/>
          <w:i w:val="0"/>
          <w:color w:val="1E40AF"/>
          <w:sz w:val="30"/>
        </w:rPr>
        <w:t>3.8 Sanal Portföy (Paper Trading)</w:t>
      </w:r>
    </w:p>
    <w:p>
      <w:pPr>
        <w:spacing w:after="120"/>
      </w:pPr>
      <w:r>
        <w:rPr>
          <w:rFonts w:ascii="Calibri" w:hAnsi="Calibri"/>
          <w:b w:val="0"/>
          <w:i w:val="0"/>
          <w:color w:val="3C3C3C"/>
          <w:sz w:val="22"/>
        </w:rPr>
        <w:t>Ne yapar: Kullanıcının gerçek para riske atmadan simüle al-sat yapmasını sağlar.</w:t>
      </w:r>
    </w:p>
    <w:p>
      <w:pPr>
        <w:spacing w:after="120"/>
      </w:pPr>
      <w:r>
        <w:rPr>
          <w:rFonts w:ascii="Calibri" w:hAnsi="Calibri"/>
          <w:b w:val="0"/>
          <w:i w:val="0"/>
          <w:color w:val="3C3C3C"/>
          <w:sz w:val="22"/>
        </w:rPr>
        <w:t>Nasıl çalışır: Kullanıcı başlangıç sermayesi tanımlar (örn: ₺100.000). Gerçek fiyatlardan sanal alım-satım yapar. Portföy değeri, kâr/zarar, pozisyon büyüklükleri takip edilir.</w:t>
      </w:r>
    </w:p>
    <w:p>
      <w:pPr>
        <w:spacing w:after="120"/>
      </w:pPr>
      <w:r>
        <w:rPr>
          <w:rFonts w:ascii="Calibri" w:hAnsi="Calibri"/>
          <w:b w:val="0"/>
          <w:i w:val="0"/>
          <w:color w:val="3C3C3C"/>
          <w:sz w:val="22"/>
        </w:rPr>
        <w:t>Amacı: Yeni başlayan yatırımcının risk almadan piyasayı öğrenmesi; deneyimlilerin yeni stratejileri test etmesi.</w:t>
      </w:r>
    </w:p>
    <w:p>
      <w:pPr>
        <w:spacing w:before="360" w:after="120"/>
      </w:pPr>
      <w:r>
        <w:rPr>
          <w:rFonts w:ascii="Calibri" w:hAnsi="Calibri"/>
          <w:b/>
          <w:i w:val="0"/>
          <w:color w:val="1E40AF"/>
          <w:sz w:val="30"/>
        </w:rPr>
        <w:t>3.9 Kullanıcı Girişi &amp; Kimlik Doğrulama</w:t>
      </w:r>
    </w:p>
    <w:p>
      <w:pPr>
        <w:spacing w:after="120"/>
      </w:pPr>
      <w:r>
        <w:rPr>
          <w:rFonts w:ascii="Calibri" w:hAnsi="Calibri"/>
          <w:b w:val="0"/>
          <w:i w:val="0"/>
          <w:color w:val="3C3C3C"/>
          <w:sz w:val="22"/>
        </w:rPr>
        <w:t>Ne yapar: Kullanıcıların hesap oluşturmasını, giriş yapmasını ve verilerinin bulutta güvenle saklanmasını sağlar.</w:t>
      </w:r>
    </w:p>
    <w:p>
      <w:pPr>
        <w:spacing w:after="120"/>
      </w:pPr>
      <w:r>
        <w:rPr>
          <w:rFonts w:ascii="Calibri" w:hAnsi="Calibri"/>
          <w:b w:val="0"/>
          <w:i w:val="0"/>
          <w:color w:val="3C3C3C"/>
          <w:sz w:val="22"/>
        </w:rPr>
        <w:t>Nasıl çalışır: Supabase Auth altyapısı kullanılır. E-posta/şifre ile kayıt olunabilir; e-posta doğrulaması zorunludur. Gelecekte GitHub OAuth da desteklenmektedir. Row Level Security (RLS) ile her kullanıcı yalnızca kendi verilerine erişebilir.</w:t>
      </w:r>
    </w:p>
    <w:p>
      <w:pPr>
        <w:spacing w:after="120"/>
      </w:pPr>
      <w:r>
        <w:rPr>
          <w:rFonts w:ascii="Calibri" w:hAnsi="Calibri"/>
          <w:b w:val="0"/>
          <w:i w:val="0"/>
          <w:color w:val="3C3C3C"/>
          <w:sz w:val="22"/>
        </w:rPr>
        <w:t>Amacı: Kullanıcı verilerinin (watchlist, portföy) birden fazla cihazda senkronize kalması ve güvenliğin sağlanması.</w:t>
      </w:r>
    </w:p>
    <w:p>
      <w:r>
        <w:br w:type="page"/>
      </w:r>
    </w:p>
    <w:p>
      <w:pPr>
        <w:spacing w:before="360" w:after="120"/>
      </w:pPr>
      <w:r>
        <w:rPr>
          <w:rFonts w:ascii="Calibri" w:hAnsi="Calibri"/>
          <w:b/>
          <w:i w:val="0"/>
          <w:color w:val="1E40AF"/>
          <w:sz w:val="36"/>
        </w:rPr>
        <w:t>4. Veri Kaynakları</w:t>
      </w:r>
    </w:p>
    <w:p>
      <w:pPr>
        <w:spacing w:before="80" w:after="80"/>
        <w:pBdr>
          <w:bottom w:val="single" w:sz="4" w:space="1" w:color="3B82F6"/>
        </w:pBdr>
      </w:pPr>
    </w:p>
    <w:p>
      <w:pPr>
        <w:spacing w:after="120"/>
      </w:pPr>
      <w:r>
        <w:rPr>
          <w:rFonts w:ascii="Calibri" w:hAnsi="Calibri"/>
          <w:b w:val="0"/>
          <w:i w:val="0"/>
          <w:color w:val="3C3C3C"/>
          <w:sz w:val="22"/>
        </w:rPr>
        <w:t>Platform birden fazla veri kaynağını bir araya getirir:</w:t>
      </w:r>
    </w:p>
    <w:p>
      <w:pPr>
        <w:pStyle w:val="ListBullet"/>
        <w:spacing w:after="80"/>
        <w:ind w:left="432"/>
      </w:pPr>
      <w:r>
        <w:rPr>
          <w:rFonts w:ascii="Calibri" w:hAnsi="Calibri"/>
          <w:b/>
          <w:i w:val="0"/>
          <w:color w:val="1E40AF"/>
          <w:sz w:val="22"/>
        </w:rPr>
        <w:t xml:space="preserve">Yahoo Finance (yfinance): </w:t>
      </w:r>
      <w:r>
        <w:rPr>
          <w:rFonts w:ascii="Calibri" w:hAnsi="Calibri"/>
          <w:b w:val="0"/>
          <w:i w:val="0"/>
          <w:color w:val="3C3C3C"/>
          <w:sz w:val="22"/>
        </w:rPr>
        <w:t>Anlık ve tarihsel fiyatlar, piyasa değeri, teknik göstergeler için OHLCV verisi</w:t>
      </w:r>
    </w:p>
    <w:p>
      <w:pPr>
        <w:pStyle w:val="ListBullet"/>
        <w:spacing w:after="80"/>
        <w:ind w:left="432"/>
      </w:pPr>
      <w:r>
        <w:rPr>
          <w:rFonts w:ascii="Calibri" w:hAnsi="Calibri"/>
          <w:b/>
          <w:i w:val="0"/>
          <w:color w:val="1E40AF"/>
          <w:sz w:val="22"/>
        </w:rPr>
        <w:t xml:space="preserve">Anthropic Claude AI: </w:t>
      </w:r>
      <w:r>
        <w:rPr>
          <w:rFonts w:ascii="Calibri" w:hAnsi="Calibri"/>
          <w:b w:val="0"/>
          <w:i w:val="0"/>
          <w:color w:val="3C3C3C"/>
          <w:sz w:val="22"/>
        </w:rPr>
        <w:t>Kurumsal analizler, yorum ve scenario üretimi için</w:t>
      </w:r>
    </w:p>
    <w:p>
      <w:pPr>
        <w:pStyle w:val="ListBullet"/>
        <w:spacing w:after="80"/>
        <w:ind w:left="432"/>
      </w:pPr>
      <w:r>
        <w:rPr>
          <w:rFonts w:ascii="Calibri" w:hAnsi="Calibri"/>
          <w:b/>
          <w:i w:val="0"/>
          <w:color w:val="1E40AF"/>
          <w:sz w:val="22"/>
        </w:rPr>
        <w:t xml:space="preserve">KAP (Kamuyu Aydınlatma Platformu): </w:t>
      </w:r>
      <w:r>
        <w:rPr>
          <w:rFonts w:ascii="Calibri" w:hAnsi="Calibri"/>
          <w:b w:val="0"/>
          <w:i w:val="0"/>
          <w:color w:val="3C3C3C"/>
          <w:sz w:val="22"/>
        </w:rPr>
        <w:t>Şirket bildirimleri, finansal açıklamalar</w:t>
      </w:r>
    </w:p>
    <w:p>
      <w:pPr>
        <w:pStyle w:val="ListBullet"/>
        <w:spacing w:after="80"/>
        <w:ind w:left="432"/>
      </w:pPr>
      <w:r>
        <w:rPr>
          <w:rFonts w:ascii="Calibri" w:hAnsi="Calibri"/>
          <w:b/>
          <w:i w:val="0"/>
          <w:color w:val="1E40AF"/>
          <w:sz w:val="22"/>
        </w:rPr>
        <w:t xml:space="preserve">TCMB &amp; Fed takvimi: </w:t>
      </w:r>
      <w:r>
        <w:rPr>
          <w:rFonts w:ascii="Calibri" w:hAnsi="Calibri"/>
          <w:b w:val="0"/>
          <w:i w:val="0"/>
          <w:color w:val="3C3C3C"/>
          <w:sz w:val="22"/>
        </w:rPr>
        <w:t>Makroekonomik göstergeler, faiz kararları, enflasyon</w:t>
      </w:r>
    </w:p>
    <w:p>
      <w:pPr>
        <w:pStyle w:val="ListBullet"/>
        <w:spacing w:after="80"/>
        <w:ind w:left="432"/>
      </w:pPr>
      <w:r>
        <w:rPr>
          <w:rFonts w:ascii="Calibri" w:hAnsi="Calibri"/>
          <w:b/>
          <w:i w:val="0"/>
          <w:color w:val="1E40AF"/>
          <w:sz w:val="22"/>
        </w:rPr>
        <w:t xml:space="preserve">Haber Servisleri: </w:t>
      </w:r>
      <w:r>
        <w:rPr>
          <w:rFonts w:ascii="Calibri" w:hAnsi="Calibri"/>
          <w:b w:val="0"/>
          <w:i w:val="0"/>
          <w:color w:val="3C3C3C"/>
          <w:sz w:val="22"/>
        </w:rPr>
        <w:t>Küresel finans haberleri ve piyasa yorumları</w:t>
      </w:r>
    </w:p>
    <w:p>
      <w:r>
        <w:br w:type="page"/>
      </w:r>
    </w:p>
    <w:p>
      <w:pPr>
        <w:spacing w:before="360" w:after="120"/>
      </w:pPr>
      <w:r>
        <w:rPr>
          <w:rFonts w:ascii="Calibri" w:hAnsi="Calibri"/>
          <w:b/>
          <w:i w:val="0"/>
          <w:color w:val="1E40AF"/>
          <w:sz w:val="36"/>
        </w:rPr>
        <w:t>5. Platform Nerede Çalışıyor?</w:t>
      </w:r>
    </w:p>
    <w:p>
      <w:pPr>
        <w:spacing w:before="80" w:after="80"/>
        <w:pBdr>
          <w:bottom w:val="single" w:sz="4" w:space="1" w:color="3B82F6"/>
        </w:pBdr>
      </w:pPr>
    </w:p>
    <w:p>
      <w:pPr>
        <w:spacing w:after="120"/>
      </w:pPr>
      <w:r>
        <w:rPr>
          <w:rFonts w:ascii="Calibri" w:hAnsi="Calibri"/>
          <w:b w:val="0"/>
          <w:i w:val="0"/>
          <w:color w:val="3C3C3C"/>
          <w:sz w:val="22"/>
        </w:rPr>
        <w:t>Analysight tam anlamıyla production ortamına alınmış canlı bir platformdur.</w:t>
      </w:r>
    </w:p>
    <w:p>
      <w:pPr>
        <w:spacing w:before="360" w:after="120"/>
      </w:pPr>
      <w:r>
        <w:rPr>
          <w:rFonts w:ascii="Calibri" w:hAnsi="Calibri"/>
          <w:b/>
          <w:i w:val="0"/>
          <w:color w:val="1E40AF"/>
          <w:sz w:val="30"/>
        </w:rPr>
        <w:t>Canlı Linkler</w:t>
      </w:r>
    </w:p>
    <w:p>
      <w:pPr>
        <w:pStyle w:val="ListBullet"/>
        <w:spacing w:after="80"/>
        <w:ind w:left="432"/>
      </w:pPr>
      <w:r>
        <w:rPr>
          <w:rFonts w:ascii="Calibri" w:hAnsi="Calibri"/>
          <w:b/>
          <w:i w:val="0"/>
          <w:color w:val="1E40AF"/>
          <w:sz w:val="22"/>
        </w:rPr>
        <w:t xml:space="preserve">Web Uygulaması (Vercel): </w:t>
      </w:r>
      <w:r>
        <w:rPr>
          <w:rFonts w:ascii="Calibri" w:hAnsi="Calibri"/>
          <w:b w:val="0"/>
          <w:i w:val="0"/>
          <w:color w:val="3C3C3C"/>
          <w:sz w:val="22"/>
        </w:rPr>
        <w:t>analysightv2.vercel.app</w:t>
      </w:r>
    </w:p>
    <w:p>
      <w:pPr>
        <w:pStyle w:val="ListBullet"/>
        <w:spacing w:after="80"/>
        <w:ind w:left="432"/>
      </w:pPr>
      <w:r>
        <w:rPr>
          <w:rFonts w:ascii="Calibri" w:hAnsi="Calibri"/>
          <w:b/>
          <w:i w:val="0"/>
          <w:color w:val="1E40AF"/>
          <w:sz w:val="22"/>
        </w:rPr>
        <w:t xml:space="preserve">API Sunucusu (Railway): </w:t>
      </w:r>
      <w:r>
        <w:rPr>
          <w:rFonts w:ascii="Calibri" w:hAnsi="Calibri"/>
          <w:b w:val="0"/>
          <w:i w:val="0"/>
          <w:color w:val="3C3C3C"/>
          <w:sz w:val="22"/>
        </w:rPr>
        <w:t>feisty-success-production-39f6.up.railway.app</w:t>
      </w:r>
    </w:p>
    <w:p>
      <w:pPr>
        <w:pStyle w:val="ListBullet"/>
        <w:spacing w:after="80"/>
        <w:ind w:left="432"/>
      </w:pPr>
      <w:r>
        <w:rPr>
          <w:rFonts w:ascii="Calibri" w:hAnsi="Calibri"/>
          <w:b/>
          <w:i w:val="0"/>
          <w:color w:val="1E40AF"/>
          <w:sz w:val="22"/>
        </w:rPr>
        <w:t xml:space="preserve">Kaynak Kodu (GitHub): </w:t>
      </w:r>
      <w:r>
        <w:rPr>
          <w:rFonts w:ascii="Calibri" w:hAnsi="Calibri"/>
          <w:b w:val="0"/>
          <w:i w:val="0"/>
          <w:color w:val="3C3C3C"/>
          <w:sz w:val="22"/>
        </w:rPr>
        <w:t>github.com/HuseyinAKP/analysight-v2</w:t>
      </w:r>
    </w:p>
    <w:p>
      <w:pPr>
        <w:spacing w:before="360" w:after="120"/>
      </w:pPr>
      <w:r>
        <w:rPr>
          <w:rFonts w:ascii="Calibri" w:hAnsi="Calibri"/>
          <w:b/>
          <w:i w:val="0"/>
          <w:color w:val="1E40AF"/>
          <w:sz w:val="30"/>
        </w:rPr>
        <w:t>Altyapı Detayları</w:t>
      </w:r>
    </w:p>
    <w:p>
      <w:pPr>
        <w:pStyle w:val="ListBullet"/>
        <w:spacing w:after="80"/>
        <w:ind w:left="432"/>
      </w:pPr>
      <w:r>
        <w:rPr>
          <w:rFonts w:ascii="Calibri" w:hAnsi="Calibri"/>
          <w:b/>
          <w:i w:val="0"/>
          <w:color w:val="1E40AF"/>
          <w:sz w:val="22"/>
        </w:rPr>
        <w:t xml:space="preserve">Vercel (Web): </w:t>
      </w:r>
      <w:r>
        <w:rPr>
          <w:rFonts w:ascii="Calibri" w:hAnsi="Calibri"/>
          <w:b w:val="0"/>
          <w:i w:val="0"/>
          <w:color w:val="3C3C3C"/>
          <w:sz w:val="22"/>
        </w:rPr>
        <w:t>Web uygulaması Vercel'de host edilir. Her GitHub push'unda otomatik deploy. CDN ile global hızlı erişim.</w:t>
      </w:r>
    </w:p>
    <w:p>
      <w:pPr>
        <w:pStyle w:val="ListBullet"/>
        <w:spacing w:after="80"/>
        <w:ind w:left="432"/>
      </w:pPr>
      <w:r>
        <w:rPr>
          <w:rFonts w:ascii="Calibri" w:hAnsi="Calibri"/>
          <w:b/>
          <w:i w:val="0"/>
          <w:color w:val="1E40AF"/>
          <w:sz w:val="22"/>
        </w:rPr>
        <w:t xml:space="preserve">Railway (API): </w:t>
      </w:r>
      <w:r>
        <w:rPr>
          <w:rFonts w:ascii="Calibri" w:hAnsi="Calibri"/>
          <w:b w:val="0"/>
          <w:i w:val="0"/>
          <w:color w:val="3C3C3C"/>
          <w:sz w:val="22"/>
        </w:rPr>
        <w:t>FastAPI sunucusu Railway'de çalışır. Nixpacks ile otomatik build. Sağlık kontrolü her 2 dakikada bir.</w:t>
      </w:r>
    </w:p>
    <w:p>
      <w:pPr>
        <w:pStyle w:val="ListBullet"/>
        <w:spacing w:after="80"/>
        <w:ind w:left="432"/>
      </w:pPr>
      <w:r>
        <w:rPr>
          <w:rFonts w:ascii="Calibri" w:hAnsi="Calibri"/>
          <w:b/>
          <w:i w:val="0"/>
          <w:color w:val="1E40AF"/>
          <w:sz w:val="22"/>
        </w:rPr>
        <w:t xml:space="preserve">Supabase (DB): </w:t>
      </w:r>
      <w:r>
        <w:rPr>
          <w:rFonts w:ascii="Calibri" w:hAnsi="Calibri"/>
          <w:b w:val="0"/>
          <w:i w:val="0"/>
          <w:color w:val="3C3C3C"/>
          <w:sz w:val="22"/>
        </w:rPr>
        <w:t>Kullanıcı verileri Frankfurt bölgesindeki Supabase PostgreSQL veritabanında saklanır.</w:t>
      </w:r>
    </w:p>
    <w:p>
      <w:pPr>
        <w:pStyle w:val="ListBullet"/>
        <w:spacing w:after="80"/>
        <w:ind w:left="432"/>
      </w:pPr>
      <w:r>
        <w:rPr>
          <w:rFonts w:ascii="Calibri" w:hAnsi="Calibri"/>
          <w:b/>
          <w:i w:val="0"/>
          <w:color w:val="1E40AF"/>
          <w:sz w:val="22"/>
        </w:rPr>
        <w:t xml:space="preserve">GitHub (CI/CD): </w:t>
      </w:r>
      <w:r>
        <w:rPr>
          <w:rFonts w:ascii="Calibri" w:hAnsi="Calibri"/>
          <w:b w:val="0"/>
          <w:i w:val="0"/>
          <w:color w:val="3C3C3C"/>
          <w:sz w:val="22"/>
        </w:rPr>
        <w:t>Tüm kaynak kodu GitHub'da açık şekilde yönetilir. CI/CD pipeline hazır.</w:t>
      </w:r>
    </w:p>
    <w:p>
      <w:r>
        <w:br w:type="page"/>
      </w:r>
    </w:p>
    <w:p>
      <w:pPr>
        <w:spacing w:before="360" w:after="120"/>
      </w:pPr>
      <w:r>
        <w:rPr>
          <w:rFonts w:ascii="Calibri" w:hAnsi="Calibri"/>
          <w:b/>
          <w:i w:val="0"/>
          <w:color w:val="1E40AF"/>
          <w:sz w:val="36"/>
        </w:rPr>
        <w:t>6. İş Modeli</w:t>
      </w:r>
    </w:p>
    <w:p>
      <w:pPr>
        <w:spacing w:before="80" w:after="80"/>
        <w:pBdr>
          <w:bottom w:val="single" w:sz="4" w:space="1" w:color="3B82F6"/>
        </w:pBdr>
      </w:pPr>
    </w:p>
    <w:p>
      <w:pPr>
        <w:spacing w:after="120"/>
      </w:pPr>
      <w:r>
        <w:rPr>
          <w:rFonts w:ascii="Calibri" w:hAnsi="Calibri"/>
          <w:b w:val="0"/>
          <w:i w:val="0"/>
          <w:color w:val="3C3C3C"/>
          <w:sz w:val="22"/>
        </w:rPr>
        <w:t>Analysight Freemium SaaS modeliyle gelir elde eder. Temel özellikler ücretsiz sunulur; gelişmiş AI analizleri, backtest ve sınırsız kullanım için ücretli abonelik gerekir.</w:t>
      </w:r>
    </w:p>
    <w:p>
      <w:pPr>
        <w:spacing w:before="360" w:after="120"/>
      </w:pPr>
      <w:r>
        <w:rPr>
          <w:rFonts w:ascii="Calibri" w:hAnsi="Calibri"/>
          <w:b/>
          <w:i w:val="0"/>
          <w:color w:val="1E40AF"/>
          <w:sz w:val="30"/>
        </w:rPr>
        <w:t>Abonelik Katmanları</w:t>
      </w:r>
    </w:p>
    <w:p>
      <w:pPr>
        <w:pStyle w:val="ListBullet"/>
        <w:spacing w:after="80"/>
        <w:ind w:left="432"/>
      </w:pPr>
      <w:r>
        <w:rPr>
          <w:rFonts w:ascii="Calibri" w:hAnsi="Calibri"/>
          <w:b/>
          <w:i w:val="0"/>
          <w:color w:val="1E40AF"/>
          <w:sz w:val="22"/>
        </w:rPr>
        <w:t xml:space="preserve">Ücretsiz Plan: </w:t>
      </w:r>
      <w:r>
        <w:rPr>
          <w:rFonts w:ascii="Calibri" w:hAnsi="Calibri"/>
          <w:b w:val="0"/>
          <w:i w:val="0"/>
          <w:color w:val="3C3C3C"/>
          <w:sz w:val="22"/>
        </w:rPr>
        <w:t>Temel hisse analizi, 5 sembol watchlist, günlük 10 AI sorgu. Ücretsiz.</w:t>
      </w:r>
    </w:p>
    <w:p>
      <w:pPr>
        <w:pStyle w:val="ListBullet"/>
        <w:spacing w:after="80"/>
        <w:ind w:left="432"/>
      </w:pPr>
      <w:r>
        <w:rPr>
          <w:rFonts w:ascii="Calibri" w:hAnsi="Calibri"/>
          <w:b/>
          <w:i w:val="0"/>
          <w:color w:val="1E40AF"/>
          <w:sz w:val="22"/>
        </w:rPr>
        <w:t xml:space="preserve">Pro Plan: </w:t>
      </w:r>
      <w:r>
        <w:rPr>
          <w:rFonts w:ascii="Calibri" w:hAnsi="Calibri"/>
          <w:b w:val="0"/>
          <w:i w:val="0"/>
          <w:color w:val="3C3C3C"/>
          <w:sz w:val="22"/>
        </w:rPr>
        <w:t>₺299/ay. Sınırsız AI analist sorgusu, backtest motoru, korelasyon matrisi, mobil uygulama, push bildirimler.</w:t>
      </w:r>
    </w:p>
    <w:p>
      <w:pPr>
        <w:pStyle w:val="ListBullet"/>
        <w:spacing w:after="80"/>
        <w:ind w:left="432"/>
      </w:pPr>
      <w:r>
        <w:rPr>
          <w:rFonts w:ascii="Calibri" w:hAnsi="Calibri"/>
          <w:b/>
          <w:i w:val="0"/>
          <w:color w:val="1E40AF"/>
          <w:sz w:val="22"/>
        </w:rPr>
        <w:t xml:space="preserve">Kurumsal Plan: </w:t>
      </w:r>
      <w:r>
        <w:rPr>
          <w:rFonts w:ascii="Calibri" w:hAnsi="Calibri"/>
          <w:b w:val="0"/>
          <w:i w:val="0"/>
          <w:color w:val="3C3C3C"/>
          <w:sz w:val="22"/>
        </w:rPr>
        <w:t>₺2.999/ay. 10 kullanıcı, API erişimi, özel raporlama, öncelikli destek, white-label seçeneği.</w:t>
      </w:r>
    </w:p>
    <w:p>
      <w:pPr>
        <w:spacing w:before="360" w:after="120"/>
      </w:pPr>
      <w:r>
        <w:rPr>
          <w:rFonts w:ascii="Calibri" w:hAnsi="Calibri"/>
          <w:b/>
          <w:i w:val="0"/>
          <w:color w:val="1E40AF"/>
          <w:sz w:val="30"/>
        </w:rPr>
        <w:t>Gelir Hedefleri</w:t>
      </w:r>
    </w:p>
    <w:p>
      <w:pPr>
        <w:pStyle w:val="ListBullet"/>
        <w:spacing w:after="80"/>
        <w:ind w:left="432"/>
      </w:pPr>
      <w:r>
        <w:rPr>
          <w:rFonts w:ascii="Calibri" w:hAnsi="Calibri"/>
          <w:b/>
          <w:i w:val="0"/>
          <w:color w:val="1E40AF"/>
          <w:sz w:val="22"/>
        </w:rPr>
        <w:t xml:space="preserve">Yıl 1: </w:t>
      </w:r>
      <w:r>
        <w:rPr>
          <w:rFonts w:ascii="Calibri" w:hAnsi="Calibri"/>
          <w:b w:val="0"/>
          <w:i w:val="0"/>
          <w:color w:val="3C3C3C"/>
          <w:sz w:val="22"/>
        </w:rPr>
        <w:t>1.000 Pro kullanıcı → ₺3.6M ARR</w:t>
      </w:r>
    </w:p>
    <w:p>
      <w:pPr>
        <w:pStyle w:val="ListBullet"/>
        <w:spacing w:after="80"/>
        <w:ind w:left="432"/>
      </w:pPr>
      <w:r>
        <w:rPr>
          <w:rFonts w:ascii="Calibri" w:hAnsi="Calibri"/>
          <w:b/>
          <w:i w:val="0"/>
          <w:color w:val="1E40AF"/>
          <w:sz w:val="22"/>
        </w:rPr>
        <w:t xml:space="preserve">Yıl 2: </w:t>
      </w:r>
      <w:r>
        <w:rPr>
          <w:rFonts w:ascii="Calibri" w:hAnsi="Calibri"/>
          <w:b w:val="0"/>
          <w:i w:val="0"/>
          <w:color w:val="3C3C3C"/>
          <w:sz w:val="22"/>
        </w:rPr>
        <w:t>5.000 Pro kullanıcı → ₺18M ARR + kurumsal gelir</w:t>
      </w:r>
    </w:p>
    <w:p>
      <w:pPr>
        <w:pStyle w:val="ListBullet"/>
        <w:spacing w:after="80"/>
        <w:ind w:left="432"/>
      </w:pPr>
      <w:r>
        <w:rPr>
          <w:rFonts w:ascii="Calibri" w:hAnsi="Calibri"/>
          <w:b/>
          <w:i w:val="0"/>
          <w:color w:val="1E40AF"/>
          <w:sz w:val="22"/>
        </w:rPr>
        <w:t xml:space="preserve">Yıl 3: </w:t>
      </w:r>
      <w:r>
        <w:rPr>
          <w:rFonts w:ascii="Calibri" w:hAnsi="Calibri"/>
          <w:b w:val="0"/>
          <w:i w:val="0"/>
          <w:color w:val="3C3C3C"/>
          <w:sz w:val="22"/>
        </w:rPr>
        <w:t>MENA pazarına açılım, Series A</w:t>
      </w:r>
    </w:p>
    <w:p>
      <w:r>
        <w:br w:type="page"/>
      </w:r>
    </w:p>
    <w:p>
      <w:pPr>
        <w:spacing w:before="360" w:after="120"/>
      </w:pPr>
      <w:r>
        <w:rPr>
          <w:rFonts w:ascii="Calibri" w:hAnsi="Calibri"/>
          <w:b/>
          <w:i w:val="0"/>
          <w:color w:val="1E40AF"/>
          <w:sz w:val="36"/>
        </w:rPr>
        <w:t>7. Rekabet Analizi</w:t>
      </w:r>
    </w:p>
    <w:p>
      <w:pPr>
        <w:spacing w:before="80" w:after="80"/>
        <w:pBdr>
          <w:bottom w:val="single" w:sz="4" w:space="1" w:color="3B82F6"/>
        </w:pBdr>
      </w:pPr>
    </w:p>
    <w:p>
      <w:pPr>
        <w:spacing w:before="360" w:after="120"/>
      </w:pPr>
      <w:r>
        <w:rPr>
          <w:rFonts w:ascii="Calibri" w:hAnsi="Calibri"/>
          <w:b/>
          <w:i w:val="0"/>
          <w:color w:val="1E40AF"/>
          <w:sz w:val="30"/>
        </w:rPr>
        <w:t>Mevcut Alternatifler ve Eksiklikleri</w:t>
      </w:r>
    </w:p>
    <w:p>
      <w:pPr>
        <w:pStyle w:val="ListBullet"/>
        <w:spacing w:after="80"/>
        <w:ind w:left="432"/>
      </w:pPr>
      <w:r>
        <w:rPr>
          <w:rFonts w:ascii="Calibri" w:hAnsi="Calibri"/>
          <w:b/>
          <w:i w:val="0"/>
          <w:color w:val="1E40AF"/>
          <w:sz w:val="22"/>
        </w:rPr>
        <w:t xml:space="preserve">Bloomberg Terminal: </w:t>
      </w:r>
      <w:r>
        <w:rPr>
          <w:rFonts w:ascii="Calibri" w:hAnsi="Calibri"/>
          <w:b w:val="0"/>
          <w:i w:val="0"/>
          <w:color w:val="3C3C3C"/>
          <w:sz w:val="22"/>
        </w:rPr>
        <w:t>$24.000/yıl lisans. Bireysel yatırımcıya kapalı. İngilizce. BIST desteği sınırlı.</w:t>
      </w:r>
    </w:p>
    <w:p>
      <w:pPr>
        <w:pStyle w:val="ListBullet"/>
        <w:spacing w:after="80"/>
        <w:ind w:left="432"/>
      </w:pPr>
      <w:r>
        <w:rPr>
          <w:rFonts w:ascii="Calibri" w:hAnsi="Calibri"/>
          <w:b/>
          <w:i w:val="0"/>
          <w:color w:val="1E40AF"/>
          <w:sz w:val="22"/>
        </w:rPr>
        <w:t xml:space="preserve">TradingView: </w:t>
      </w:r>
      <w:r>
        <w:rPr>
          <w:rFonts w:ascii="Calibri" w:hAnsi="Calibri"/>
          <w:b w:val="0"/>
          <w:i w:val="0"/>
          <w:color w:val="3C3C3C"/>
          <w:sz w:val="22"/>
        </w:rPr>
        <w:t>Global platform, İngilizce. AI analiz yok. BIST sembolleri için yetersiz.</w:t>
      </w:r>
    </w:p>
    <w:p>
      <w:pPr>
        <w:pStyle w:val="ListBullet"/>
        <w:spacing w:after="80"/>
        <w:ind w:left="432"/>
      </w:pPr>
      <w:r>
        <w:rPr>
          <w:rFonts w:ascii="Calibri" w:hAnsi="Calibri"/>
          <w:b/>
          <w:i w:val="0"/>
          <w:color w:val="1E40AF"/>
          <w:sz w:val="22"/>
        </w:rPr>
        <w:t xml:space="preserve">İş Yatırım / Matriks: </w:t>
      </w:r>
      <w:r>
        <w:rPr>
          <w:rFonts w:ascii="Calibri" w:hAnsi="Calibri"/>
          <w:b w:val="0"/>
          <w:i w:val="0"/>
          <w:color w:val="3C3C3C"/>
          <w:sz w:val="22"/>
        </w:rPr>
        <w:t>Türkçe arayüz ama AI destekli analiz yok. Legacy teknoloji. Mobil deneyim zayıf.</w:t>
      </w:r>
    </w:p>
    <w:p>
      <w:pPr>
        <w:pStyle w:val="ListBullet"/>
        <w:spacing w:after="80"/>
        <w:ind w:left="432"/>
      </w:pPr>
      <w:r>
        <w:rPr>
          <w:rFonts w:ascii="Calibri" w:hAnsi="Calibri"/>
          <w:b/>
          <w:i w:val="0"/>
          <w:color w:val="1E40AF"/>
          <w:sz w:val="22"/>
        </w:rPr>
        <w:t xml:space="preserve">Yapı Kredi / Garanti Yatırım Platformları: </w:t>
      </w:r>
      <w:r>
        <w:rPr>
          <w:rFonts w:ascii="Calibri" w:hAnsi="Calibri"/>
          <w:b w:val="0"/>
          <w:i w:val="0"/>
          <w:color w:val="3C3C3C"/>
          <w:sz w:val="22"/>
        </w:rPr>
        <w:t>Yalnızca aracı kurum müşterilerine özel. Genel erişim yok.</w:t>
      </w:r>
    </w:p>
    <w:p>
      <w:pPr>
        <w:spacing w:before="360" w:after="120"/>
      </w:pPr>
      <w:r>
        <w:rPr>
          <w:rFonts w:ascii="Calibri" w:hAnsi="Calibri"/>
          <w:b/>
          <w:i w:val="0"/>
          <w:color w:val="1E40AF"/>
          <w:sz w:val="30"/>
        </w:rPr>
        <w:t>Analysight'ın Farklılığı</w:t>
      </w:r>
    </w:p>
    <w:p>
      <w:pPr>
        <w:pStyle w:val="ListBullet"/>
        <w:spacing w:after="80"/>
        <w:ind w:left="432"/>
      </w:pPr>
      <w:r>
        <w:rPr>
          <w:rFonts w:ascii="Calibri" w:hAnsi="Calibri"/>
          <w:b/>
          <w:i w:val="0"/>
          <w:color w:val="1E40AF"/>
          <w:sz w:val="22"/>
        </w:rPr>
        <w:t xml:space="preserve">Türkiye Odaklı: </w:t>
      </w:r>
      <w:r>
        <w:rPr>
          <w:rFonts w:ascii="Calibri" w:hAnsi="Calibri"/>
          <w:b w:val="0"/>
          <w:i w:val="0"/>
          <w:color w:val="3C3C3C"/>
          <w:sz w:val="22"/>
        </w:rPr>
        <w:t>BIST sembollerine tam destek, KAP entegrasyonu, TCMB takvimi. Hiçbir global platform bunu sunmuyor.</w:t>
      </w:r>
    </w:p>
    <w:p>
      <w:pPr>
        <w:pStyle w:val="ListBullet"/>
        <w:spacing w:after="80"/>
        <w:ind w:left="432"/>
      </w:pPr>
      <w:r>
        <w:rPr>
          <w:rFonts w:ascii="Calibri" w:hAnsi="Calibri"/>
          <w:b/>
          <w:i w:val="0"/>
          <w:color w:val="1E40AF"/>
          <w:sz w:val="22"/>
        </w:rPr>
        <w:t xml:space="preserve">AI-First: </w:t>
      </w:r>
      <w:r>
        <w:rPr>
          <w:rFonts w:ascii="Calibri" w:hAnsi="Calibri"/>
          <w:b w:val="0"/>
          <w:i w:val="0"/>
          <w:color w:val="3C3C3C"/>
          <w:sz w:val="22"/>
        </w:rPr>
        <w:t>Claude Sonnet 4 entegrasyonu. Her kullanıcı AI analistiyle konuşabilir.</w:t>
      </w:r>
    </w:p>
    <w:p>
      <w:pPr>
        <w:pStyle w:val="ListBullet"/>
        <w:spacing w:after="80"/>
        <w:ind w:left="432"/>
      </w:pPr>
      <w:r>
        <w:rPr>
          <w:rFonts w:ascii="Calibri" w:hAnsi="Calibri"/>
          <w:b/>
          <w:i w:val="0"/>
          <w:color w:val="1E40AF"/>
          <w:sz w:val="22"/>
        </w:rPr>
        <w:t xml:space="preserve">Uygun Fiyat: </w:t>
      </w:r>
      <w:r>
        <w:rPr>
          <w:rFonts w:ascii="Calibri" w:hAnsi="Calibri"/>
          <w:b w:val="0"/>
          <w:i w:val="0"/>
          <w:color w:val="3C3C3C"/>
          <w:sz w:val="22"/>
        </w:rPr>
        <w:t>₺299/ay — Bloomberg'in 1/80'i. Aynı kalite.</w:t>
      </w:r>
    </w:p>
    <w:p>
      <w:pPr>
        <w:pStyle w:val="ListBullet"/>
        <w:spacing w:after="80"/>
        <w:ind w:left="432"/>
      </w:pPr>
      <w:r>
        <w:rPr>
          <w:rFonts w:ascii="Calibri" w:hAnsi="Calibri"/>
          <w:b/>
          <w:i w:val="0"/>
          <w:color w:val="1E40AF"/>
          <w:sz w:val="22"/>
        </w:rPr>
        <w:t xml:space="preserve">Çok Platform: </w:t>
      </w:r>
      <w:r>
        <w:rPr>
          <w:rFonts w:ascii="Calibri" w:hAnsi="Calibri"/>
          <w:b w:val="0"/>
          <w:i w:val="0"/>
          <w:color w:val="3C3C3C"/>
          <w:sz w:val="22"/>
        </w:rPr>
        <w:t>Web + iOS + Android tek platform. Veriler her cihazda senkron.</w:t>
      </w:r>
    </w:p>
    <w:p>
      <w:r>
        <w:br w:type="page"/>
      </w:r>
    </w:p>
    <w:p>
      <w:pPr>
        <w:spacing w:before="360" w:after="120"/>
      </w:pPr>
      <w:r>
        <w:rPr>
          <w:rFonts w:ascii="Calibri" w:hAnsi="Calibri"/>
          <w:b/>
          <w:i w:val="0"/>
          <w:color w:val="1E40AF"/>
          <w:sz w:val="36"/>
        </w:rPr>
        <w:t>8. Yol Haritası</w:t>
      </w:r>
    </w:p>
    <w:p>
      <w:pPr>
        <w:spacing w:before="80" w:after="80"/>
        <w:pBdr>
          <w:bottom w:val="single" w:sz="4" w:space="1" w:color="3B82F6"/>
        </w:pBdr>
      </w:pPr>
    </w:p>
    <w:p>
      <w:pPr>
        <w:spacing w:before="360" w:after="120"/>
      </w:pPr>
      <w:r>
        <w:rPr>
          <w:rFonts w:ascii="Calibri" w:hAnsi="Calibri"/>
          <w:b/>
          <w:i w:val="0"/>
          <w:color w:val="10B981"/>
          <w:sz w:val="30"/>
        </w:rPr>
        <w:t>Q3 2026 — Tamamlandı ✓</w:t>
      </w:r>
    </w:p>
    <w:p>
      <w:pPr>
        <w:pStyle w:val="ListBullet"/>
        <w:spacing w:after="80"/>
        <w:ind w:left="432"/>
      </w:pPr>
      <w:r>
        <w:rPr>
          <w:rFonts w:ascii="Calibri" w:hAnsi="Calibri"/>
          <w:b w:val="0"/>
          <w:i w:val="0"/>
          <w:color w:val="3C3C3C"/>
          <w:sz w:val="22"/>
        </w:rPr>
        <w:t>Web platform (Next.js 15 + FastAPI)</w:t>
      </w:r>
    </w:p>
    <w:p>
      <w:pPr>
        <w:pStyle w:val="ListBullet"/>
        <w:spacing w:after="80"/>
        <w:ind w:left="432"/>
      </w:pPr>
      <w:r>
        <w:rPr>
          <w:rFonts w:ascii="Calibri" w:hAnsi="Calibri"/>
          <w:b w:val="0"/>
          <w:i w:val="0"/>
          <w:color w:val="3C3C3C"/>
          <w:sz w:val="22"/>
        </w:rPr>
        <w:t>AI Analist — Claude Sonnet 4 entegrasyonu</w:t>
      </w:r>
    </w:p>
    <w:p>
      <w:pPr>
        <w:pStyle w:val="ListBullet"/>
        <w:spacing w:after="80"/>
        <w:ind w:left="432"/>
      </w:pPr>
      <w:r>
        <w:rPr>
          <w:rFonts w:ascii="Calibri" w:hAnsi="Calibri"/>
          <w:b w:val="0"/>
          <w:i w:val="0"/>
          <w:color w:val="3C3C3C"/>
          <w:sz w:val="22"/>
        </w:rPr>
        <w:t>Sektör Isı Haritası (BIST + Global)</w:t>
      </w:r>
    </w:p>
    <w:p>
      <w:pPr>
        <w:pStyle w:val="ListBullet"/>
        <w:spacing w:after="80"/>
        <w:ind w:left="432"/>
      </w:pPr>
      <w:r>
        <w:rPr>
          <w:rFonts w:ascii="Calibri" w:hAnsi="Calibri"/>
          <w:b w:val="0"/>
          <w:i w:val="0"/>
          <w:color w:val="3C3C3C"/>
          <w:sz w:val="22"/>
        </w:rPr>
        <w:t>Backtest Motoru (3 strateji)</w:t>
      </w:r>
    </w:p>
    <w:p>
      <w:pPr>
        <w:pStyle w:val="ListBullet"/>
        <w:spacing w:after="80"/>
        <w:ind w:left="432"/>
      </w:pPr>
      <w:r>
        <w:rPr>
          <w:rFonts w:ascii="Calibri" w:hAnsi="Calibri"/>
          <w:b w:val="0"/>
          <w:i w:val="0"/>
          <w:color w:val="3C3C3C"/>
          <w:sz w:val="22"/>
        </w:rPr>
        <w:t>Korelasyon Matrisi</w:t>
      </w:r>
    </w:p>
    <w:p>
      <w:pPr>
        <w:pStyle w:val="ListBullet"/>
        <w:spacing w:after="80"/>
        <w:ind w:left="432"/>
      </w:pPr>
      <w:r>
        <w:rPr>
          <w:rFonts w:ascii="Calibri" w:hAnsi="Calibri"/>
          <w:b w:val="0"/>
          <w:i w:val="0"/>
          <w:color w:val="3C3C3C"/>
          <w:sz w:val="22"/>
        </w:rPr>
        <w:t>Supabase Auth &amp; cloud watchlist</w:t>
      </w:r>
    </w:p>
    <w:p>
      <w:pPr>
        <w:pStyle w:val="ListBullet"/>
        <w:spacing w:after="80"/>
        <w:ind w:left="432"/>
      </w:pPr>
      <w:r>
        <w:rPr>
          <w:rFonts w:ascii="Calibri" w:hAnsi="Calibri"/>
          <w:b w:val="0"/>
          <w:i w:val="0"/>
          <w:color w:val="3C3C3C"/>
          <w:sz w:val="22"/>
        </w:rPr>
        <w:t>Production deploy (Vercel + Railway)</w:t>
      </w:r>
    </w:p>
    <w:p>
      <w:pPr>
        <w:spacing w:before="360" w:after="120"/>
      </w:pPr>
      <w:r>
        <w:rPr>
          <w:rFonts w:ascii="Calibri" w:hAnsi="Calibri"/>
          <w:b/>
          <w:i w:val="0"/>
          <w:color w:val="F59E0B"/>
          <w:sz w:val="30"/>
        </w:rPr>
        <w:t>Q4 2026 — Geliştirme Aşamasında</w:t>
      </w:r>
    </w:p>
    <w:p>
      <w:pPr>
        <w:pStyle w:val="ListBullet"/>
        <w:spacing w:after="80"/>
        <w:ind w:left="432"/>
      </w:pPr>
      <w:r>
        <w:rPr>
          <w:rFonts w:ascii="Calibri" w:hAnsi="Calibri"/>
          <w:b w:val="0"/>
          <w:i w:val="0"/>
          <w:color w:val="3C3C3C"/>
          <w:sz w:val="22"/>
        </w:rPr>
        <w:t>React Native mobil uygulama (iOS &amp; Android)</w:t>
      </w:r>
    </w:p>
    <w:p>
      <w:pPr>
        <w:pStyle w:val="ListBullet"/>
        <w:spacing w:after="80"/>
        <w:ind w:left="432"/>
      </w:pPr>
      <w:r>
        <w:rPr>
          <w:rFonts w:ascii="Calibri" w:hAnsi="Calibri"/>
          <w:b w:val="0"/>
          <w:i w:val="0"/>
          <w:color w:val="3C3C3C"/>
          <w:sz w:val="22"/>
        </w:rPr>
        <w:t>Ödeme altyapısı (Stripe entegrasyonu)</w:t>
      </w:r>
    </w:p>
    <w:p>
      <w:pPr>
        <w:pStyle w:val="ListBullet"/>
        <w:spacing w:after="80"/>
        <w:ind w:left="432"/>
      </w:pPr>
      <w:r>
        <w:rPr>
          <w:rFonts w:ascii="Calibri" w:hAnsi="Calibri"/>
          <w:b w:val="0"/>
          <w:i w:val="0"/>
          <w:color w:val="3C3C3C"/>
          <w:sz w:val="22"/>
        </w:rPr>
        <w:t>Push notification sistemi</w:t>
      </w:r>
    </w:p>
    <w:p>
      <w:pPr>
        <w:pStyle w:val="ListBullet"/>
        <w:spacing w:after="80"/>
        <w:ind w:left="432"/>
      </w:pPr>
      <w:r>
        <w:rPr>
          <w:rFonts w:ascii="Calibri" w:hAnsi="Calibri"/>
          <w:b w:val="0"/>
          <w:i w:val="0"/>
          <w:color w:val="3C3C3C"/>
          <w:sz w:val="22"/>
        </w:rPr>
        <w:t>İlk 500 ücretli kullanıcı hedefi</w:t>
      </w:r>
    </w:p>
    <w:p>
      <w:pPr>
        <w:spacing w:before="360" w:after="120"/>
      </w:pPr>
      <w:r>
        <w:rPr>
          <w:rFonts w:ascii="Calibri" w:hAnsi="Calibri"/>
          <w:b/>
          <w:i w:val="0"/>
          <w:color w:val="8B5CF6"/>
          <w:sz w:val="30"/>
        </w:rPr>
        <w:t>Q1 2027 — Planlanan</w:t>
      </w:r>
    </w:p>
    <w:p>
      <w:pPr>
        <w:pStyle w:val="ListBullet"/>
        <w:spacing w:after="80"/>
        <w:ind w:left="432"/>
      </w:pPr>
      <w:r>
        <w:rPr>
          <w:rFonts w:ascii="Calibri" w:hAnsi="Calibri"/>
          <w:b w:val="0"/>
          <w:i w:val="0"/>
          <w:color w:val="3C3C3C"/>
          <w:sz w:val="22"/>
        </w:rPr>
        <w:t>Aracı kurum API entegrasyonları (direkt işlem)</w:t>
      </w:r>
    </w:p>
    <w:p>
      <w:pPr>
        <w:pStyle w:val="ListBullet"/>
        <w:spacing w:after="80"/>
        <w:ind w:left="432"/>
      </w:pPr>
      <w:r>
        <w:rPr>
          <w:rFonts w:ascii="Calibri" w:hAnsi="Calibri"/>
          <w:b w:val="0"/>
          <w:i w:val="0"/>
          <w:color w:val="3C3C3C"/>
          <w:sz w:val="22"/>
        </w:rPr>
        <w:t>Sosyal trading özellikleri (portföy paylaşımı)</w:t>
      </w:r>
    </w:p>
    <w:p>
      <w:pPr>
        <w:pStyle w:val="ListBullet"/>
        <w:spacing w:after="80"/>
        <w:ind w:left="432"/>
      </w:pPr>
      <w:r>
        <w:rPr>
          <w:rFonts w:ascii="Calibri" w:hAnsi="Calibri"/>
          <w:b w:val="0"/>
          <w:i w:val="0"/>
          <w:color w:val="3C3C3C"/>
          <w:sz w:val="22"/>
        </w:rPr>
        <w:t>Gelişmiş AI özellikleri (portföy optimizasyonu)</w:t>
      </w:r>
    </w:p>
    <w:p>
      <w:pPr>
        <w:pStyle w:val="ListBullet"/>
        <w:spacing w:after="80"/>
        <w:ind w:left="432"/>
      </w:pPr>
      <w:r>
        <w:rPr>
          <w:rFonts w:ascii="Calibri" w:hAnsi="Calibri"/>
          <w:b w:val="0"/>
          <w:i w:val="0"/>
          <w:color w:val="3C3C3C"/>
          <w:sz w:val="22"/>
        </w:rPr>
        <w:t>2.000 kullanıcı hedefi</w:t>
      </w:r>
    </w:p>
    <w:p>
      <w:pPr>
        <w:spacing w:before="360" w:after="120"/>
      </w:pPr>
      <w:r>
        <w:rPr>
          <w:rFonts w:ascii="Calibri" w:hAnsi="Calibri"/>
          <w:b/>
          <w:i w:val="0"/>
          <w:color w:val="EF4444"/>
          <w:sz w:val="30"/>
        </w:rPr>
        <w:t>Q2 2027 — Vizyon</w:t>
      </w:r>
    </w:p>
    <w:p>
      <w:pPr>
        <w:pStyle w:val="ListBullet"/>
        <w:spacing w:after="80"/>
        <w:ind w:left="432"/>
      </w:pPr>
      <w:r>
        <w:rPr>
          <w:rFonts w:ascii="Calibri" w:hAnsi="Calibri"/>
          <w:b w:val="0"/>
          <w:i w:val="0"/>
          <w:color w:val="3C3C3C"/>
          <w:sz w:val="22"/>
        </w:rPr>
        <w:t>Kurumsal paket lansmanı</w:t>
      </w:r>
    </w:p>
    <w:p>
      <w:pPr>
        <w:pStyle w:val="ListBullet"/>
        <w:spacing w:after="80"/>
        <w:ind w:left="432"/>
      </w:pPr>
      <w:r>
        <w:rPr>
          <w:rFonts w:ascii="Calibri" w:hAnsi="Calibri"/>
          <w:b w:val="0"/>
          <w:i w:val="0"/>
          <w:color w:val="3C3C3C"/>
          <w:sz w:val="22"/>
        </w:rPr>
        <w:t>MENA pazarına açılım (Arapça arayüz)</w:t>
      </w:r>
    </w:p>
    <w:p>
      <w:pPr>
        <w:pStyle w:val="ListBullet"/>
        <w:spacing w:after="80"/>
        <w:ind w:left="432"/>
      </w:pPr>
      <w:r>
        <w:rPr>
          <w:rFonts w:ascii="Calibri" w:hAnsi="Calibri"/>
          <w:b w:val="0"/>
          <w:i w:val="0"/>
          <w:color w:val="3C3C3C"/>
          <w:sz w:val="22"/>
        </w:rPr>
        <w:t>Series A hazırlığı</w:t>
      </w:r>
    </w:p>
    <w:p>
      <w:r>
        <w:br w:type="page"/>
      </w:r>
    </w:p>
    <w:p>
      <w:pPr>
        <w:spacing w:before="360" w:after="120"/>
      </w:pPr>
      <w:r>
        <w:rPr>
          <w:rFonts w:ascii="Calibri" w:hAnsi="Calibri"/>
          <w:b/>
          <w:i w:val="0"/>
          <w:color w:val="1E40AF"/>
          <w:sz w:val="36"/>
        </w:rPr>
        <w:t>9. Yatırım Talebi</w:t>
      </w:r>
    </w:p>
    <w:p>
      <w:pPr>
        <w:spacing w:before="80" w:after="80"/>
        <w:pBdr>
          <w:bottom w:val="single" w:sz="4" w:space="1" w:color="3B82F6"/>
        </w:pBdr>
      </w:pPr>
    </w:p>
    <w:p>
      <w:pPr>
        <w:spacing w:after="120"/>
      </w:pPr>
      <w:r>
        <w:rPr>
          <w:rFonts w:ascii="Calibri" w:hAnsi="Calibri"/>
          <w:b w:val="0"/>
          <w:i w:val="0"/>
          <w:color w:val="3C3C3C"/>
          <w:sz w:val="22"/>
        </w:rPr>
        <w:t>Analysight, Seed Round kapsamında $500.000 yatırım arıyor. Platform canlıda, kullanıcı edinimi ve monetizasyon için hazır.</w:t>
      </w:r>
    </w:p>
    <w:p>
      <w:pPr>
        <w:spacing w:before="360" w:after="120"/>
      </w:pPr>
      <w:r>
        <w:rPr>
          <w:rFonts w:ascii="Calibri" w:hAnsi="Calibri"/>
          <w:b/>
          <w:i w:val="0"/>
          <w:color w:val="1E40AF"/>
          <w:sz w:val="30"/>
        </w:rPr>
        <w:t>Round Detayları</w:t>
      </w:r>
    </w:p>
    <w:p>
      <w:pPr>
        <w:pStyle w:val="ListBullet"/>
        <w:spacing w:after="80"/>
        <w:ind w:left="432"/>
      </w:pPr>
      <w:r>
        <w:rPr>
          <w:rFonts w:ascii="Calibri" w:hAnsi="Calibri"/>
          <w:b/>
          <w:i w:val="0"/>
          <w:color w:val="1E40AF"/>
          <w:sz w:val="22"/>
        </w:rPr>
        <w:t xml:space="preserve">Hedef Miktar: </w:t>
      </w:r>
      <w:r>
        <w:rPr>
          <w:rFonts w:ascii="Calibri" w:hAnsi="Calibri"/>
          <w:b w:val="0"/>
          <w:i w:val="0"/>
          <w:color w:val="3C3C3C"/>
          <w:sz w:val="22"/>
        </w:rPr>
        <w:t>$500.000</w:t>
      </w:r>
    </w:p>
    <w:p>
      <w:pPr>
        <w:pStyle w:val="ListBullet"/>
        <w:spacing w:after="80"/>
        <w:ind w:left="432"/>
      </w:pPr>
      <w:r>
        <w:rPr>
          <w:rFonts w:ascii="Calibri" w:hAnsi="Calibri"/>
          <w:b/>
          <w:i w:val="0"/>
          <w:color w:val="1E40AF"/>
          <w:sz w:val="22"/>
        </w:rPr>
        <w:t xml:space="preserve">Yatırım Aracı: </w:t>
      </w:r>
      <w:r>
        <w:rPr>
          <w:rFonts w:ascii="Calibri" w:hAnsi="Calibri"/>
          <w:b w:val="0"/>
          <w:i w:val="0"/>
          <w:color w:val="3C3C3C"/>
          <w:sz w:val="22"/>
        </w:rPr>
        <w:t>Convertible Note veya SAFE</w:t>
      </w:r>
    </w:p>
    <w:p>
      <w:pPr>
        <w:pStyle w:val="ListBullet"/>
        <w:spacing w:after="80"/>
        <w:ind w:left="432"/>
      </w:pPr>
      <w:r>
        <w:rPr>
          <w:rFonts w:ascii="Calibri" w:hAnsi="Calibri"/>
          <w:b/>
          <w:i w:val="0"/>
          <w:color w:val="1E40AF"/>
          <w:sz w:val="22"/>
        </w:rPr>
        <w:t xml:space="preserve">Valuation Cap: </w:t>
      </w:r>
      <w:r>
        <w:rPr>
          <w:rFonts w:ascii="Calibri" w:hAnsi="Calibri"/>
          <w:b w:val="0"/>
          <w:i w:val="0"/>
          <w:color w:val="3C3C3C"/>
          <w:sz w:val="22"/>
        </w:rPr>
        <w:t>$3.000.000 pre-money</w:t>
      </w:r>
    </w:p>
    <w:p>
      <w:pPr>
        <w:pStyle w:val="ListBullet"/>
        <w:spacing w:after="80"/>
        <w:ind w:left="432"/>
      </w:pPr>
      <w:r>
        <w:rPr>
          <w:rFonts w:ascii="Calibri" w:hAnsi="Calibri"/>
          <w:b/>
          <w:i w:val="0"/>
          <w:color w:val="1E40AF"/>
          <w:sz w:val="22"/>
        </w:rPr>
        <w:t xml:space="preserve">Minimum Yatırım: </w:t>
      </w:r>
      <w:r>
        <w:rPr>
          <w:rFonts w:ascii="Calibri" w:hAnsi="Calibri"/>
          <w:b w:val="0"/>
          <w:i w:val="0"/>
          <w:color w:val="3C3C3C"/>
          <w:sz w:val="22"/>
        </w:rPr>
        <w:t>Minimum $25.000</w:t>
      </w:r>
    </w:p>
    <w:p>
      <w:pPr>
        <w:spacing w:before="360" w:after="120"/>
      </w:pPr>
      <w:r>
        <w:rPr>
          <w:rFonts w:ascii="Calibri" w:hAnsi="Calibri"/>
          <w:b/>
          <w:i w:val="0"/>
          <w:color w:val="1E40AF"/>
          <w:sz w:val="30"/>
        </w:rPr>
        <w:t>Kullanım Alanları</w:t>
      </w:r>
    </w:p>
    <w:p>
      <w:pPr>
        <w:pStyle w:val="ListBullet"/>
        <w:spacing w:after="80"/>
        <w:ind w:left="432"/>
      </w:pPr>
      <w:r>
        <w:rPr>
          <w:rFonts w:ascii="Calibri" w:hAnsi="Calibri"/>
          <w:b w:val="0"/>
          <w:i w:val="0"/>
          <w:color w:val="3C3C3C"/>
          <w:sz w:val="22"/>
        </w:rPr>
        <w:t>%40 — $200.000 (Ürün geliştirme, mobil, yeni özellikler)</w:t>
      </w:r>
    </w:p>
    <w:p>
      <w:pPr>
        <w:pStyle w:val="ListBullet"/>
        <w:spacing w:after="80"/>
        <w:ind w:left="432"/>
      </w:pPr>
      <w:r>
        <w:rPr>
          <w:rFonts w:ascii="Calibri" w:hAnsi="Calibri"/>
          <w:b w:val="0"/>
          <w:i w:val="0"/>
          <w:color w:val="3C3C3C"/>
          <w:sz w:val="22"/>
        </w:rPr>
        <w:t>%30 — $150.000 (Pazarlama, kullanıcı edinimi)</w:t>
      </w:r>
    </w:p>
    <w:p>
      <w:pPr>
        <w:pStyle w:val="ListBullet"/>
        <w:spacing w:after="80"/>
        <w:ind w:left="432"/>
      </w:pPr>
      <w:r>
        <w:rPr>
          <w:rFonts w:ascii="Calibri" w:hAnsi="Calibri"/>
          <w:b w:val="0"/>
          <w:i w:val="0"/>
          <w:color w:val="3C3C3C"/>
          <w:sz w:val="22"/>
        </w:rPr>
        <w:t>%20 — $100.000 (Altyapı, AI API maliyetleri)</w:t>
      </w:r>
    </w:p>
    <w:p>
      <w:pPr>
        <w:pStyle w:val="ListBullet"/>
        <w:spacing w:after="80"/>
        <w:ind w:left="432"/>
      </w:pPr>
      <w:r>
        <w:rPr>
          <w:rFonts w:ascii="Calibri" w:hAnsi="Calibri"/>
          <w:b w:val="0"/>
          <w:i w:val="0"/>
          <w:color w:val="3C3C3C"/>
          <w:sz w:val="22"/>
        </w:rPr>
        <w:t>%10 — $50.000 (Hukuki, operasyon)</w:t>
      </w:r>
    </w:p>
    <w:p>
      <w:r>
        <w:br w:type="page"/>
      </w:r>
    </w:p>
    <w:p>
      <w:pPr>
        <w:spacing w:before="360" w:after="120"/>
      </w:pPr>
      <w:r>
        <w:rPr>
          <w:rFonts w:ascii="Calibri" w:hAnsi="Calibri"/>
          <w:b/>
          <w:i w:val="0"/>
          <w:color w:val="1E40AF"/>
          <w:sz w:val="36"/>
        </w:rPr>
        <w:t>10. İletişim</w:t>
      </w:r>
    </w:p>
    <w:p>
      <w:pPr>
        <w:spacing w:before="80" w:after="80"/>
        <w:pBdr>
          <w:bottom w:val="single" w:sz="4" w:space="1" w:color="3B82F6"/>
        </w:pBdr>
      </w:pPr>
    </w:p>
    <w:p>
      <w:pPr>
        <w:spacing w:after="120"/>
      </w:pPr>
      <w:r>
        <w:rPr>
          <w:rFonts w:ascii="Calibri" w:hAnsi="Calibri"/>
          <w:b w:val="0"/>
          <w:i w:val="0"/>
          <w:color w:val="3C3C3C"/>
          <w:sz w:val="22"/>
        </w:rPr>
        <w:t>Daha fazla bilgi, demo veya yatırım görüşmeleri için:</w:t>
      </w:r>
    </w:p>
    <w:p>
      <w:pPr>
        <w:spacing w:before="240"/>
      </w:pPr>
      <w:r>
        <w:rPr>
          <w:rFonts w:ascii="Calibri" w:hAnsi="Calibri"/>
          <w:b/>
          <w:i w:val="0"/>
          <w:color w:val="1E40AF"/>
          <w:sz w:val="28"/>
        </w:rPr>
        <w:t>Hüseyin Akpınar</w:t>
      </w:r>
    </w:p>
    <w:p>
      <w:pPr>
        <w:pStyle w:val="ListBullet"/>
        <w:spacing w:after="80"/>
        <w:ind w:left="432"/>
      </w:pPr>
      <w:r>
        <w:rPr>
          <w:rFonts w:ascii="Calibri" w:hAnsi="Calibri"/>
          <w:b/>
          <w:i w:val="0"/>
          <w:color w:val="1E40AF"/>
          <w:sz w:val="22"/>
        </w:rPr>
        <w:t xml:space="preserve">E-posta: </w:t>
      </w:r>
      <w:r>
        <w:rPr>
          <w:rFonts w:ascii="Calibri" w:hAnsi="Calibri"/>
          <w:b w:val="0"/>
          <w:i w:val="0"/>
          <w:color w:val="3C3C3C"/>
          <w:sz w:val="22"/>
        </w:rPr>
        <w:t>huseyn.akpinar58@gmail.com</w:t>
      </w:r>
    </w:p>
    <w:p>
      <w:pPr>
        <w:pStyle w:val="ListBullet"/>
        <w:spacing w:after="80"/>
        <w:ind w:left="432"/>
      </w:pPr>
      <w:r>
        <w:rPr>
          <w:rFonts w:ascii="Calibri" w:hAnsi="Calibri"/>
          <w:b/>
          <w:i w:val="0"/>
          <w:color w:val="1E40AF"/>
          <w:sz w:val="22"/>
        </w:rPr>
        <w:t xml:space="preserve">GitHub: </w:t>
      </w:r>
      <w:r>
        <w:rPr>
          <w:rFonts w:ascii="Calibri" w:hAnsi="Calibri"/>
          <w:b w:val="0"/>
          <w:i w:val="0"/>
          <w:color w:val="3C3C3C"/>
          <w:sz w:val="22"/>
        </w:rPr>
        <w:t>github.com/HuseyinAKP</w:t>
      </w:r>
    </w:p>
    <w:p>
      <w:pPr>
        <w:pStyle w:val="ListBullet"/>
        <w:spacing w:after="80"/>
        <w:ind w:left="432"/>
      </w:pPr>
      <w:r>
        <w:rPr>
          <w:rFonts w:ascii="Calibri" w:hAnsi="Calibri"/>
          <w:b/>
          <w:i w:val="0"/>
          <w:color w:val="1E40AF"/>
          <w:sz w:val="22"/>
        </w:rPr>
        <w:t xml:space="preserve">Canlı Platform: </w:t>
      </w:r>
      <w:r>
        <w:rPr>
          <w:rFonts w:ascii="Calibri" w:hAnsi="Calibri"/>
          <w:b w:val="0"/>
          <w:i w:val="0"/>
          <w:color w:val="3C3C3C"/>
          <w:sz w:val="22"/>
        </w:rPr>
        <w:t>analysightv2.vercel.app</w:t>
      </w:r>
    </w:p>
    <w:p>
      <w:pPr>
        <w:spacing w:after="120"/>
      </w:pPr>
      <w:r>
        <w:rPr>
          <w:rFonts w:ascii="Calibri" w:hAnsi="Calibri"/>
          <w:b w:val="0"/>
          <w:i w:val="0"/>
          <w:color w:val="3C3C3C"/>
          <w:sz w:val="22"/>
        </w:rPr>
        <w:br/>
        <w:t>Bu doküman gizlidir ve yalnızca muhtemel yatırımcılara ve iş ortaklarına yönelik hazırlanmıştır. İçeriğin üçüncü şahıslarla paylaşılması yazılı izne tabidir.</w:t>
      </w:r>
    </w:p>
    <w:p>
      <w:r>
        <w:rPr>
          <w:rFonts w:ascii="Calibri" w:hAnsi="Calibri"/>
          <w:b w:val="0"/>
          <w:i/>
          <w:color w:val="969696"/>
          <w:sz w:val="20"/>
        </w:rPr>
        <w:t>Haziran 2026 · Analysight · Tüm hakları saklıdır.</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