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3A40" w14:textId="77777777" w:rsidR="00467F5F" w:rsidRPr="00467F5F" w:rsidRDefault="00467F5F" w:rsidP="00467F5F">
      <w:pPr>
        <w:rPr>
          <w:b/>
          <w:bCs/>
        </w:rPr>
      </w:pPr>
      <w:r w:rsidRPr="00467F5F">
        <w:rPr>
          <w:b/>
          <w:bCs/>
        </w:rPr>
        <w:t>Yazılım Mühendisliği Dersi Müfredatı:</w:t>
      </w:r>
    </w:p>
    <w:p w14:paraId="30126D5C" w14:textId="77777777" w:rsidR="00467F5F" w:rsidRPr="00467F5F" w:rsidRDefault="00467F5F" w:rsidP="00467F5F">
      <w:pPr>
        <w:rPr>
          <w:b/>
          <w:bCs/>
        </w:rPr>
      </w:pPr>
      <w:r w:rsidRPr="00467F5F">
        <w:rPr>
          <w:b/>
          <w:bCs/>
        </w:rPr>
        <w:t>Dersin Tanımı:</w:t>
      </w:r>
    </w:p>
    <w:p w14:paraId="4DFA4089" w14:textId="77777777" w:rsidR="00467F5F" w:rsidRPr="00467F5F" w:rsidRDefault="00467F5F" w:rsidP="00467F5F">
      <w:r w:rsidRPr="00467F5F">
        <w:t>Bu ders yazılım mühendisliği ilkeleri, metodolojileri ve uygulamalarına genel bir bakış sağlar. Öğrenciler yazılım geliştirme yaşam döngüsü, gereksinim mühendisliği, tasarım ilkeleri, test teknikleri ve proje yönetimi metodolojileri hakkında bilgi edineceklerdir. Uygulamalı projeler ve vaka çalışmaları yoluyla pratik uygulamaya ağırlık verilecektir.</w:t>
      </w:r>
    </w:p>
    <w:p w14:paraId="148A97A5" w14:textId="77777777" w:rsidR="00467F5F" w:rsidRPr="00467F5F" w:rsidRDefault="00467F5F" w:rsidP="00467F5F">
      <w:pPr>
        <w:rPr>
          <w:b/>
          <w:bCs/>
        </w:rPr>
      </w:pPr>
      <w:r w:rsidRPr="00467F5F">
        <w:rPr>
          <w:b/>
          <w:bCs/>
        </w:rPr>
        <w:t>Dersin Hedefleri:</w:t>
      </w:r>
    </w:p>
    <w:p w14:paraId="23E8608C" w14:textId="77777777" w:rsidR="00467F5F" w:rsidRPr="00467F5F" w:rsidRDefault="00467F5F" w:rsidP="00467F5F">
      <w:pPr>
        <w:numPr>
          <w:ilvl w:val="0"/>
          <w:numId w:val="1"/>
        </w:numPr>
      </w:pPr>
      <w:r w:rsidRPr="00467F5F">
        <w:t>Yazılım geliştirme yaşam döngüsünü ve çeşitli geliştirme metodolojilerini anlamak.</w:t>
      </w:r>
    </w:p>
    <w:p w14:paraId="24CC98E7" w14:textId="77777777" w:rsidR="00467F5F" w:rsidRPr="00467F5F" w:rsidRDefault="00467F5F" w:rsidP="00467F5F">
      <w:pPr>
        <w:numPr>
          <w:ilvl w:val="0"/>
          <w:numId w:val="1"/>
        </w:numPr>
      </w:pPr>
      <w:r w:rsidRPr="00467F5F">
        <w:t>Gereksinimlerin ortaya çıkarılması, analizi ve dokümantasyonu için teknikleri öğrenmek.</w:t>
      </w:r>
    </w:p>
    <w:p w14:paraId="581298AE" w14:textId="77777777" w:rsidR="00467F5F" w:rsidRPr="00467F5F" w:rsidRDefault="00467F5F" w:rsidP="00467F5F">
      <w:pPr>
        <w:numPr>
          <w:ilvl w:val="0"/>
          <w:numId w:val="1"/>
        </w:numPr>
      </w:pPr>
      <w:r w:rsidRPr="00467F5F">
        <w:t>Yazılım tasarım ilkelerini ve kalıplarını keşfetmek.</w:t>
      </w:r>
    </w:p>
    <w:p w14:paraId="5C781EFB" w14:textId="6AD17441" w:rsidR="00467F5F" w:rsidRPr="00467F5F" w:rsidRDefault="00467F5F" w:rsidP="00467F5F">
      <w:pPr>
        <w:numPr>
          <w:ilvl w:val="0"/>
          <w:numId w:val="1"/>
        </w:numPr>
      </w:pPr>
      <w:r>
        <w:rPr>
          <w:b/>
          <w:bCs/>
        </w:rPr>
        <w:t>Yazılım Testi</w:t>
      </w:r>
    </w:p>
    <w:p w14:paraId="6AA29A6E" w14:textId="77777777" w:rsidR="00467F5F" w:rsidRDefault="00467F5F" w:rsidP="00467F5F">
      <w:pPr>
        <w:numPr>
          <w:ilvl w:val="1"/>
          <w:numId w:val="1"/>
        </w:numPr>
      </w:pPr>
      <w:r w:rsidRPr="00467F5F">
        <w:t>Test seviyeleri (birim, entegrasyon, sistem, kabul)</w:t>
      </w:r>
    </w:p>
    <w:p w14:paraId="24EFBBF0" w14:textId="1B00C5E9" w:rsidR="00467F5F" w:rsidRPr="00467F5F" w:rsidRDefault="00467F5F" w:rsidP="00467F5F">
      <w:pPr>
        <w:numPr>
          <w:ilvl w:val="1"/>
          <w:numId w:val="1"/>
        </w:numPr>
      </w:pPr>
      <w:r w:rsidRPr="00467F5F">
        <w:t>Test</w:t>
      </w:r>
      <w:r>
        <w:t xml:space="preserve"> teknikleri</w:t>
      </w:r>
      <w:r w:rsidR="001458E9">
        <w:t xml:space="preserve"> </w:t>
      </w:r>
      <w:r w:rsidRPr="00467F5F">
        <w:t>(</w:t>
      </w:r>
      <w:proofErr w:type="spellStart"/>
      <w:r w:rsidRPr="00467F5F">
        <w:t>black-box</w:t>
      </w:r>
      <w:proofErr w:type="spellEnd"/>
      <w:r w:rsidRPr="00467F5F">
        <w:t xml:space="preserve">, </w:t>
      </w:r>
      <w:proofErr w:type="spellStart"/>
      <w:r w:rsidRPr="00467F5F">
        <w:t>white-box</w:t>
      </w:r>
      <w:proofErr w:type="spellEnd"/>
      <w:r>
        <w:t xml:space="preserve"> vb.</w:t>
      </w:r>
      <w:r w:rsidRPr="00467F5F">
        <w:t>)</w:t>
      </w:r>
    </w:p>
    <w:p w14:paraId="1C09BC6F" w14:textId="2C14FBCF" w:rsidR="00467F5F" w:rsidRPr="00467F5F" w:rsidRDefault="00467F5F" w:rsidP="00467F5F">
      <w:pPr>
        <w:numPr>
          <w:ilvl w:val="1"/>
          <w:numId w:val="1"/>
        </w:numPr>
      </w:pPr>
      <w:r w:rsidRPr="00467F5F">
        <w:t>Test</w:t>
      </w:r>
      <w:r>
        <w:t>-Odaklı Gelişim</w:t>
      </w:r>
      <w:r w:rsidRPr="00467F5F">
        <w:t xml:space="preserve"> (TDD) </w:t>
      </w:r>
      <w:r>
        <w:t>ve</w:t>
      </w:r>
      <w:r w:rsidRPr="00467F5F">
        <w:t xml:space="preserve"> </w:t>
      </w:r>
      <w:r>
        <w:t>Davranış Odaklı Geliştirme</w:t>
      </w:r>
      <w:r w:rsidRPr="00467F5F">
        <w:t xml:space="preserve"> (BDD)</w:t>
      </w:r>
    </w:p>
    <w:p w14:paraId="3C8EA46C" w14:textId="756C7F37" w:rsidR="00467F5F" w:rsidRPr="00467F5F" w:rsidRDefault="00467F5F" w:rsidP="00467F5F">
      <w:pPr>
        <w:numPr>
          <w:ilvl w:val="0"/>
          <w:numId w:val="1"/>
        </w:numPr>
      </w:pPr>
      <w:r>
        <w:rPr>
          <w:b/>
          <w:bCs/>
        </w:rPr>
        <w:t>Yazılım Kalite Güvencesi</w:t>
      </w:r>
    </w:p>
    <w:p w14:paraId="4746A29E" w14:textId="043F5735" w:rsidR="00467F5F" w:rsidRPr="00467F5F" w:rsidRDefault="00467F5F" w:rsidP="00467F5F">
      <w:pPr>
        <w:numPr>
          <w:ilvl w:val="1"/>
          <w:numId w:val="1"/>
        </w:numPr>
      </w:pPr>
      <w:r>
        <w:t xml:space="preserve">Kalite </w:t>
      </w:r>
      <w:r w:rsidR="002910C9">
        <w:t>nitelikleri</w:t>
      </w:r>
      <w:r>
        <w:t xml:space="preserve"> ve ölç</w:t>
      </w:r>
      <w:r w:rsidR="002910C9">
        <w:t>ütleri</w:t>
      </w:r>
    </w:p>
    <w:p w14:paraId="7BD96A00" w14:textId="73B30F5C" w:rsidR="00467F5F" w:rsidRPr="00467F5F" w:rsidRDefault="00467F5F" w:rsidP="00467F5F">
      <w:pPr>
        <w:numPr>
          <w:ilvl w:val="1"/>
          <w:numId w:val="1"/>
        </w:numPr>
      </w:pPr>
      <w:r>
        <w:t>Kalite güvence süreçleri ve teknikleri</w:t>
      </w:r>
    </w:p>
    <w:p w14:paraId="5EC483B3" w14:textId="42A2ACF2" w:rsidR="00467F5F" w:rsidRPr="00467F5F" w:rsidRDefault="00467F5F" w:rsidP="00467F5F">
      <w:pPr>
        <w:numPr>
          <w:ilvl w:val="1"/>
          <w:numId w:val="1"/>
        </w:numPr>
      </w:pPr>
      <w:r>
        <w:t>Sürekli entegrasyon (</w:t>
      </w:r>
      <w:proofErr w:type="spellStart"/>
      <w:r>
        <w:t>c</w:t>
      </w:r>
      <w:r w:rsidRPr="00467F5F">
        <w:t>ontinuous</w:t>
      </w:r>
      <w:proofErr w:type="spellEnd"/>
      <w:r w:rsidRPr="00467F5F">
        <w:t xml:space="preserve"> </w:t>
      </w:r>
      <w:proofErr w:type="spellStart"/>
      <w:r w:rsidRPr="00467F5F">
        <w:t>integration</w:t>
      </w:r>
      <w:proofErr w:type="spellEnd"/>
      <w:r>
        <w:t>)</w:t>
      </w:r>
      <w:r w:rsidRPr="00467F5F">
        <w:t xml:space="preserve"> </w:t>
      </w:r>
      <w:r>
        <w:t>ve</w:t>
      </w:r>
      <w:r w:rsidRPr="00467F5F">
        <w:t xml:space="preserve"> </w:t>
      </w:r>
      <w:r>
        <w:t>sürekli teslimat (</w:t>
      </w:r>
      <w:proofErr w:type="spellStart"/>
      <w:r w:rsidRPr="00467F5F">
        <w:t>continuous</w:t>
      </w:r>
      <w:proofErr w:type="spellEnd"/>
      <w:r w:rsidRPr="00467F5F">
        <w:t xml:space="preserve"> </w:t>
      </w:r>
      <w:proofErr w:type="spellStart"/>
      <w:r w:rsidRPr="00467F5F">
        <w:t>delivery</w:t>
      </w:r>
      <w:proofErr w:type="spellEnd"/>
      <w:r>
        <w:t>).</w:t>
      </w:r>
      <w:r w:rsidRPr="00467F5F">
        <w:t xml:space="preserve"> (CI/CD)</w:t>
      </w:r>
    </w:p>
    <w:p w14:paraId="33FD540D" w14:textId="1A99998C" w:rsidR="00467F5F" w:rsidRPr="00467F5F" w:rsidRDefault="00467F5F" w:rsidP="00467F5F">
      <w:pPr>
        <w:numPr>
          <w:ilvl w:val="0"/>
          <w:numId w:val="1"/>
        </w:numPr>
      </w:pPr>
      <w:r>
        <w:rPr>
          <w:b/>
          <w:bCs/>
        </w:rPr>
        <w:t>Proje Yönetimi</w:t>
      </w:r>
    </w:p>
    <w:p w14:paraId="188E5163" w14:textId="7FF087E0" w:rsidR="00467F5F" w:rsidRPr="00467F5F" w:rsidRDefault="00467F5F" w:rsidP="00467F5F">
      <w:pPr>
        <w:numPr>
          <w:ilvl w:val="1"/>
          <w:numId w:val="1"/>
        </w:numPr>
      </w:pPr>
      <w:r w:rsidRPr="00467F5F">
        <w:t>Proje</w:t>
      </w:r>
      <w:r>
        <w:t xml:space="preserve"> </w:t>
      </w:r>
      <w:r w:rsidR="001458E9">
        <w:t xml:space="preserve">planlama </w:t>
      </w:r>
      <w:r w:rsidR="001458E9" w:rsidRPr="00467F5F">
        <w:t>ve</w:t>
      </w:r>
      <w:r>
        <w:t xml:space="preserve"> tahmin</w:t>
      </w:r>
    </w:p>
    <w:p w14:paraId="26D51490" w14:textId="29F1354B" w:rsidR="00467F5F" w:rsidRPr="00467F5F" w:rsidRDefault="002910C9" w:rsidP="00467F5F">
      <w:pPr>
        <w:numPr>
          <w:ilvl w:val="1"/>
          <w:numId w:val="1"/>
        </w:numPr>
      </w:pPr>
      <w:r>
        <w:t>Çevik (</w:t>
      </w:r>
      <w:proofErr w:type="spellStart"/>
      <w:r>
        <w:t>a</w:t>
      </w:r>
      <w:r w:rsidR="00467F5F" w:rsidRPr="00467F5F">
        <w:t>gile</w:t>
      </w:r>
      <w:proofErr w:type="spellEnd"/>
      <w:r>
        <w:t>)</w:t>
      </w:r>
      <w:r w:rsidR="00467F5F" w:rsidRPr="00467F5F">
        <w:t xml:space="preserve"> </w:t>
      </w:r>
      <w:proofErr w:type="spellStart"/>
      <w:r w:rsidR="00467F5F">
        <w:t>metodojiler</w:t>
      </w:r>
      <w:proofErr w:type="spellEnd"/>
      <w:r>
        <w:t xml:space="preserve"> </w:t>
      </w:r>
      <w:r w:rsidR="00467F5F" w:rsidRPr="00467F5F">
        <w:t>(</w:t>
      </w:r>
      <w:proofErr w:type="spellStart"/>
      <w:r w:rsidR="00467F5F" w:rsidRPr="00467F5F">
        <w:t>Scrum</w:t>
      </w:r>
      <w:proofErr w:type="spellEnd"/>
      <w:r w:rsidR="00467F5F" w:rsidRPr="00467F5F">
        <w:t xml:space="preserve">, </w:t>
      </w:r>
      <w:proofErr w:type="spellStart"/>
      <w:r w:rsidR="00467F5F" w:rsidRPr="00467F5F">
        <w:t>Kanban</w:t>
      </w:r>
      <w:proofErr w:type="spellEnd"/>
      <w:r w:rsidR="00467F5F" w:rsidRPr="00467F5F">
        <w:t xml:space="preserve">, </w:t>
      </w:r>
      <w:r w:rsidR="00467F5F">
        <w:t>vb</w:t>
      </w:r>
      <w:r w:rsidR="00467F5F" w:rsidRPr="00467F5F">
        <w:t>.)</w:t>
      </w:r>
    </w:p>
    <w:p w14:paraId="5782AABC" w14:textId="2596455B" w:rsidR="00467F5F" w:rsidRPr="00467F5F" w:rsidRDefault="00467F5F" w:rsidP="00467F5F">
      <w:pPr>
        <w:numPr>
          <w:ilvl w:val="1"/>
          <w:numId w:val="1"/>
        </w:numPr>
      </w:pPr>
      <w:r w:rsidRPr="00467F5F">
        <w:t xml:space="preserve">Risk </w:t>
      </w:r>
      <w:r w:rsidR="001458E9">
        <w:t xml:space="preserve">yönetimi </w:t>
      </w:r>
      <w:r w:rsidR="001458E9" w:rsidRPr="00467F5F">
        <w:t>ve</w:t>
      </w:r>
      <w:r w:rsidRPr="00467F5F">
        <w:t xml:space="preserve"> </w:t>
      </w:r>
      <w:r>
        <w:t>azaltma stratejileri</w:t>
      </w:r>
    </w:p>
    <w:p w14:paraId="4ADCC0A5" w14:textId="0B80C3AC" w:rsidR="00467F5F" w:rsidRPr="00467F5F" w:rsidRDefault="00467F5F" w:rsidP="00467F5F">
      <w:pPr>
        <w:numPr>
          <w:ilvl w:val="0"/>
          <w:numId w:val="1"/>
        </w:numPr>
      </w:pPr>
      <w:r>
        <w:rPr>
          <w:b/>
          <w:bCs/>
        </w:rPr>
        <w:t>Yazılım Bakımı ve Evrimi</w:t>
      </w:r>
    </w:p>
    <w:p w14:paraId="11D74553" w14:textId="7BC5DB47" w:rsidR="00467F5F" w:rsidRPr="00467F5F" w:rsidRDefault="00467F5F" w:rsidP="00467F5F">
      <w:pPr>
        <w:numPr>
          <w:ilvl w:val="1"/>
          <w:numId w:val="1"/>
        </w:numPr>
      </w:pPr>
      <w:r>
        <w:t>Yazılım bakım türleri</w:t>
      </w:r>
    </w:p>
    <w:p w14:paraId="0A8B2A4B" w14:textId="38FA0248" w:rsidR="00467F5F" w:rsidRPr="00467F5F" w:rsidRDefault="00467F5F" w:rsidP="00467F5F">
      <w:pPr>
        <w:numPr>
          <w:ilvl w:val="1"/>
          <w:numId w:val="1"/>
        </w:numPr>
      </w:pPr>
      <w:r>
        <w:t>Yazılım yeniden mühendisliği ve yeniden düzenleme</w:t>
      </w:r>
    </w:p>
    <w:p w14:paraId="17E22803" w14:textId="22DD8D54" w:rsidR="00467F5F" w:rsidRPr="00467F5F" w:rsidRDefault="00467F5F" w:rsidP="00467F5F">
      <w:pPr>
        <w:numPr>
          <w:ilvl w:val="1"/>
          <w:numId w:val="1"/>
        </w:numPr>
      </w:pPr>
      <w:r>
        <w:t>Eski sistem yönetimi</w:t>
      </w:r>
    </w:p>
    <w:p w14:paraId="5A25A75F" w14:textId="7E2E8D1D" w:rsidR="00467F5F" w:rsidRPr="00467F5F" w:rsidRDefault="001458E9" w:rsidP="00467F5F">
      <w:pPr>
        <w:numPr>
          <w:ilvl w:val="0"/>
          <w:numId w:val="1"/>
        </w:numPr>
      </w:pPr>
      <w:r>
        <w:rPr>
          <w:b/>
          <w:bCs/>
        </w:rPr>
        <w:t>Yazılım Mühendisliğinde Gelişen Trendler</w:t>
      </w:r>
    </w:p>
    <w:p w14:paraId="7192CEC3" w14:textId="75324A47" w:rsidR="00467F5F" w:rsidRPr="00467F5F" w:rsidRDefault="00467F5F" w:rsidP="00467F5F">
      <w:pPr>
        <w:numPr>
          <w:ilvl w:val="1"/>
          <w:numId w:val="1"/>
        </w:numPr>
      </w:pPr>
      <w:proofErr w:type="spellStart"/>
      <w:r w:rsidRPr="00467F5F">
        <w:t>DevOps</w:t>
      </w:r>
      <w:proofErr w:type="spellEnd"/>
      <w:r w:rsidRPr="00467F5F">
        <w:t xml:space="preserve"> </w:t>
      </w:r>
      <w:r w:rsidR="001458E9">
        <w:t>uygulamaları</w:t>
      </w:r>
    </w:p>
    <w:p w14:paraId="2812F438" w14:textId="10EF8D00" w:rsidR="00467F5F" w:rsidRPr="00467F5F" w:rsidRDefault="001458E9" w:rsidP="00467F5F">
      <w:pPr>
        <w:numPr>
          <w:ilvl w:val="1"/>
          <w:numId w:val="1"/>
        </w:numPr>
      </w:pPr>
      <w:r>
        <w:t>Mikro</w:t>
      </w:r>
      <w:r w:rsidR="002910C9">
        <w:t xml:space="preserve"> </w:t>
      </w:r>
      <w:r>
        <w:t>hizmetler mimarisi</w:t>
      </w:r>
    </w:p>
    <w:p w14:paraId="7A2FD90A" w14:textId="316D263E" w:rsidR="00467F5F" w:rsidRPr="00467F5F" w:rsidRDefault="001458E9" w:rsidP="00467F5F">
      <w:pPr>
        <w:numPr>
          <w:ilvl w:val="1"/>
          <w:numId w:val="1"/>
        </w:numPr>
      </w:pPr>
      <w:r>
        <w:t xml:space="preserve">Kapsayıcılık ve </w:t>
      </w:r>
      <w:proofErr w:type="spellStart"/>
      <w:r>
        <w:t>orkestrasyon</w:t>
      </w:r>
      <w:proofErr w:type="spellEnd"/>
      <w:r w:rsidR="00467F5F" w:rsidRPr="00467F5F">
        <w:t xml:space="preserve"> (</w:t>
      </w:r>
      <w:r>
        <w:t>örneğin</w:t>
      </w:r>
      <w:r w:rsidR="00467F5F" w:rsidRPr="00467F5F">
        <w:t xml:space="preserve">, </w:t>
      </w:r>
      <w:proofErr w:type="spellStart"/>
      <w:r w:rsidR="00467F5F" w:rsidRPr="00467F5F">
        <w:t>Docker</w:t>
      </w:r>
      <w:proofErr w:type="spellEnd"/>
      <w:r w:rsidR="00467F5F" w:rsidRPr="00467F5F">
        <w:t xml:space="preserve">, </w:t>
      </w:r>
      <w:proofErr w:type="spellStart"/>
      <w:r w:rsidR="00467F5F" w:rsidRPr="00467F5F">
        <w:t>Kubernetes</w:t>
      </w:r>
      <w:proofErr w:type="spellEnd"/>
      <w:r w:rsidR="00467F5F" w:rsidRPr="00467F5F">
        <w:t>)</w:t>
      </w:r>
    </w:p>
    <w:p w14:paraId="2BDBB61E" w14:textId="77777777" w:rsidR="0050658E" w:rsidRDefault="0050658E"/>
    <w:sectPr w:rsidR="00506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E2989"/>
    <w:multiLevelType w:val="multilevel"/>
    <w:tmpl w:val="2A3EE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4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5F"/>
    <w:rsid w:val="001458E9"/>
    <w:rsid w:val="002910C9"/>
    <w:rsid w:val="00294309"/>
    <w:rsid w:val="00467F5F"/>
    <w:rsid w:val="005065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9888391"/>
  <w15:chartTrackingRefBased/>
  <w15:docId w15:val="{2E399E9E-0819-524A-AC49-AB06EFA6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67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67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67F5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67F5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67F5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67F5F"/>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67F5F"/>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67F5F"/>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67F5F"/>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7F5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67F5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67F5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67F5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67F5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67F5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67F5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67F5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67F5F"/>
    <w:rPr>
      <w:rFonts w:eastAsiaTheme="majorEastAsia" w:cstheme="majorBidi"/>
      <w:color w:val="272727" w:themeColor="text1" w:themeTint="D8"/>
    </w:rPr>
  </w:style>
  <w:style w:type="paragraph" w:styleId="KonuBal">
    <w:name w:val="Title"/>
    <w:basedOn w:val="Normal"/>
    <w:next w:val="Normal"/>
    <w:link w:val="KonuBalChar"/>
    <w:uiPriority w:val="10"/>
    <w:qFormat/>
    <w:rsid w:val="00467F5F"/>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67F5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67F5F"/>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67F5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67F5F"/>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67F5F"/>
    <w:rPr>
      <w:i/>
      <w:iCs/>
      <w:color w:val="404040" w:themeColor="text1" w:themeTint="BF"/>
    </w:rPr>
  </w:style>
  <w:style w:type="paragraph" w:styleId="ListeParagraf">
    <w:name w:val="List Paragraph"/>
    <w:basedOn w:val="Normal"/>
    <w:uiPriority w:val="34"/>
    <w:qFormat/>
    <w:rsid w:val="00467F5F"/>
    <w:pPr>
      <w:ind w:left="720"/>
      <w:contextualSpacing/>
    </w:pPr>
  </w:style>
  <w:style w:type="character" w:styleId="GlVurgulama">
    <w:name w:val="Intense Emphasis"/>
    <w:basedOn w:val="VarsaylanParagrafYazTipi"/>
    <w:uiPriority w:val="21"/>
    <w:qFormat/>
    <w:rsid w:val="00467F5F"/>
    <w:rPr>
      <w:i/>
      <w:iCs/>
      <w:color w:val="0F4761" w:themeColor="accent1" w:themeShade="BF"/>
    </w:rPr>
  </w:style>
  <w:style w:type="paragraph" w:styleId="GlAlnt">
    <w:name w:val="Intense Quote"/>
    <w:basedOn w:val="Normal"/>
    <w:next w:val="Normal"/>
    <w:link w:val="GlAlntChar"/>
    <w:uiPriority w:val="30"/>
    <w:qFormat/>
    <w:rsid w:val="00467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67F5F"/>
    <w:rPr>
      <w:i/>
      <w:iCs/>
      <w:color w:val="0F4761" w:themeColor="accent1" w:themeShade="BF"/>
    </w:rPr>
  </w:style>
  <w:style w:type="character" w:styleId="GlBavuru">
    <w:name w:val="Intense Reference"/>
    <w:basedOn w:val="VarsaylanParagrafYazTipi"/>
    <w:uiPriority w:val="32"/>
    <w:qFormat/>
    <w:rsid w:val="00467F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8362">
      <w:bodyDiv w:val="1"/>
      <w:marLeft w:val="0"/>
      <w:marRight w:val="0"/>
      <w:marTop w:val="0"/>
      <w:marBottom w:val="0"/>
      <w:divBdr>
        <w:top w:val="none" w:sz="0" w:space="0" w:color="auto"/>
        <w:left w:val="none" w:sz="0" w:space="0" w:color="auto"/>
        <w:bottom w:val="none" w:sz="0" w:space="0" w:color="auto"/>
        <w:right w:val="none" w:sz="0" w:space="0" w:color="auto"/>
      </w:divBdr>
      <w:divsChild>
        <w:div w:id="928849043">
          <w:marLeft w:val="0"/>
          <w:marRight w:val="0"/>
          <w:marTop w:val="0"/>
          <w:marBottom w:val="0"/>
          <w:divBdr>
            <w:top w:val="none" w:sz="0" w:space="0" w:color="auto"/>
            <w:left w:val="none" w:sz="0" w:space="0" w:color="auto"/>
            <w:bottom w:val="none" w:sz="0" w:space="0" w:color="auto"/>
            <w:right w:val="none" w:sz="0" w:space="0" w:color="auto"/>
          </w:divBdr>
        </w:div>
        <w:div w:id="1125734073">
          <w:marLeft w:val="0"/>
          <w:marRight w:val="0"/>
          <w:marTop w:val="0"/>
          <w:marBottom w:val="0"/>
          <w:divBdr>
            <w:top w:val="none" w:sz="0" w:space="0" w:color="auto"/>
            <w:left w:val="none" w:sz="0" w:space="0" w:color="auto"/>
            <w:bottom w:val="none" w:sz="0" w:space="0" w:color="auto"/>
            <w:right w:val="none" w:sz="0" w:space="0" w:color="auto"/>
          </w:divBdr>
        </w:div>
        <w:div w:id="557320284">
          <w:marLeft w:val="0"/>
          <w:marRight w:val="0"/>
          <w:marTop w:val="0"/>
          <w:marBottom w:val="0"/>
          <w:divBdr>
            <w:top w:val="none" w:sz="0" w:space="0" w:color="auto"/>
            <w:left w:val="none" w:sz="0" w:space="0" w:color="auto"/>
            <w:bottom w:val="none" w:sz="0" w:space="0" w:color="auto"/>
            <w:right w:val="none" w:sz="0" w:space="0" w:color="auto"/>
          </w:divBdr>
        </w:div>
      </w:divsChild>
    </w:div>
    <w:div w:id="623193690">
      <w:bodyDiv w:val="1"/>
      <w:marLeft w:val="0"/>
      <w:marRight w:val="0"/>
      <w:marTop w:val="0"/>
      <w:marBottom w:val="0"/>
      <w:divBdr>
        <w:top w:val="none" w:sz="0" w:space="0" w:color="auto"/>
        <w:left w:val="none" w:sz="0" w:space="0" w:color="auto"/>
        <w:bottom w:val="none" w:sz="0" w:space="0" w:color="auto"/>
        <w:right w:val="none" w:sz="0" w:space="0" w:color="auto"/>
      </w:divBdr>
      <w:divsChild>
        <w:div w:id="1705404845">
          <w:marLeft w:val="0"/>
          <w:marRight w:val="0"/>
          <w:marTop w:val="0"/>
          <w:marBottom w:val="0"/>
          <w:divBdr>
            <w:top w:val="none" w:sz="0" w:space="0" w:color="auto"/>
            <w:left w:val="none" w:sz="0" w:space="0" w:color="auto"/>
            <w:bottom w:val="none" w:sz="0" w:space="0" w:color="auto"/>
            <w:right w:val="none" w:sz="0" w:space="0" w:color="auto"/>
          </w:divBdr>
        </w:div>
        <w:div w:id="1051149580">
          <w:marLeft w:val="0"/>
          <w:marRight w:val="0"/>
          <w:marTop w:val="0"/>
          <w:marBottom w:val="0"/>
          <w:divBdr>
            <w:top w:val="none" w:sz="0" w:space="0" w:color="auto"/>
            <w:left w:val="none" w:sz="0" w:space="0" w:color="auto"/>
            <w:bottom w:val="none" w:sz="0" w:space="0" w:color="auto"/>
            <w:right w:val="none" w:sz="0" w:space="0" w:color="auto"/>
          </w:divBdr>
        </w:div>
        <w:div w:id="12662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208</Words>
  <Characters>1191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GÜLLER KALYONCU</dc:creator>
  <cp:keywords/>
  <dc:description/>
  <cp:lastModifiedBy>GÜLLER KALYONCU</cp:lastModifiedBy>
  <cp:revision>2</cp:revision>
  <dcterms:created xsi:type="dcterms:W3CDTF">2024-04-02T16:02:00Z</dcterms:created>
  <dcterms:modified xsi:type="dcterms:W3CDTF">2024-04-02T16:18:00Z</dcterms:modified>
</cp:coreProperties>
</file>