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10" w:rsidRPr="00011221" w:rsidRDefault="00082210" w:rsidP="003935E2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24"/>
          <w:szCs w:val="18"/>
        </w:rPr>
      </w:pPr>
      <w:bookmarkStart w:id="0" w:name="_GoBack"/>
      <w:bookmarkEnd w:id="0"/>
      <w:r w:rsidRPr="009269D5">
        <w:rPr>
          <w:rFonts w:ascii="Verdana-Bold" w:hAnsi="Verdana-Bold" w:cs="Verdana-Bold"/>
          <w:b/>
          <w:bCs/>
          <w:sz w:val="24"/>
          <w:szCs w:val="18"/>
        </w:rPr>
        <w:t>Possible Report Structure</w:t>
      </w: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82210" w:rsidTr="00082210">
        <w:tc>
          <w:tcPr>
            <w:tcW w:w="697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Report Title</w:t>
            </w:r>
          </w:p>
        </w:tc>
        <w:tc>
          <w:tcPr>
            <w:tcW w:w="697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Report Title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c>
          <w:tcPr>
            <w:tcW w:w="6974" w:type="dxa"/>
          </w:tcPr>
          <w:p w:rsidR="00486C65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Introduction</w:t>
            </w:r>
            <w:r w:rsidR="00486C65"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</w:t>
            </w:r>
          </w:p>
          <w:p w:rsidR="00082210" w:rsidRDefault="00486C65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(</w:t>
            </w:r>
            <w:r w:rsidRPr="00486C65">
              <w:rPr>
                <w:rFonts w:ascii="Verdana-Bold" w:hAnsi="Verdana-Bold" w:cs="Verdana-Bold"/>
                <w:bCs/>
                <w:i/>
                <w:sz w:val="18"/>
                <w:szCs w:val="18"/>
              </w:rPr>
              <w:t>Outline what you are going to investigate and refer to briefly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74" w:type="dxa"/>
          </w:tcPr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Introduction</w:t>
            </w:r>
          </w:p>
          <w:p w:rsidR="00082210" w:rsidRDefault="00486C65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(</w:t>
            </w:r>
            <w:r w:rsidRPr="00486C65">
              <w:rPr>
                <w:rFonts w:ascii="Verdana-Bold" w:hAnsi="Verdana-Bold" w:cs="Verdana-Bold"/>
                <w:bCs/>
                <w:i/>
                <w:sz w:val="18"/>
                <w:szCs w:val="18"/>
              </w:rPr>
              <w:t>Outline what you are going to investigate and refer to briefly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)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c>
          <w:tcPr>
            <w:tcW w:w="6974" w:type="dxa"/>
          </w:tcPr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Main Body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Referring to Social Media Platforms Individually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(A1)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Facebook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Youtube</w:t>
            </w:r>
            <w:proofErr w:type="spellEnd"/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LinkedIn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Twitter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Snap Chat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Instagram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Referring to how Business can use those platforms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(A</w:t>
            </w:r>
            <w:r w:rsidR="0089513C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2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)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Blending in or referring to each mentioned Platform above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Risk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(A</w:t>
            </w:r>
            <w:r w:rsidR="0089513C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3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)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Blending in or referring to each mentioned Platform above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6974" w:type="dxa"/>
          </w:tcPr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Main Body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Referring to </w:t>
            </w:r>
            <w:r w:rsidRPr="00082210"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  <w:t xml:space="preserve">FIRST 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Social Media Platform which will </w:t>
            </w:r>
            <w:proofErr w:type="gramStart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include 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</w:t>
            </w:r>
            <w:proofErr w:type="gramEnd"/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A1/2/3)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how Business can use those platforms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possible Risks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Referring to </w:t>
            </w:r>
            <w:r w:rsidRPr="00082210"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  <w:t xml:space="preserve">SECOND 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Social Media Platform which will </w:t>
            </w:r>
            <w:proofErr w:type="gramStart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include 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</w:t>
            </w:r>
            <w:proofErr w:type="gramEnd"/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A1/2/3)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how Business can use those platforms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possible Risks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Referring to </w:t>
            </w:r>
            <w:r w:rsidRPr="00082210"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  <w:t xml:space="preserve">THIRD 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Social Media Platform which will include 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</w:t>
            </w:r>
            <w:r w:rsidRPr="00082210">
              <w:rPr>
                <w:rFonts w:ascii="Verdana-Bold" w:hAnsi="Verdana-Bold" w:cs="Verdana-Bold"/>
                <w:b/>
                <w:bCs/>
                <w:color w:val="00B0F0"/>
                <w:sz w:val="18"/>
                <w:szCs w:val="18"/>
              </w:rPr>
              <w:t>(A1/2/3)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how Business can use those platforms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Blending in possible Risks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c>
          <w:tcPr>
            <w:tcW w:w="6974" w:type="dxa"/>
          </w:tcPr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Conclusion (Don’t introduce any new Platform)</w:t>
            </w:r>
            <w:r w:rsidR="00BE5D1E"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Third person approach and tie in Scenario</w:t>
            </w:r>
            <w:r w:rsidR="00B52E2D"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and above work</w:t>
            </w:r>
          </w:p>
        </w:tc>
        <w:tc>
          <w:tcPr>
            <w:tcW w:w="6974" w:type="dxa"/>
          </w:tcPr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Conclusion (Don’t introduce any new Platform)</w:t>
            </w:r>
            <w:r w:rsidR="00BE5D1E"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Third person approach and tie in Scenario</w:t>
            </w:r>
            <w:r w:rsidR="00B52E2D"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and above work</w:t>
            </w:r>
          </w:p>
          <w:p w:rsidR="00082210" w:rsidRDefault="00082210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B52E2D" w:rsidTr="00B52E2D">
        <w:tc>
          <w:tcPr>
            <w:tcW w:w="6974" w:type="dxa"/>
            <w:shd w:val="clear" w:color="auto" w:fill="D0CECE" w:themeFill="background2" w:themeFillShade="E6"/>
          </w:tcPr>
          <w:p w:rsidR="00B52E2D" w:rsidRDefault="00B52E2D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Bibliography / References</w:t>
            </w:r>
          </w:p>
          <w:p w:rsidR="00B52E2D" w:rsidRDefault="00B52E2D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11221" w:rsidRDefault="00011221" w:rsidP="00011221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Paste in any sites URL that you have used. </w:t>
            </w:r>
            <w:proofErr w:type="spellStart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Eg</w:t>
            </w:r>
            <w:proofErr w:type="spellEnd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BBC 2019 (</w:t>
            </w:r>
            <w:r w:rsidRPr="00C50E3B">
              <w:rPr>
                <w:rFonts w:ascii="Verdana-Bold" w:hAnsi="Verdana-Bold" w:cs="Verdana-Bold"/>
                <w:bCs/>
                <w:sz w:val="18"/>
                <w:szCs w:val="18"/>
              </w:rPr>
              <w:t>https://www.bbc.co.uk/news/topics/c207p54m4pdt/social-media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)</w:t>
            </w:r>
          </w:p>
          <w:p w:rsidR="00B52E2D" w:rsidRDefault="00B52E2D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6974" w:type="dxa"/>
            <w:shd w:val="clear" w:color="auto" w:fill="D0CECE" w:themeFill="background2" w:themeFillShade="E6"/>
          </w:tcPr>
          <w:p w:rsidR="00B52E2D" w:rsidRDefault="00B52E2D" w:rsidP="00B52E2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Bibliography / References</w:t>
            </w:r>
          </w:p>
          <w:p w:rsidR="00B52E2D" w:rsidRDefault="00B52E2D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  <w:p w:rsidR="00011221" w:rsidRDefault="00011221" w:rsidP="00011221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Paste in any sites URL that you have used. </w:t>
            </w:r>
            <w:proofErr w:type="spellStart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Eg</w:t>
            </w:r>
            <w:proofErr w:type="spellEnd"/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BBC 2019 (</w:t>
            </w:r>
            <w:r w:rsidRPr="00C50E3B">
              <w:rPr>
                <w:rFonts w:ascii="Verdana-Bold" w:hAnsi="Verdana-Bold" w:cs="Verdana-Bold"/>
                <w:bCs/>
                <w:sz w:val="18"/>
                <w:szCs w:val="18"/>
              </w:rPr>
              <w:t>https://www.bbc.co.uk/news/topics/c207p54m4pdt/social-media</w:t>
            </w: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)</w:t>
            </w:r>
          </w:p>
          <w:p w:rsidR="00011221" w:rsidRDefault="00011221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</w:tbl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8926"/>
        <w:gridCol w:w="4394"/>
      </w:tblGrid>
      <w:tr w:rsidR="00082210" w:rsidTr="00082210">
        <w:trPr>
          <w:trHeight w:val="393"/>
        </w:trPr>
        <w:tc>
          <w:tcPr>
            <w:tcW w:w="8926" w:type="dxa"/>
            <w:shd w:val="clear" w:color="auto" w:fill="D9E2F3" w:themeFill="accent1" w:themeFillTint="33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A1 Social media websites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Line Number in document (Report)</w:t>
            </w:r>
          </w:p>
        </w:tc>
      </w:tr>
      <w:tr w:rsidR="00082210" w:rsidTr="00082210">
        <w:trPr>
          <w:trHeight w:val="393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000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FF000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social media websites are constantly evolving and new features are introduced regularly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000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FF000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features, structure and target audience of different social media websites,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0000"/>
                <w:sz w:val="18"/>
                <w:szCs w:val="18"/>
              </w:rPr>
            </w:pP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e.g. Facebook</w:t>
            </w:r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>®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, Twitter</w:t>
            </w:r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>®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, LinkedIn</w:t>
            </w:r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>®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Google+</w:t>
            </w:r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>TM</w:t>
            </w:r>
            <w:proofErr w:type="spellEnd"/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 xml:space="preserve"> 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and YouTube</w:t>
            </w:r>
            <w:r w:rsidRPr="00E34103">
              <w:rPr>
                <w:rFonts w:ascii="Verdana" w:hAnsi="Verdana" w:cs="Verdana"/>
                <w:color w:val="FF0000"/>
                <w:sz w:val="12"/>
                <w:szCs w:val="12"/>
              </w:rPr>
              <w:t>®</w:t>
            </w:r>
            <w:r w:rsidRPr="00E34103">
              <w:rPr>
                <w:rFonts w:ascii="Verdana" w:hAnsi="Verdana" w:cs="Verdana"/>
                <w:color w:val="FF0000"/>
                <w:sz w:val="18"/>
                <w:szCs w:val="18"/>
              </w:rPr>
              <w:t>.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7030A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7030A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7030A0"/>
                <w:sz w:val="18"/>
                <w:szCs w:val="18"/>
              </w:rPr>
              <w:t>creating an image or brand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7030A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7030A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7030A0"/>
                <w:sz w:val="18"/>
                <w:szCs w:val="18"/>
              </w:rPr>
              <w:t>promoting products and services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7030A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7030A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7030A0"/>
                <w:sz w:val="18"/>
                <w:szCs w:val="18"/>
              </w:rPr>
              <w:t>communicating with customers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7030A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7030A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7030A0"/>
                <w:sz w:val="18"/>
                <w:szCs w:val="18"/>
              </w:rPr>
              <w:t>customer service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7030A0"/>
                <w:sz w:val="18"/>
                <w:szCs w:val="18"/>
              </w:rPr>
            </w:pPr>
            <w:r w:rsidRPr="00E34103">
              <w:rPr>
                <w:rFonts w:ascii="CourierNewPSMT" w:hAnsi="CourierNewPSMT" w:cs="CourierNewPSMT"/>
                <w:color w:val="7030A0"/>
                <w:sz w:val="20"/>
                <w:szCs w:val="20"/>
              </w:rPr>
              <w:t xml:space="preserve">o </w:t>
            </w:r>
            <w:r w:rsidRPr="00E34103">
              <w:rPr>
                <w:rFonts w:ascii="Verdana" w:hAnsi="Verdana" w:cs="Verdana"/>
                <w:color w:val="7030A0"/>
                <w:sz w:val="18"/>
                <w:szCs w:val="18"/>
              </w:rPr>
              <w:t>resolving queries and managing issues.</w:t>
            </w:r>
          </w:p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7030A0"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advertising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website and mobile device integration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relationship to search engine optimisation (SEO)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profile on the sites, describing the organisation to visitors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usage data indicating the profile of followers and effectiveness of posts,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e.g. Facebook Insights, Twitter Analytics and Google Analytics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audience profiles (age, gender, income) of social media websites.</w:t>
            </w:r>
          </w:p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082210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082210" w:rsidTr="00082210">
        <w:trPr>
          <w:trHeight w:val="381"/>
        </w:trPr>
        <w:tc>
          <w:tcPr>
            <w:tcW w:w="8926" w:type="dxa"/>
            <w:shd w:val="clear" w:color="auto" w:fill="D0CECE" w:themeFill="background2" w:themeFillShade="E6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  <w:sz w:val="20"/>
                <w:szCs w:val="20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REAL LIFE EXAMPLES REQUIRED to support your work.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082210" w:rsidRPr="00E34103" w:rsidRDefault="00082210" w:rsidP="00082210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82210" w:rsidRDefault="00082210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E34103">
        <w:rPr>
          <w:rFonts w:ascii="SymbolMT" w:hAnsi="SymbolMT" w:cs="SymbolMT"/>
          <w:color w:val="FF0000"/>
          <w:sz w:val="20"/>
          <w:szCs w:val="20"/>
        </w:rPr>
        <w:t xml:space="preserve">• </w:t>
      </w:r>
      <w:r w:rsidRPr="00E34103">
        <w:rPr>
          <w:rFonts w:ascii="Verdana" w:hAnsi="Verdana" w:cs="Verdana"/>
          <w:color w:val="FF0000"/>
          <w:sz w:val="18"/>
          <w:szCs w:val="18"/>
        </w:rPr>
        <w:t>Developments in social media affect the way organisations promote products and services:</w:t>
      </w:r>
    </w:p>
    <w:p w:rsidR="00E34103" w:rsidRP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030A0"/>
          <w:sz w:val="18"/>
          <w:szCs w:val="18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Pr="00E34103">
        <w:rPr>
          <w:rFonts w:ascii="Verdana" w:hAnsi="Verdana" w:cs="Verdana"/>
          <w:color w:val="7030A0"/>
          <w:sz w:val="18"/>
          <w:szCs w:val="18"/>
        </w:rPr>
        <w:t>How organisations can use social media websites to support their business aims and</w:t>
      </w:r>
    </w:p>
    <w:p w:rsidR="00E34103" w:rsidRP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030A0"/>
          <w:sz w:val="18"/>
          <w:szCs w:val="18"/>
        </w:rPr>
      </w:pPr>
      <w:r w:rsidRPr="00E34103">
        <w:rPr>
          <w:rFonts w:ascii="Verdana" w:hAnsi="Verdana" w:cs="Verdana"/>
          <w:color w:val="7030A0"/>
          <w:sz w:val="18"/>
          <w:szCs w:val="18"/>
        </w:rPr>
        <w:t>needs, including:</w:t>
      </w:r>
    </w:p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Verdana" w:hAnsi="Verdana" w:cs="Verdana"/>
          <w:sz w:val="18"/>
          <w:szCs w:val="18"/>
        </w:rPr>
        <w:t>Features of social media websites tailored to organisational needs, including</w:t>
      </w:r>
    </w:p>
    <w:p w:rsidR="002F5AB7" w:rsidRDefault="002F5AB7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448"/>
      </w:tblGrid>
      <w:tr w:rsidR="00E34103" w:rsidTr="000E1AF1">
        <w:tc>
          <w:tcPr>
            <w:tcW w:w="8500" w:type="dxa"/>
            <w:shd w:val="clear" w:color="auto" w:fill="D9E2F3" w:themeFill="accent1" w:themeFillTint="33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lastRenderedPageBreak/>
              <w:t>A2 Organisational use of social media for business purposes</w:t>
            </w:r>
          </w:p>
        </w:tc>
        <w:tc>
          <w:tcPr>
            <w:tcW w:w="5448" w:type="dxa"/>
            <w:shd w:val="clear" w:color="auto" w:fill="D9E2F3" w:themeFill="accent1" w:themeFillTint="33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Line Number in document (Report)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0E1AF1">
              <w:rPr>
                <w:rFonts w:ascii="Verdana" w:hAnsi="Verdana" w:cs="Verdana"/>
                <w:b/>
                <w:sz w:val="18"/>
                <w:szCs w:val="18"/>
              </w:rPr>
              <w:t>Posting different content formats, e.g.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text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images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video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links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polls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quizzes.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Pr="00AB314D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Content focus and meaning, e.g. information, promotion, humour, special offers and</w:t>
            </w:r>
          </w:p>
          <w:p w:rsidR="00E34103" w:rsidRPr="00AB314D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customer service.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Developing an audience and encouraging people to follow or ‘like’ the organisation through</w:t>
            </w:r>
            <w:r w:rsidR="00AB314D" w:rsidRPr="00AB314D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the creation and use of engaging content.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ascii="Verdana" w:hAnsi="Verdana" w:cs="Verdana"/>
                <w:sz w:val="18"/>
                <w:szCs w:val="18"/>
              </w:rPr>
              <w:t>Keywords and their use in posted content.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Developing contacts by following and linking to relevant organisations and individuals, and</w:t>
            </w:r>
            <w:r w:rsidR="00AB314D" w:rsidRPr="00AB314D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sharing content posted by others.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Direct and indirect advertising.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Links to commercial information, e.g. organisation’s website, e-commerce websites.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 w:rsidRPr="00AB314D">
              <w:rPr>
                <w:rFonts w:ascii="Verdana" w:hAnsi="Verdana" w:cs="Verdana"/>
                <w:b/>
                <w:sz w:val="18"/>
                <w:szCs w:val="18"/>
              </w:rPr>
              <w:t>Relationship between the social media website and an organisation’s website, e.g. using: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social media buttons on the organisation’s website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organisation’s website links within social media posts</w:t>
            </w:r>
          </w:p>
          <w:p w:rsidR="00E34103" w:rsidRP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o </w:t>
            </w:r>
            <w:r>
              <w:rPr>
                <w:rFonts w:ascii="Verdana" w:hAnsi="Verdana" w:cs="Verdana"/>
                <w:sz w:val="18"/>
                <w:szCs w:val="18"/>
              </w:rPr>
              <w:t>social media news feeds on the organisation’s website.</w:t>
            </w:r>
          </w:p>
        </w:tc>
        <w:tc>
          <w:tcPr>
            <w:tcW w:w="5448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500" w:type="dxa"/>
            <w:shd w:val="clear" w:color="auto" w:fill="D0CECE" w:themeFill="background2" w:themeFillShade="E6"/>
          </w:tcPr>
          <w:p w:rsidR="00E34103" w:rsidRPr="00E34103" w:rsidRDefault="00E34103" w:rsidP="00E34103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  <w:sz w:val="20"/>
                <w:szCs w:val="20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REAL LIFE EXAMPLES REQUIRED to support your work.</w:t>
            </w:r>
          </w:p>
        </w:tc>
        <w:tc>
          <w:tcPr>
            <w:tcW w:w="5448" w:type="dxa"/>
            <w:shd w:val="clear" w:color="auto" w:fill="D0CECE" w:themeFill="background2" w:themeFillShade="E6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  <w:p w:rsidR="00E34103" w:rsidRP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E1AF1" w:rsidRDefault="000E1AF1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0E1AF1" w:rsidRDefault="000E1AF1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5306"/>
      </w:tblGrid>
      <w:tr w:rsidR="00E34103" w:rsidTr="000E1AF1">
        <w:tc>
          <w:tcPr>
            <w:tcW w:w="8642" w:type="dxa"/>
            <w:shd w:val="clear" w:color="auto" w:fill="D9E2F3" w:themeFill="accent1" w:themeFillTint="33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lastRenderedPageBreak/>
              <w:t>A3 Risks and issues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306" w:type="dxa"/>
            <w:shd w:val="clear" w:color="auto" w:fill="D9E2F3" w:themeFill="accent1" w:themeFillTint="33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Line Number in document (Report)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642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ascii="Verdana" w:hAnsi="Verdana" w:cs="Verdana"/>
                <w:sz w:val="18"/>
                <w:szCs w:val="18"/>
              </w:rPr>
              <w:t>Negative comments on social media sites and damage to reputation.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306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642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ascii="Verdana" w:hAnsi="Verdana" w:cs="Verdana"/>
                <w:sz w:val="18"/>
                <w:szCs w:val="18"/>
              </w:rPr>
              <w:t>Time constraints on social media interaction, return on time investment.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306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642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ascii="Verdana" w:hAnsi="Verdana" w:cs="Verdana"/>
                <w:sz w:val="18"/>
                <w:szCs w:val="18"/>
              </w:rPr>
              <w:t>Unforeseen consequences of posted content.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306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642" w:type="dxa"/>
          </w:tcPr>
          <w:p w:rsidR="00E34103" w:rsidRPr="000302D7" w:rsidRDefault="00E34103" w:rsidP="00E34103">
            <w:pPr>
              <w:pStyle w:val="BuryCollege"/>
              <w:rPr>
                <w:sz w:val="24"/>
              </w:rPr>
            </w:pPr>
            <w:r>
              <w:rPr>
                <w:rFonts w:ascii="SymbolMT" w:hAnsi="SymbolMT" w:cs="SymbolMT"/>
                <w:szCs w:val="20"/>
              </w:rPr>
              <w:t xml:space="preserve">• </w:t>
            </w:r>
            <w:r>
              <w:rPr>
                <w:rFonts w:ascii="Verdana" w:hAnsi="Verdana" w:cs="Verdana"/>
                <w:sz w:val="18"/>
                <w:szCs w:val="18"/>
              </w:rPr>
              <w:t>Increased vulnerability to cyber criminals.</w:t>
            </w:r>
          </w:p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  <w:tc>
          <w:tcPr>
            <w:tcW w:w="5306" w:type="dxa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</w:p>
        </w:tc>
      </w:tr>
      <w:tr w:rsidR="00E34103" w:rsidTr="000E1AF1">
        <w:tc>
          <w:tcPr>
            <w:tcW w:w="8642" w:type="dxa"/>
            <w:shd w:val="clear" w:color="auto" w:fill="D0CECE" w:themeFill="background2" w:themeFillShade="E6"/>
          </w:tcPr>
          <w:p w:rsid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REAL LIFE EXAMPLES REQUIRED to support your work.</w:t>
            </w:r>
          </w:p>
          <w:p w:rsidR="00E34103" w:rsidRPr="00E34103" w:rsidRDefault="00E34103" w:rsidP="00E34103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  <w:sz w:val="20"/>
                <w:szCs w:val="20"/>
              </w:rPr>
            </w:pPr>
          </w:p>
        </w:tc>
        <w:tc>
          <w:tcPr>
            <w:tcW w:w="5306" w:type="dxa"/>
            <w:shd w:val="clear" w:color="auto" w:fill="D0CECE" w:themeFill="background2" w:themeFillShade="E6"/>
          </w:tcPr>
          <w:p w:rsidR="00E34103" w:rsidRPr="00E34103" w:rsidRDefault="00E34103" w:rsidP="00E34103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E34103" w:rsidRDefault="00E34103" w:rsidP="00E3410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E34103" w:rsidRPr="000302D7" w:rsidRDefault="00E34103">
      <w:pPr>
        <w:pStyle w:val="BuryCollege"/>
        <w:spacing w:after="0" w:line="240" w:lineRule="auto"/>
        <w:rPr>
          <w:sz w:val="24"/>
        </w:rPr>
      </w:pPr>
    </w:p>
    <w:sectPr w:rsidR="00E34103" w:rsidRPr="000302D7" w:rsidSect="00E341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3"/>
    <w:rsid w:val="00011221"/>
    <w:rsid w:val="000302D7"/>
    <w:rsid w:val="00082210"/>
    <w:rsid w:val="000E1AF1"/>
    <w:rsid w:val="001A0ED1"/>
    <w:rsid w:val="002F5AB7"/>
    <w:rsid w:val="003935E2"/>
    <w:rsid w:val="00486C65"/>
    <w:rsid w:val="005B02E6"/>
    <w:rsid w:val="0089513C"/>
    <w:rsid w:val="009269D5"/>
    <w:rsid w:val="00AB314D"/>
    <w:rsid w:val="00B52E2D"/>
    <w:rsid w:val="00BE5D1E"/>
    <w:rsid w:val="00C50E3B"/>
    <w:rsid w:val="00CA6E6B"/>
    <w:rsid w:val="00E3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BB01-43E3-409A-9F15-6C27B80B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E3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2</cp:revision>
  <dcterms:created xsi:type="dcterms:W3CDTF">2019-12-19T11:08:00Z</dcterms:created>
  <dcterms:modified xsi:type="dcterms:W3CDTF">2019-12-19T11:08:00Z</dcterms:modified>
</cp:coreProperties>
</file>