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2A58BF" w14:paraId="22CA8EA4" wp14:textId="4244F520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C2A58BF" w:rsidR="434B76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9.1: Explain the impact</w:t>
      </w:r>
      <w:r w:rsidRPr="0C2A58BF" w:rsidR="434B76B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 </w:t>
      </w:r>
      <w:r w:rsidRPr="0C2A58BF" w:rsidR="434B76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that developments in</w:t>
      </w:r>
      <w:r w:rsidRPr="0C2A58BF" w:rsidR="434B76B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 </w:t>
      </w:r>
      <w:r w:rsidRPr="0C2A58BF" w:rsidR="434B76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hardware and software have had</w:t>
      </w:r>
      <w:r w:rsidRPr="0C2A58BF" w:rsidR="434B76B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 </w:t>
      </w:r>
      <w:r w:rsidRPr="0C2A58BF" w:rsidR="434B76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on an organisation. (P1 – Task 1</w:t>
      </w:r>
      <w:r w:rsidRPr="0C2A58BF" w:rsidR="434B76B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)</w:t>
      </w:r>
    </w:p>
    <w:p xmlns:wp14="http://schemas.microsoft.com/office/word/2010/wordml" w:rsidP="0C2A58BF" w14:paraId="34825A6F" wp14:textId="3B668126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2623"/>
        <w:gridCol w:w="4353"/>
      </w:tblGrid>
      <w:tr w:rsidR="0C2A58BF" w:rsidTr="67873CBC" w14:paraId="16C7D6B8">
        <w:tc>
          <w:tcPr>
            <w:tcW w:w="2050" w:type="dxa"/>
            <w:shd w:val="clear" w:color="auto" w:fill="D9D9D9" w:themeFill="background1" w:themeFillShade="D9"/>
            <w:tcMar/>
            <w:vAlign w:val="top"/>
          </w:tcPr>
          <w:p w:rsidR="0C2A58BF" w:rsidP="0C2A58BF" w:rsidRDefault="0C2A58BF" w14:paraId="286D061E" w14:textId="22591D99">
            <w:pPr>
              <w:pStyle w:val="BuryCollege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0C2A58B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Development</w:t>
            </w:r>
          </w:p>
        </w:tc>
        <w:tc>
          <w:tcPr>
            <w:tcW w:w="2623" w:type="dxa"/>
            <w:shd w:val="clear" w:color="auto" w:fill="D9D9D9" w:themeFill="background1" w:themeFillShade="D9"/>
            <w:tcMar/>
            <w:vAlign w:val="top"/>
          </w:tcPr>
          <w:p w:rsidR="0C2A58BF" w:rsidP="0C2A58BF" w:rsidRDefault="0C2A58BF" w14:paraId="0EAE693D" w14:textId="746F9F52">
            <w:pPr>
              <w:pStyle w:val="BuryCollege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0C2A58B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Description of the development.</w:t>
            </w:r>
          </w:p>
        </w:tc>
        <w:tc>
          <w:tcPr>
            <w:tcW w:w="4353" w:type="dxa"/>
            <w:shd w:val="clear" w:color="auto" w:fill="D9D9D9" w:themeFill="background1" w:themeFillShade="D9"/>
            <w:tcMar/>
            <w:vAlign w:val="top"/>
          </w:tcPr>
          <w:p w:rsidR="0C2A58BF" w:rsidP="0C2A58BF" w:rsidRDefault="0C2A58BF" w14:paraId="1DF757E0" w14:textId="20FEC0C7">
            <w:pPr>
              <w:pStyle w:val="BuryCollege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0C2A58B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How has this affected the organisation.</w:t>
            </w:r>
          </w:p>
        </w:tc>
      </w:tr>
      <w:tr w:rsidR="0C2A58BF" w:rsidTr="67873CBC" w14:paraId="541316F3">
        <w:trPr>
          <w:trHeight w:val="300"/>
        </w:trPr>
        <w:tc>
          <w:tcPr>
            <w:tcW w:w="2050" w:type="dxa"/>
            <w:tcMar/>
            <w:vAlign w:val="top"/>
          </w:tcPr>
          <w:p w:rsidR="0C2A58BF" w:rsidP="0C2A58BF" w:rsidRDefault="0C2A58BF" w14:paraId="115239B4" w14:textId="3C04C149">
            <w:pPr>
              <w:pStyle w:val="BuryCollege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0C2A58B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Focus on mobile rather than desktop computing</w:t>
            </w:r>
          </w:p>
        </w:tc>
        <w:tc>
          <w:tcPr>
            <w:tcW w:w="2623" w:type="dxa"/>
            <w:vMerge w:val="restart"/>
            <w:tcMar/>
            <w:vAlign w:val="top"/>
          </w:tcPr>
          <w:p w:rsidR="580C47AB" w:rsidP="0C2A58BF" w:rsidRDefault="580C47AB" w14:paraId="7F91ABA7" w14:textId="13F876B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580C47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Access </w:t>
            </w:r>
            <w:r w:rsidRPr="0C2A58BF" w:rsidR="580C47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emails from</w:t>
            </w:r>
            <w:r w:rsidRPr="0C2A58BF" w:rsidR="580C47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your phone. </w:t>
            </w:r>
          </w:p>
        </w:tc>
        <w:tc>
          <w:tcPr>
            <w:tcW w:w="4353" w:type="dxa"/>
            <w:vMerge w:val="restart"/>
            <w:tcMar/>
            <w:vAlign w:val="top"/>
          </w:tcPr>
          <w:p w:rsidR="580C47AB" w:rsidP="0C2A58BF" w:rsidRDefault="580C47AB" w14:paraId="1136DB8C" w14:textId="2472AA9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580C47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Convenience, it is easier to read emails and you don’t need to come into college to access your emails on a college computer or mac.</w:t>
            </w:r>
          </w:p>
        </w:tc>
      </w:tr>
      <w:tr w:rsidR="0C2A58BF" w:rsidTr="67873CBC" w14:paraId="0B05FF94">
        <w:trPr>
          <w:trHeight w:val="1305"/>
        </w:trPr>
        <w:tc>
          <w:tcPr>
            <w:tcW w:w="2050" w:type="dxa"/>
            <w:tcMar/>
            <w:vAlign w:val="top"/>
          </w:tcPr>
          <w:p w:rsidR="0C2A58BF" w:rsidP="0C2A58BF" w:rsidRDefault="0C2A58BF" w14:paraId="72F886A2" w14:textId="3B3477A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623" w:type="dxa"/>
            <w:vMerge/>
            <w:tcBorders/>
            <w:tcMar/>
            <w:vAlign w:val="center"/>
          </w:tcPr>
          <w:p w14:paraId="5B319204"/>
        </w:tc>
        <w:tc>
          <w:tcPr>
            <w:tcW w:w="4353" w:type="dxa"/>
            <w:vMerge/>
            <w:tcBorders/>
            <w:tcMar/>
            <w:vAlign w:val="center"/>
          </w:tcPr>
          <w:p w14:paraId="61A0ADC8"/>
        </w:tc>
      </w:tr>
      <w:tr w:rsidR="0C2A58BF" w:rsidTr="67873CBC" w14:paraId="71C4CA5D">
        <w:trPr>
          <w:trHeight w:val="300"/>
        </w:trPr>
        <w:tc>
          <w:tcPr>
            <w:tcW w:w="2050" w:type="dxa"/>
            <w:tcMar/>
            <w:vAlign w:val="top"/>
          </w:tcPr>
          <w:p w:rsidR="0C2A58BF" w:rsidP="0C2A58BF" w:rsidRDefault="0C2A58BF" w14:paraId="16B09BB9" w14:textId="5FD95B42">
            <w:pPr>
              <w:pStyle w:val="BuryCollege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0C2A58B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 xml:space="preserve">Increasing power and sophistication of hardware </w:t>
            </w:r>
          </w:p>
        </w:tc>
        <w:tc>
          <w:tcPr>
            <w:tcW w:w="2623" w:type="dxa"/>
            <w:vMerge w:val="restart"/>
            <w:tcMar/>
            <w:vAlign w:val="top"/>
          </w:tcPr>
          <w:p w:rsidR="3E5D9A65" w:rsidP="0C2A58BF" w:rsidRDefault="3E5D9A65" w14:paraId="5FBDCFBD" w14:textId="62E5B76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3E5D9A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The computer will run tasks better such as running code or rendering images / animations.</w:t>
            </w:r>
          </w:p>
        </w:tc>
        <w:tc>
          <w:tcPr>
            <w:tcW w:w="4353" w:type="dxa"/>
            <w:vMerge w:val="restart"/>
            <w:tcMar/>
            <w:vAlign w:val="top"/>
          </w:tcPr>
          <w:p w:rsidR="3E5D9A65" w:rsidP="0C2A58BF" w:rsidRDefault="3E5D9A65" w14:paraId="5042AFDB" w14:textId="6997B92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3E5D9A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Staff and students will need to be trained to properly use the hardware to do their work and not damage the hardware</w:t>
            </w:r>
            <w:r w:rsidRPr="0C2A58BF" w:rsidR="0C079E1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. College will also need to spend money on the sophisticated hardware which will increase budget costs.</w:t>
            </w:r>
          </w:p>
        </w:tc>
      </w:tr>
      <w:tr w:rsidR="0C2A58BF" w:rsidTr="67873CBC" w14:paraId="562E4F5A">
        <w:trPr>
          <w:trHeight w:val="1290"/>
        </w:trPr>
        <w:tc>
          <w:tcPr>
            <w:tcW w:w="2050" w:type="dxa"/>
            <w:tcMar/>
            <w:vAlign w:val="top"/>
          </w:tcPr>
          <w:p w:rsidR="0C2A58BF" w:rsidP="0C2A58BF" w:rsidRDefault="0C2A58BF" w14:paraId="5650E9C8" w14:textId="6B99B3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623" w:type="dxa"/>
            <w:vMerge/>
            <w:tcBorders/>
            <w:tcMar/>
            <w:vAlign w:val="center"/>
          </w:tcPr>
          <w:p w14:paraId="0D49E081"/>
        </w:tc>
        <w:tc>
          <w:tcPr>
            <w:tcW w:w="4353" w:type="dxa"/>
            <w:vMerge/>
            <w:tcBorders/>
            <w:tcMar/>
            <w:vAlign w:val="center"/>
          </w:tcPr>
          <w:p w14:paraId="757366A6"/>
        </w:tc>
      </w:tr>
      <w:tr w:rsidR="0C2A58BF" w:rsidTr="67873CBC" w14:paraId="18920D7F">
        <w:trPr>
          <w:trHeight w:val="300"/>
        </w:trPr>
        <w:tc>
          <w:tcPr>
            <w:tcW w:w="2050" w:type="dxa"/>
            <w:tcMar/>
            <w:vAlign w:val="top"/>
          </w:tcPr>
          <w:p w:rsidR="0C2A58BF" w:rsidP="0C2A58BF" w:rsidRDefault="0C2A58BF" w14:paraId="68727BC4" w14:textId="793DC82A">
            <w:pPr>
              <w:pStyle w:val="BuryCollege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0C2A58B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Cloud Computing and hybrid computing</w:t>
            </w:r>
          </w:p>
        </w:tc>
        <w:tc>
          <w:tcPr>
            <w:tcW w:w="2623" w:type="dxa"/>
            <w:vMerge w:val="restart"/>
            <w:tcMar/>
            <w:vAlign w:val="top"/>
          </w:tcPr>
          <w:p w:rsidR="2ED70B09" w:rsidP="0C2A58BF" w:rsidRDefault="2ED70B09" w14:paraId="0830B11F" w14:textId="3271CC2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2ED70B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More </w:t>
            </w:r>
            <w:r w:rsidRPr="0C2A58BF" w:rsidR="2ED70B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people</w:t>
            </w:r>
            <w:r w:rsidRPr="0C2A58BF" w:rsidR="2ED70B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can work from home now as they have devices capable of doing so.</w:t>
            </w:r>
          </w:p>
          <w:p w:rsidR="0C2A58BF" w:rsidP="0C2A58BF" w:rsidRDefault="0C2A58BF" w14:paraId="5DC6EB0A" w14:textId="714F475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2E3B980A" w:rsidP="0C2A58BF" w:rsidRDefault="2E3B980A" w14:paraId="21FD00F4" w14:textId="35D8268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2E3B98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Hybrid computing is both cloud and service computing at the same time</w:t>
            </w:r>
            <w:r w:rsidRPr="0C2A58BF" w:rsidR="7184E22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(both </w:t>
            </w:r>
            <w:r w:rsidRPr="0C2A58BF" w:rsidR="7184E22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analogue</w:t>
            </w:r>
            <w:r w:rsidRPr="0C2A58BF" w:rsidR="7184E22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and digital at the same time)</w:t>
            </w:r>
          </w:p>
        </w:tc>
        <w:tc>
          <w:tcPr>
            <w:tcW w:w="4353" w:type="dxa"/>
            <w:vMerge w:val="restart"/>
            <w:tcMar/>
            <w:vAlign w:val="top"/>
          </w:tcPr>
          <w:p w:rsidR="01063318" w:rsidP="0C2A58BF" w:rsidRDefault="01063318" w14:paraId="6E1834F5" w14:textId="258BEE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010633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People can work from home and on the go instead of being restricted to a single </w:t>
            </w:r>
            <w:r w:rsidRPr="0C2A58BF" w:rsidR="5AFB14D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terminal</w:t>
            </w:r>
            <w:r w:rsidRPr="0C2A58BF" w:rsidR="010633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, which </w:t>
            </w:r>
            <w:r w:rsidRPr="0C2A58BF" w:rsidR="0B7650C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isn't always very productive and accessible</w:t>
            </w:r>
            <w:r w:rsidRPr="0C2A58BF" w:rsidR="010633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.</w:t>
            </w:r>
          </w:p>
        </w:tc>
      </w:tr>
      <w:tr w:rsidR="0C2A58BF" w:rsidTr="67873CBC" w14:paraId="794C676F">
        <w:trPr>
          <w:trHeight w:val="1290"/>
        </w:trPr>
        <w:tc>
          <w:tcPr>
            <w:tcW w:w="2050" w:type="dxa"/>
            <w:tcMar/>
            <w:vAlign w:val="top"/>
          </w:tcPr>
          <w:p w:rsidR="0C2A58BF" w:rsidP="0C2A58BF" w:rsidRDefault="0C2A58BF" w14:paraId="0956EC86" w14:textId="73E23B6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623" w:type="dxa"/>
            <w:vMerge/>
            <w:tcBorders/>
            <w:tcMar/>
            <w:vAlign w:val="center"/>
          </w:tcPr>
          <w:p w14:paraId="6824D073"/>
        </w:tc>
        <w:tc>
          <w:tcPr>
            <w:tcW w:w="4353" w:type="dxa"/>
            <w:vMerge/>
            <w:tcBorders/>
            <w:tcMar/>
            <w:vAlign w:val="center"/>
          </w:tcPr>
          <w:p w14:paraId="3C018DA5"/>
        </w:tc>
      </w:tr>
      <w:tr w:rsidR="0C2A58BF" w:rsidTr="67873CBC" w14:paraId="2FB5D79D">
        <w:trPr>
          <w:trHeight w:val="300"/>
        </w:trPr>
        <w:tc>
          <w:tcPr>
            <w:tcW w:w="2050" w:type="dxa"/>
            <w:tcMar/>
            <w:vAlign w:val="top"/>
          </w:tcPr>
          <w:p w:rsidR="0C2A58BF" w:rsidP="0C2A58BF" w:rsidRDefault="0C2A58BF" w14:paraId="49419626" w14:textId="6F1C65BF">
            <w:pPr>
              <w:pStyle w:val="BuryCollege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0C2A58B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GB"/>
              </w:rPr>
              <w:t>The use of sophisticated integrated applications like Teams</w:t>
            </w:r>
          </w:p>
        </w:tc>
        <w:tc>
          <w:tcPr>
            <w:tcW w:w="2623" w:type="dxa"/>
            <w:tcMar/>
            <w:vAlign w:val="top"/>
          </w:tcPr>
          <w:p w:rsidR="578283E8" w:rsidP="0C2A58BF" w:rsidRDefault="578283E8" w14:paraId="1E62EBDB" w14:textId="14837CF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578283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This makes doing work easier as there is multiple features such as file sharing and copy</w:t>
            </w:r>
            <w:r w:rsidRPr="0C2A58BF" w:rsidR="563FFE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ing to one drive or to your device, as well as editing them.</w:t>
            </w:r>
          </w:p>
          <w:p w:rsidR="36A12728" w:rsidP="0C2A58BF" w:rsidRDefault="36A12728" w14:paraId="64D9846C" w14:textId="778FBB9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36A1272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You can also call people and make group calls for online lessons</w:t>
            </w:r>
          </w:p>
        </w:tc>
        <w:tc>
          <w:tcPr>
            <w:tcW w:w="4353" w:type="dxa"/>
            <w:tcMar/>
            <w:vAlign w:val="top"/>
          </w:tcPr>
          <w:p w:rsidR="563FFE23" w:rsidP="0C2A58BF" w:rsidRDefault="563FFE23" w14:paraId="5FFE9FA5" w14:textId="0C43965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2A58BF" w:rsidR="563FFE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Work is easier to share and monitor to see if the students </w:t>
            </w:r>
            <w:r w:rsidRPr="0C2A58BF" w:rsidR="563FFE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have</w:t>
            </w:r>
            <w:r w:rsidRPr="0C2A58BF" w:rsidR="563FFE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completed it on time and met deadlines</w:t>
            </w:r>
          </w:p>
        </w:tc>
      </w:tr>
    </w:tbl>
    <w:p xmlns:wp14="http://schemas.microsoft.com/office/word/2010/wordml" w:rsidP="0C2A58BF" w14:paraId="609FBF29" wp14:textId="65D43892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C2A58BF" w14:paraId="5E5787A5" wp14:textId="6BBEC1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22FE0B"/>
  <w15:docId w15:val="{c16bfcd5-448d-4da8-acba-d034868953ec}"/>
  <w:rsids>
    <w:rsidRoot w:val="5E317B98"/>
    <w:rsid w:val="01063318"/>
    <w:rsid w:val="012A0AE0"/>
    <w:rsid w:val="0B7650C4"/>
    <w:rsid w:val="0C079E13"/>
    <w:rsid w:val="0C2A58BF"/>
    <w:rsid w:val="1639B371"/>
    <w:rsid w:val="1639B371"/>
    <w:rsid w:val="1B2A20B4"/>
    <w:rsid w:val="1BC77478"/>
    <w:rsid w:val="1CAC8BBE"/>
    <w:rsid w:val="287A8D95"/>
    <w:rsid w:val="2B690308"/>
    <w:rsid w:val="2E3B980A"/>
    <w:rsid w:val="2ED70B09"/>
    <w:rsid w:val="35D9A9B4"/>
    <w:rsid w:val="36A12728"/>
    <w:rsid w:val="3B633328"/>
    <w:rsid w:val="3B633328"/>
    <w:rsid w:val="3B6B77F0"/>
    <w:rsid w:val="3E5D9A65"/>
    <w:rsid w:val="434B76B5"/>
    <w:rsid w:val="4497C51C"/>
    <w:rsid w:val="4497C51C"/>
    <w:rsid w:val="49E67870"/>
    <w:rsid w:val="5389A317"/>
    <w:rsid w:val="563FFE23"/>
    <w:rsid w:val="578283E8"/>
    <w:rsid w:val="580C47AB"/>
    <w:rsid w:val="5AFB14D8"/>
    <w:rsid w:val="5E317B98"/>
    <w:rsid w:val="5F4AEB73"/>
    <w:rsid w:val="67873CBC"/>
    <w:rsid w:val="6D165F4E"/>
    <w:rsid w:val="6D165F4E"/>
    <w:rsid w:val="6F6A3C57"/>
    <w:rsid w:val="7184E2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uryCollege" w:customStyle="true">
    <w:name w:val="Bury College"/>
    <w:basedOn w:val="Normal"/>
    <w:next w:val="Normal"/>
    <w:link w:val="BuryCollegeChar"/>
    <w:qFormat/>
    <w:rsid w:val="0C2A58BF"/>
    <w:rPr>
      <w:rFonts w:ascii="Arial" w:hAnsi="Arial" w:eastAsia="Calibri" w:cs="" w:eastAsiaTheme="minorAscii" w:cstheme="minorBidi"/>
      <w:sz w:val="20"/>
      <w:szCs w:val="20"/>
    </w:rPr>
    <w:pPr>
      <w:spacing w:after="160" w:line="259" w:lineRule="auto"/>
    </w:pPr>
  </w:style>
  <w:style w:type="character" w:styleId="BuryCollegeChar" w:customStyle="true">
    <w:name w:val="Bury College Char"/>
    <w:basedOn w:val="DefaultParagraphFont"/>
    <w:link w:val="BuryCollege"/>
    <w:rsid w:val="0C2A58BF"/>
    <w:rPr>
      <w:rFonts w:ascii="Arial" w:hAnsi="Arial" w:eastAsia="Calibri" w:cs="" w:eastAsiaTheme="minorAscii" w:cstheme="minorBidi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HUSNAIN AHMED</dc:creator>
  <keywords/>
  <dc:description/>
  <lastModifiedBy>HUSNAIN AHMED</lastModifiedBy>
  <revision>3</revision>
  <dcterms:created xsi:type="dcterms:W3CDTF">2020-09-15T09:04:03.4507418Z</dcterms:created>
  <dcterms:modified xsi:type="dcterms:W3CDTF">2020-12-07T11:38:16.7786079Z</dcterms:modified>
</coreProperties>
</file>