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6CDC5D" w14:textId="45C70BEC" w:rsidR="00A60138" w:rsidRDefault="0092344B" w:rsidP="00A60138">
      <w:pPr>
        <w:pStyle w:val="Title"/>
        <w:jc w:val="center"/>
      </w:pPr>
      <w:r>
        <w:t>Lab 6A</w:t>
      </w:r>
      <w:r w:rsidR="000442B7">
        <w:t xml:space="preserve">, </w:t>
      </w:r>
      <w:r>
        <w:t>Testing</w:t>
      </w:r>
    </w:p>
    <w:p w14:paraId="347EC209" w14:textId="5CE0AE3C" w:rsidR="00CB4F84" w:rsidRDefault="00636D62" w:rsidP="00C66E9D">
      <w:pPr>
        <w:pStyle w:val="Heading1"/>
      </w:pPr>
      <w:r>
        <w:t xml:space="preserve">Lab </w:t>
      </w:r>
      <w:r w:rsidRPr="00636D62">
        <w:t>Intro</w:t>
      </w:r>
      <w:r>
        <w:t xml:space="preserve"> &amp; Prep</w:t>
      </w:r>
    </w:p>
    <w:p w14:paraId="4EFC9677" w14:textId="368522DD" w:rsidR="001313CD" w:rsidRDefault="0092344B" w:rsidP="0092344B">
      <w:r>
        <w:t xml:space="preserve">In this week’s lab, you are given some code with a simple test harness, and four empty functions which fail most of the tests. Your task is to implement the functions according to the descriptions in the comments so that they pass all the tests. </w:t>
      </w:r>
    </w:p>
    <w:p w14:paraId="2E739314" w14:textId="77777777" w:rsidR="0092344B" w:rsidRPr="0092344B" w:rsidRDefault="0092344B" w:rsidP="001313CD">
      <w:pPr>
        <w:pStyle w:val="H1Body"/>
        <w:numPr>
          <w:ilvl w:val="0"/>
          <w:numId w:val="27"/>
        </w:numPr>
        <w:spacing w:after="0" w:line="240" w:lineRule="auto"/>
        <w:ind w:left="426"/>
      </w:pPr>
      <w:r>
        <w:t xml:space="preserve">Create a new Java Project in Eclipse named </w:t>
      </w:r>
      <w:r w:rsidRPr="0092344B">
        <w:rPr>
          <w:b/>
          <w:bCs/>
        </w:rPr>
        <w:t>Week 6</w:t>
      </w:r>
    </w:p>
    <w:p w14:paraId="33E074B4" w14:textId="4580950F" w:rsidR="001313CD" w:rsidRPr="001313CD" w:rsidRDefault="00A60138" w:rsidP="001313CD">
      <w:pPr>
        <w:pStyle w:val="Heading2"/>
      </w:pPr>
      <w:bookmarkStart w:id="0" w:name="_Hlk87253397"/>
      <w:r>
        <w:t>Lear</w:t>
      </w:r>
      <w:r w:rsidR="00592D1A">
        <w:t>n</w:t>
      </w:r>
      <w:r>
        <w:t>ing Objectives</w:t>
      </w:r>
    </w:p>
    <w:bookmarkEnd w:id="0"/>
    <w:p w14:paraId="53DD3A47" w14:textId="44E6989D" w:rsidR="008D0AD1" w:rsidRDefault="0092344B" w:rsidP="0015778A">
      <w:pPr>
        <w:pStyle w:val="NoSpacing"/>
        <w:numPr>
          <w:ilvl w:val="0"/>
          <w:numId w:val="27"/>
        </w:numPr>
      </w:pPr>
      <w:r>
        <w:t>Writing a simple test harness for black-box testing</w:t>
      </w:r>
    </w:p>
    <w:p w14:paraId="5D79A7D7" w14:textId="3F7519EB" w:rsidR="0092344B" w:rsidRDefault="0092344B" w:rsidP="0015778A">
      <w:pPr>
        <w:pStyle w:val="NoSpacing"/>
        <w:numPr>
          <w:ilvl w:val="0"/>
          <w:numId w:val="27"/>
        </w:numPr>
      </w:pPr>
      <w:r>
        <w:t>Revision of a range of Java features</w:t>
      </w:r>
    </w:p>
    <w:p w14:paraId="70D38EF0" w14:textId="5CED8E3C" w:rsidR="00057364" w:rsidRDefault="006507BD" w:rsidP="006507BD">
      <w:pPr>
        <w:pStyle w:val="Heading1"/>
      </w:pPr>
      <w:r>
        <w:t>Exercise 1 –</w:t>
      </w:r>
      <w:r w:rsidR="000F404B">
        <w:t xml:space="preserve"> </w:t>
      </w:r>
      <w:r w:rsidR="0092344B">
        <w:t>Function Writing</w:t>
      </w:r>
      <w:r w:rsidR="00961438">
        <w:t xml:space="preserve"> </w:t>
      </w:r>
    </w:p>
    <w:p w14:paraId="7E357081" w14:textId="2D23AE1B" w:rsidR="0092344B" w:rsidRDefault="0092344B" w:rsidP="0092344B">
      <w:pPr>
        <w:pStyle w:val="ListParagraph"/>
        <w:numPr>
          <w:ilvl w:val="0"/>
          <w:numId w:val="33"/>
        </w:numPr>
        <w:spacing w:after="200" w:line="276" w:lineRule="auto"/>
      </w:pPr>
      <w:r>
        <w:t xml:space="preserve">Download </w:t>
      </w:r>
      <w:r w:rsidRPr="005236B0">
        <w:rPr>
          <w:b/>
          <w:bCs/>
        </w:rPr>
        <w:t>TestHarness.java</w:t>
      </w:r>
      <w:r>
        <w:t xml:space="preserve"> and </w:t>
      </w:r>
      <w:r w:rsidRPr="005236B0">
        <w:rPr>
          <w:b/>
          <w:bCs/>
        </w:rPr>
        <w:t>Week</w:t>
      </w:r>
      <w:r>
        <w:rPr>
          <w:b/>
          <w:bCs/>
        </w:rPr>
        <w:t>6</w:t>
      </w:r>
      <w:r w:rsidRPr="005236B0">
        <w:rPr>
          <w:b/>
          <w:bCs/>
        </w:rPr>
        <w:t>Funct</w:t>
      </w:r>
      <w:r>
        <w:rPr>
          <w:b/>
          <w:bCs/>
        </w:rPr>
        <w:t>i</w:t>
      </w:r>
      <w:r w:rsidRPr="005236B0">
        <w:rPr>
          <w:b/>
          <w:bCs/>
        </w:rPr>
        <w:t>ons.java</w:t>
      </w:r>
      <w:r>
        <w:t xml:space="preserve"> from Moodle (located in </w:t>
      </w:r>
      <w:r>
        <w:rPr>
          <w:b/>
          <w:bCs/>
        </w:rPr>
        <w:t xml:space="preserve">Week 6 </w:t>
      </w:r>
      <w:r w:rsidR="00D35C23">
        <w:rPr>
          <w:b/>
          <w:bCs/>
        </w:rPr>
        <w:t>Lab Source Code</w:t>
      </w:r>
      <w:r>
        <w:rPr>
          <w:b/>
          <w:bCs/>
        </w:rPr>
        <w:t xml:space="preserve"> </w:t>
      </w:r>
      <w:r>
        <w:t>folder) and import into a new Java project in Eclipse.</w:t>
      </w:r>
    </w:p>
    <w:p w14:paraId="6329F04F" w14:textId="6B420FD8" w:rsidR="0092344B" w:rsidRDefault="0092344B" w:rsidP="0092344B">
      <w:pPr>
        <w:pStyle w:val="ListParagraph"/>
        <w:numPr>
          <w:ilvl w:val="0"/>
          <w:numId w:val="33"/>
        </w:numPr>
        <w:spacing w:after="200" w:line="276" w:lineRule="auto"/>
      </w:pPr>
      <w:r>
        <w:t>Run the code</w:t>
      </w:r>
      <w:r w:rsidR="00D35C23">
        <w:t xml:space="preserve"> (</w:t>
      </w:r>
      <w:r w:rsidR="00D35C23">
        <w:rPr>
          <w:b/>
          <w:bCs/>
        </w:rPr>
        <w:t>TestHarness.java)</w:t>
      </w:r>
      <w:r>
        <w:t xml:space="preserve"> – you will see a lot of text scrolling past with the results of tests – some passed, some failed.</w:t>
      </w:r>
    </w:p>
    <w:p w14:paraId="5AF4F2D2" w14:textId="330EE763" w:rsidR="0092344B" w:rsidRDefault="0092344B" w:rsidP="0092344B">
      <w:pPr>
        <w:pStyle w:val="ListParagraph"/>
        <w:numPr>
          <w:ilvl w:val="0"/>
          <w:numId w:val="33"/>
        </w:numPr>
        <w:spacing w:after="200" w:line="276" w:lineRule="auto"/>
      </w:pPr>
      <w:r>
        <w:t xml:space="preserve">Look at the </w:t>
      </w:r>
      <w:r>
        <w:rPr>
          <w:b/>
          <w:bCs/>
        </w:rPr>
        <w:t>main</w:t>
      </w:r>
      <w:r>
        <w:t xml:space="preserve"> method of the </w:t>
      </w:r>
      <w:r w:rsidRPr="005236B0">
        <w:rPr>
          <w:b/>
          <w:bCs/>
        </w:rPr>
        <w:t>TestHarness</w:t>
      </w:r>
      <w:r>
        <w:rPr>
          <w:b/>
          <w:bCs/>
        </w:rPr>
        <w:t xml:space="preserve"> </w:t>
      </w:r>
      <w:r w:rsidRPr="00C7300F">
        <w:t>class</w:t>
      </w:r>
      <w:r>
        <w:t xml:space="preserve"> – you will see that it calls a number of test procedures, each testing one of the functions in the </w:t>
      </w:r>
      <w:r w:rsidRPr="005236B0">
        <w:rPr>
          <w:b/>
          <w:bCs/>
        </w:rPr>
        <w:t>Week</w:t>
      </w:r>
      <w:r>
        <w:rPr>
          <w:b/>
          <w:bCs/>
        </w:rPr>
        <w:t>6</w:t>
      </w:r>
      <w:r w:rsidRPr="005236B0">
        <w:rPr>
          <w:b/>
          <w:bCs/>
        </w:rPr>
        <w:t>Fun</w:t>
      </w:r>
      <w:r>
        <w:rPr>
          <w:b/>
          <w:bCs/>
        </w:rPr>
        <w:t>c</w:t>
      </w:r>
      <w:r w:rsidRPr="005236B0">
        <w:rPr>
          <w:b/>
          <w:bCs/>
        </w:rPr>
        <w:t>tions</w:t>
      </w:r>
      <w:r>
        <w:t xml:space="preserve"> class.</w:t>
      </w:r>
    </w:p>
    <w:p w14:paraId="7EF453B4" w14:textId="77777777" w:rsidR="0092344B" w:rsidRDefault="0092344B" w:rsidP="0092344B">
      <w:pPr>
        <w:pStyle w:val="H1Body"/>
      </w:pPr>
      <w:r>
        <w:t>Your task is to implement the functions so that all of the tests pass. You can comment out all of the calls to the test procedures in the main class apart from the one you are working on at any one time.</w:t>
      </w:r>
    </w:p>
    <w:p w14:paraId="1A2842A2" w14:textId="3BE6FCC2" w:rsidR="00961438" w:rsidRDefault="0092344B" w:rsidP="0092344B">
      <w:pPr>
        <w:pStyle w:val="Heading2"/>
      </w:pPr>
      <w:r>
        <w:t>The Functions (located in the Week6Functions class)</w:t>
      </w:r>
    </w:p>
    <w:p w14:paraId="3F9B81BA" w14:textId="77777777" w:rsidR="0092344B" w:rsidRDefault="0092344B" w:rsidP="0092344B">
      <w:pPr>
        <w:autoSpaceDE w:val="0"/>
        <w:autoSpaceDN w:val="0"/>
        <w:adjustRightInd w:val="0"/>
        <w:spacing w:after="0" w:line="240" w:lineRule="auto"/>
        <w:ind w:left="851"/>
        <w:rPr>
          <w:rFonts w:ascii="Consolas" w:hAnsi="Consolas" w:cs="Consolas"/>
          <w:color w:val="000000"/>
          <w:sz w:val="28"/>
          <w:szCs w:val="28"/>
        </w:rPr>
      </w:pPr>
      <w:r>
        <w:rPr>
          <w:rFonts w:ascii="Consolas" w:hAnsi="Consolas" w:cs="Consolas"/>
          <w:b/>
          <w:bCs/>
          <w:color w:val="7F0055"/>
          <w:sz w:val="28"/>
          <w:szCs w:val="28"/>
        </w:rPr>
        <w:t>int</w:t>
      </w:r>
      <w:r>
        <w:rPr>
          <w:rFonts w:ascii="Consolas" w:hAnsi="Consolas" w:cs="Consolas"/>
          <w:color w:val="000000"/>
          <w:sz w:val="28"/>
          <w:szCs w:val="28"/>
        </w:rPr>
        <w:t xml:space="preserve"> average( </w:t>
      </w:r>
      <w:r>
        <w:rPr>
          <w:rFonts w:ascii="Consolas" w:hAnsi="Consolas" w:cs="Consolas"/>
          <w:b/>
          <w:bCs/>
          <w:color w:val="7F0055"/>
          <w:sz w:val="28"/>
          <w:szCs w:val="28"/>
        </w:rPr>
        <w:t>int</w:t>
      </w:r>
      <w:r>
        <w:rPr>
          <w:rFonts w:ascii="Consolas" w:hAnsi="Consolas" w:cs="Consolas"/>
          <w:color w:val="000000"/>
          <w:sz w:val="28"/>
          <w:szCs w:val="28"/>
        </w:rPr>
        <w:t xml:space="preserve"> [] </w:t>
      </w:r>
      <w:r>
        <w:rPr>
          <w:rFonts w:ascii="Consolas" w:hAnsi="Consolas" w:cs="Consolas"/>
          <w:color w:val="6A3E3E"/>
          <w:sz w:val="28"/>
          <w:szCs w:val="28"/>
        </w:rPr>
        <w:t>inputArray</w:t>
      </w:r>
      <w:r>
        <w:rPr>
          <w:rFonts w:ascii="Consolas" w:hAnsi="Consolas" w:cs="Consolas"/>
          <w:color w:val="000000"/>
          <w:sz w:val="28"/>
          <w:szCs w:val="28"/>
        </w:rPr>
        <w:t xml:space="preserve"> )</w:t>
      </w:r>
    </w:p>
    <w:p w14:paraId="4BCC8074" w14:textId="77777777" w:rsidR="0092344B" w:rsidRPr="005236B0" w:rsidRDefault="0092344B" w:rsidP="0092344B">
      <w:pPr>
        <w:autoSpaceDE w:val="0"/>
        <w:autoSpaceDN w:val="0"/>
        <w:adjustRightInd w:val="0"/>
        <w:spacing w:after="0" w:line="240" w:lineRule="auto"/>
        <w:ind w:left="851"/>
        <w:rPr>
          <w:rFonts w:ascii="Consolas" w:hAnsi="Consolas" w:cs="Consolas"/>
          <w:color w:val="000000"/>
          <w:sz w:val="8"/>
          <w:szCs w:val="8"/>
        </w:rPr>
      </w:pPr>
    </w:p>
    <w:p w14:paraId="7F68D1B5" w14:textId="77777777" w:rsidR="0092344B" w:rsidRDefault="0092344B" w:rsidP="0092344B">
      <w:pPr>
        <w:autoSpaceDE w:val="0"/>
        <w:autoSpaceDN w:val="0"/>
        <w:adjustRightInd w:val="0"/>
        <w:spacing w:after="0" w:line="240" w:lineRule="auto"/>
        <w:ind w:left="1134"/>
      </w:pPr>
      <w:r>
        <w:t>Returns the average value of an array of integers, rounded down to the nearest integer. An empty array should give an average of 0 (revision: arrays).</w:t>
      </w:r>
    </w:p>
    <w:p w14:paraId="7341F859" w14:textId="77777777" w:rsidR="0092344B" w:rsidRDefault="0092344B" w:rsidP="0092344B">
      <w:pPr>
        <w:pStyle w:val="NoSpacing"/>
        <w:ind w:left="851"/>
      </w:pPr>
    </w:p>
    <w:p w14:paraId="44E1683E" w14:textId="77777777" w:rsidR="0092344B" w:rsidRDefault="0092344B" w:rsidP="0092344B">
      <w:pPr>
        <w:autoSpaceDE w:val="0"/>
        <w:autoSpaceDN w:val="0"/>
        <w:adjustRightInd w:val="0"/>
        <w:spacing w:after="0" w:line="240" w:lineRule="auto"/>
        <w:ind w:left="851"/>
        <w:rPr>
          <w:rFonts w:ascii="Consolas" w:hAnsi="Consolas" w:cs="Consolas"/>
          <w:color w:val="000000"/>
          <w:sz w:val="28"/>
          <w:szCs w:val="28"/>
        </w:rPr>
      </w:pPr>
      <w:r>
        <w:rPr>
          <w:rFonts w:ascii="Consolas" w:hAnsi="Consolas" w:cs="Consolas"/>
          <w:b/>
          <w:bCs/>
          <w:color w:val="7F0055"/>
          <w:sz w:val="28"/>
          <w:szCs w:val="28"/>
        </w:rPr>
        <w:t>float</w:t>
      </w:r>
      <w:r>
        <w:rPr>
          <w:rFonts w:ascii="Consolas" w:hAnsi="Consolas" w:cs="Consolas"/>
          <w:color w:val="000000"/>
          <w:sz w:val="28"/>
          <w:szCs w:val="28"/>
        </w:rPr>
        <w:t xml:space="preserve"> range( </w:t>
      </w:r>
      <w:r>
        <w:rPr>
          <w:rFonts w:ascii="Consolas" w:hAnsi="Consolas" w:cs="Consolas"/>
          <w:b/>
          <w:bCs/>
          <w:color w:val="7F0055"/>
          <w:sz w:val="28"/>
          <w:szCs w:val="28"/>
        </w:rPr>
        <w:t>float</w:t>
      </w:r>
      <w:r>
        <w:rPr>
          <w:rFonts w:ascii="Consolas" w:hAnsi="Consolas" w:cs="Consolas"/>
          <w:color w:val="000000"/>
          <w:sz w:val="28"/>
          <w:szCs w:val="28"/>
        </w:rPr>
        <w:t xml:space="preserve"> [] </w:t>
      </w:r>
      <w:r>
        <w:rPr>
          <w:rFonts w:ascii="Consolas" w:hAnsi="Consolas" w:cs="Consolas"/>
          <w:color w:val="6A3E3E"/>
          <w:sz w:val="28"/>
          <w:szCs w:val="28"/>
        </w:rPr>
        <w:t>inputArray</w:t>
      </w:r>
      <w:r>
        <w:rPr>
          <w:rFonts w:ascii="Consolas" w:hAnsi="Consolas" w:cs="Consolas"/>
          <w:color w:val="000000"/>
          <w:sz w:val="28"/>
          <w:szCs w:val="28"/>
        </w:rPr>
        <w:t xml:space="preserve"> )</w:t>
      </w:r>
    </w:p>
    <w:p w14:paraId="1668DA62" w14:textId="77777777" w:rsidR="0092344B" w:rsidRPr="005236B0" w:rsidRDefault="0092344B" w:rsidP="0092344B">
      <w:pPr>
        <w:autoSpaceDE w:val="0"/>
        <w:autoSpaceDN w:val="0"/>
        <w:adjustRightInd w:val="0"/>
        <w:spacing w:after="0" w:line="240" w:lineRule="auto"/>
        <w:ind w:left="851"/>
        <w:rPr>
          <w:rFonts w:ascii="Consolas" w:hAnsi="Consolas" w:cs="Consolas"/>
          <w:color w:val="000000"/>
          <w:sz w:val="8"/>
          <w:szCs w:val="8"/>
        </w:rPr>
      </w:pPr>
      <w:r>
        <w:rPr>
          <w:rFonts w:ascii="Consolas" w:hAnsi="Consolas" w:cs="Consolas"/>
          <w:color w:val="000000"/>
          <w:sz w:val="8"/>
          <w:szCs w:val="8"/>
        </w:rPr>
        <w:t xml:space="preserve"> </w:t>
      </w:r>
    </w:p>
    <w:p w14:paraId="4F8E9C7F" w14:textId="77777777" w:rsidR="0092344B" w:rsidRDefault="0092344B" w:rsidP="0092344B">
      <w:pPr>
        <w:autoSpaceDE w:val="0"/>
        <w:autoSpaceDN w:val="0"/>
        <w:adjustRightInd w:val="0"/>
        <w:spacing w:after="0" w:line="240" w:lineRule="auto"/>
        <w:ind w:left="1134"/>
      </w:pPr>
      <w:r>
        <w:t>Returns the maximum value minus the minimum value for an array of floats which all lie between -1000 and 1000. Empty array returns 0.0f. (revision: arrays).</w:t>
      </w:r>
    </w:p>
    <w:p w14:paraId="2D168523" w14:textId="77777777" w:rsidR="0092344B" w:rsidRDefault="0092344B" w:rsidP="0092344B">
      <w:pPr>
        <w:pStyle w:val="NoSpacing"/>
        <w:ind w:left="851"/>
      </w:pPr>
    </w:p>
    <w:p w14:paraId="53FE50C0" w14:textId="77777777" w:rsidR="0092344B" w:rsidRDefault="0092344B" w:rsidP="0092344B">
      <w:pPr>
        <w:autoSpaceDE w:val="0"/>
        <w:autoSpaceDN w:val="0"/>
        <w:adjustRightInd w:val="0"/>
        <w:spacing w:after="0" w:line="240" w:lineRule="auto"/>
        <w:ind w:left="851"/>
        <w:rPr>
          <w:rFonts w:ascii="Consolas" w:hAnsi="Consolas" w:cs="Consolas"/>
          <w:color w:val="000000"/>
          <w:sz w:val="28"/>
          <w:szCs w:val="28"/>
        </w:rPr>
      </w:pPr>
      <w:r>
        <w:rPr>
          <w:rFonts w:ascii="Consolas" w:hAnsi="Consolas" w:cs="Consolas"/>
          <w:b/>
          <w:bCs/>
          <w:color w:val="7F0055"/>
          <w:sz w:val="28"/>
          <w:szCs w:val="28"/>
        </w:rPr>
        <w:t>int</w:t>
      </w:r>
      <w:r>
        <w:rPr>
          <w:rFonts w:ascii="Consolas" w:hAnsi="Consolas" w:cs="Consolas"/>
          <w:color w:val="000000"/>
          <w:sz w:val="28"/>
          <w:szCs w:val="28"/>
        </w:rPr>
        <w:t xml:space="preserve"> collatz( </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n</w:t>
      </w:r>
      <w:r>
        <w:rPr>
          <w:rFonts w:ascii="Consolas" w:hAnsi="Consolas" w:cs="Consolas"/>
          <w:color w:val="000000"/>
          <w:sz w:val="28"/>
          <w:szCs w:val="28"/>
        </w:rPr>
        <w:t xml:space="preserve"> )</w:t>
      </w:r>
    </w:p>
    <w:p w14:paraId="5E6CC910" w14:textId="77777777" w:rsidR="0092344B" w:rsidRPr="005236B0" w:rsidRDefault="0092344B" w:rsidP="0092344B">
      <w:pPr>
        <w:autoSpaceDE w:val="0"/>
        <w:autoSpaceDN w:val="0"/>
        <w:adjustRightInd w:val="0"/>
        <w:spacing w:after="0" w:line="240" w:lineRule="auto"/>
        <w:ind w:left="851"/>
        <w:rPr>
          <w:rFonts w:ascii="Consolas" w:hAnsi="Consolas" w:cs="Consolas"/>
          <w:color w:val="000000"/>
          <w:sz w:val="8"/>
          <w:szCs w:val="8"/>
        </w:rPr>
      </w:pPr>
    </w:p>
    <w:p w14:paraId="0E6A598F" w14:textId="77777777" w:rsidR="0092344B" w:rsidRPr="00DC7DDC" w:rsidRDefault="0092344B" w:rsidP="0092344B">
      <w:pPr>
        <w:ind w:left="1134"/>
      </w:pPr>
      <w:r>
        <w:t>R</w:t>
      </w:r>
      <w:r w:rsidRPr="005236B0">
        <w:t>eturns the Collatz function, which is equal to 3*n + 1 if n is odd, or n/2 if n is</w:t>
      </w:r>
      <w:r>
        <w:t xml:space="preserve"> </w:t>
      </w:r>
      <w:r w:rsidRPr="005236B0">
        <w:t>even (revision: modulus operator %)</w:t>
      </w:r>
      <w:r>
        <w:t>.</w:t>
      </w:r>
    </w:p>
    <w:p w14:paraId="20FA8843" w14:textId="77777777" w:rsidR="0092344B" w:rsidRDefault="0092344B" w:rsidP="0092344B">
      <w:pPr>
        <w:autoSpaceDE w:val="0"/>
        <w:autoSpaceDN w:val="0"/>
        <w:adjustRightInd w:val="0"/>
        <w:spacing w:after="0" w:line="240" w:lineRule="auto"/>
        <w:ind w:left="851" w:right="-897"/>
        <w:rPr>
          <w:rFonts w:ascii="Consolas" w:hAnsi="Consolas" w:cs="Consolas"/>
          <w:color w:val="000000"/>
          <w:sz w:val="28"/>
          <w:szCs w:val="28"/>
        </w:rPr>
      </w:pPr>
      <w:r>
        <w:rPr>
          <w:rFonts w:ascii="Consolas" w:hAnsi="Consolas" w:cs="Consolas"/>
          <w:b/>
          <w:bCs/>
          <w:color w:val="7F0055"/>
          <w:sz w:val="28"/>
          <w:szCs w:val="28"/>
        </w:rPr>
        <w:t>int</w:t>
      </w:r>
      <w:r>
        <w:rPr>
          <w:rFonts w:ascii="Consolas" w:hAnsi="Consolas" w:cs="Consolas"/>
          <w:color w:val="000000"/>
          <w:sz w:val="28"/>
          <w:szCs w:val="28"/>
        </w:rPr>
        <w:t xml:space="preserve"> compoundInterest( </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capital</w:t>
      </w: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ratePC</w:t>
      </w: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years</w:t>
      </w:r>
      <w:r>
        <w:rPr>
          <w:rFonts w:ascii="Consolas" w:hAnsi="Consolas" w:cs="Consolas"/>
          <w:color w:val="000000"/>
          <w:sz w:val="28"/>
          <w:szCs w:val="28"/>
        </w:rPr>
        <w:t xml:space="preserve"> )</w:t>
      </w:r>
    </w:p>
    <w:p w14:paraId="464A267D" w14:textId="77777777" w:rsidR="0092344B" w:rsidRDefault="0092344B" w:rsidP="0092344B">
      <w:pPr>
        <w:ind w:left="1134"/>
      </w:pPr>
      <w:r>
        <w:t>R</w:t>
      </w:r>
      <w:r w:rsidRPr="00DC7DDC">
        <w:t xml:space="preserve">eturns the value of </w:t>
      </w:r>
      <w:r w:rsidRPr="00C7300F">
        <w:rPr>
          <w:b/>
          <w:bCs/>
        </w:rPr>
        <w:t>capital</w:t>
      </w:r>
      <w:r w:rsidRPr="00DC7DDC">
        <w:t xml:space="preserve"> </w:t>
      </w:r>
      <w:r w:rsidRPr="00C7300F">
        <w:rPr>
          <w:u w:val="single"/>
        </w:rPr>
        <w:t>rounded to the nearest integer</w:t>
      </w:r>
      <w:r w:rsidRPr="00DC7DDC">
        <w:t xml:space="preserve"> after years (whole number of </w:t>
      </w:r>
      <w:r w:rsidRPr="00C7300F">
        <w:rPr>
          <w:b/>
          <w:bCs/>
        </w:rPr>
        <w:t>years</w:t>
      </w:r>
      <w:r w:rsidRPr="00DC7DDC">
        <w:t xml:space="preserve">) at a percentage interest rate </w:t>
      </w:r>
      <w:r w:rsidRPr="00C7300F">
        <w:rPr>
          <w:b/>
          <w:bCs/>
        </w:rPr>
        <w:t>ratePC</w:t>
      </w:r>
      <w:r w:rsidRPr="00DC7DDC">
        <w:t>. The</w:t>
      </w:r>
      <w:r>
        <w:t xml:space="preserve"> </w:t>
      </w:r>
      <w:r w:rsidRPr="00DC7DDC">
        <w:t>formula for this is</w:t>
      </w:r>
    </w:p>
    <w:p w14:paraId="071AA23F" w14:textId="77777777" w:rsidR="0092344B" w:rsidRDefault="0092344B" w:rsidP="0092344B">
      <w:pPr>
        <w:jc w:val="center"/>
      </w:pPr>
      <w:r w:rsidRPr="00DC7DDC">
        <w:rPr>
          <w:rFonts w:ascii="Consolas" w:hAnsi="Consolas" w:cs="Consolas"/>
          <w:noProof/>
          <w:color w:val="000000"/>
          <w:sz w:val="28"/>
          <w:szCs w:val="28"/>
          <w:lang w:eastAsia="en-GB"/>
        </w:rPr>
        <w:drawing>
          <wp:inline distT="0" distB="0" distL="0" distR="0" wp14:anchorId="7F718C5E" wp14:editId="4222DC2C">
            <wp:extent cx="2562583" cy="3620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62583" cy="362001"/>
                    </a:xfrm>
                    <a:prstGeom prst="rect">
                      <a:avLst/>
                    </a:prstGeom>
                  </pic:spPr>
                </pic:pic>
              </a:graphicData>
            </a:graphic>
          </wp:inline>
        </w:drawing>
      </w:r>
    </w:p>
    <w:p w14:paraId="277B6F67" w14:textId="5E6A92C1" w:rsidR="0092344B" w:rsidRDefault="0092344B" w:rsidP="00B2354B">
      <w:pPr>
        <w:pStyle w:val="H2Body"/>
        <w:ind w:left="1134"/>
      </w:pPr>
      <w:r>
        <w:t xml:space="preserve">You can use the java function </w:t>
      </w:r>
      <w:r w:rsidRPr="00C7300F">
        <w:rPr>
          <w:b/>
          <w:bCs/>
        </w:rPr>
        <w:t>Math.pow( x, p )</w:t>
      </w:r>
      <w:r>
        <w:t xml:space="preserve"> which returns </w:t>
      </w:r>
      <w:r w:rsidRPr="00DC7DDC">
        <w:rPr>
          <w:rFonts w:ascii="Cambria Math" w:hAnsi="Cambria Math" w:cs="Cambria Math"/>
          <w:sz w:val="32"/>
          <w:szCs w:val="32"/>
        </w:rPr>
        <w:t>𝑥</w:t>
      </w:r>
      <w:r w:rsidRPr="00DC7DDC">
        <w:rPr>
          <w:rFonts w:ascii="Cambria Math" w:hAnsi="Cambria Math"/>
          <w:sz w:val="32"/>
          <w:szCs w:val="32"/>
          <w:vertAlign w:val="superscript"/>
        </w:rPr>
        <w:t>p</w:t>
      </w:r>
      <w:r>
        <w:t xml:space="preserve">. </w:t>
      </w:r>
    </w:p>
    <w:p w14:paraId="398CE6A8" w14:textId="2EB1FDD9" w:rsidR="00560659" w:rsidRDefault="00B2354B" w:rsidP="00B2354B">
      <w:pPr>
        <w:pStyle w:val="H2Body"/>
        <w:ind w:left="1134"/>
        <w:rPr>
          <w:b/>
          <w:bCs/>
        </w:rPr>
      </w:pPr>
      <w:r>
        <w:t xml:space="preserve">A number can be rounded using </w:t>
      </w:r>
      <w:r w:rsidRPr="00B2354B">
        <w:rPr>
          <w:b/>
          <w:bCs/>
        </w:rPr>
        <w:t>Math.round( double )</w:t>
      </w:r>
    </w:p>
    <w:p w14:paraId="79569961" w14:textId="54F3A695" w:rsidR="00560659" w:rsidRDefault="00560659" w:rsidP="00326529">
      <w:pPr>
        <w:pStyle w:val="Heading1"/>
      </w:pPr>
      <w:r>
        <w:lastRenderedPageBreak/>
        <w:t xml:space="preserve">Extension Exercise </w:t>
      </w:r>
    </w:p>
    <w:p w14:paraId="675E5B92" w14:textId="569478E5" w:rsidR="00560659" w:rsidRDefault="00560659" w:rsidP="00560659">
      <w:r>
        <w:t>For this exercise, you are required to produce a class with a single function which calculates the interest rate problem from this week’s lecture, and a testing program to test the function. The test plan developed in the lecture has 10 test cases (</w:t>
      </w:r>
      <w:r w:rsidR="00326529">
        <w:t xml:space="preserve">provided in </w:t>
      </w:r>
      <w:r w:rsidR="00326529">
        <w:fldChar w:fldCharType="begin"/>
      </w:r>
      <w:r w:rsidR="00326529">
        <w:instrText xml:space="preserve"> REF _Ref90364793 \h </w:instrText>
      </w:r>
      <w:r w:rsidR="00326529">
        <w:fldChar w:fldCharType="separate"/>
      </w:r>
      <w:r w:rsidR="00326529">
        <w:t xml:space="preserve">Table </w:t>
      </w:r>
      <w:r w:rsidR="00326529">
        <w:rPr>
          <w:noProof/>
        </w:rPr>
        <w:t>1</w:t>
      </w:r>
      <w:r w:rsidR="00326529">
        <w:fldChar w:fldCharType="end"/>
      </w:r>
      <w:r>
        <w:t>). The function should indicate invalid inputs by returning -1.</w:t>
      </w:r>
    </w:p>
    <w:p w14:paraId="29EBF14B" w14:textId="77777777" w:rsidR="00560659" w:rsidRDefault="00560659" w:rsidP="00560659">
      <w:pPr>
        <w:rPr>
          <w:b/>
          <w:bCs/>
        </w:rPr>
      </w:pPr>
      <w:r w:rsidRPr="00DC7DDC">
        <w:rPr>
          <w:b/>
          <w:bCs/>
        </w:rPr>
        <w:t>Suggest</w:t>
      </w:r>
      <w:r>
        <w:rPr>
          <w:b/>
          <w:bCs/>
        </w:rPr>
        <w:t>ed</w:t>
      </w:r>
      <w:r w:rsidRPr="00DC7DDC">
        <w:rPr>
          <w:b/>
          <w:bCs/>
        </w:rPr>
        <w:t xml:space="preserve"> Approach</w:t>
      </w:r>
      <w:r>
        <w:rPr>
          <w:b/>
          <w:bCs/>
        </w:rPr>
        <w:t>:</w:t>
      </w:r>
    </w:p>
    <w:p w14:paraId="5B948A62" w14:textId="77777777" w:rsidR="00560659" w:rsidRDefault="00560659" w:rsidP="00560659">
      <w:pPr>
        <w:pStyle w:val="ListParagraph"/>
        <w:numPr>
          <w:ilvl w:val="0"/>
          <w:numId w:val="34"/>
        </w:numPr>
        <w:spacing w:after="200" w:line="276" w:lineRule="auto"/>
      </w:pPr>
      <w:r>
        <w:t xml:space="preserve">Make a class called </w:t>
      </w:r>
      <w:r>
        <w:rPr>
          <w:b/>
          <w:bCs/>
        </w:rPr>
        <w:t>TestInterest</w:t>
      </w:r>
      <w:r>
        <w:t xml:space="preserve"> with a main method, and a class </w:t>
      </w:r>
      <w:r>
        <w:rPr>
          <w:b/>
          <w:bCs/>
        </w:rPr>
        <w:t>BankAccount</w:t>
      </w:r>
      <w:r>
        <w:t xml:space="preserve"> with a single public method </w:t>
      </w:r>
      <w:r>
        <w:rPr>
          <w:b/>
          <w:bCs/>
        </w:rPr>
        <w:t>int balance( int balance, int years)</w:t>
      </w:r>
      <w:r>
        <w:t>. This can return 0 as a placeholder.</w:t>
      </w:r>
    </w:p>
    <w:p w14:paraId="6C8DBE05" w14:textId="77777777" w:rsidR="00560659" w:rsidRDefault="00560659" w:rsidP="00560659">
      <w:pPr>
        <w:pStyle w:val="ListParagraph"/>
        <w:numPr>
          <w:ilvl w:val="0"/>
          <w:numId w:val="34"/>
        </w:numPr>
        <w:spacing w:after="200" w:line="276" w:lineRule="auto"/>
      </w:pPr>
      <w:r>
        <w:t xml:space="preserve">Using this week’s </w:t>
      </w:r>
      <w:r w:rsidRPr="00DC7DDC">
        <w:rPr>
          <w:b/>
          <w:bCs/>
        </w:rPr>
        <w:t>TestHarness</w:t>
      </w:r>
      <w:r>
        <w:t xml:space="preserve"> class for inspiration (in particular the </w:t>
      </w:r>
      <w:r>
        <w:rPr>
          <w:b/>
          <w:bCs/>
        </w:rPr>
        <w:t>testCompoundInterest</w:t>
      </w:r>
      <w:r>
        <w:t xml:space="preserve"> function), write the testing code. You will need to add a testing function, and an instance of the </w:t>
      </w:r>
      <w:r>
        <w:rPr>
          <w:b/>
          <w:bCs/>
        </w:rPr>
        <w:t xml:space="preserve">BankAccount </w:t>
      </w:r>
      <w:r>
        <w:t>class as a member of the test class.</w:t>
      </w:r>
    </w:p>
    <w:p w14:paraId="14BFBFA7" w14:textId="77777777" w:rsidR="00560659" w:rsidRDefault="00560659" w:rsidP="00560659">
      <w:pPr>
        <w:pStyle w:val="ListParagraph"/>
        <w:numPr>
          <w:ilvl w:val="0"/>
          <w:numId w:val="34"/>
        </w:numPr>
        <w:spacing w:after="200" w:line="276" w:lineRule="auto"/>
      </w:pPr>
      <w:r>
        <w:t xml:space="preserve">Check that the tests run (even if they fail), then work on the </w:t>
      </w:r>
      <w:r>
        <w:rPr>
          <w:b/>
          <w:bCs/>
        </w:rPr>
        <w:t>balance</w:t>
      </w:r>
      <w:r>
        <w:t xml:space="preserve"> function. The solution to the </w:t>
      </w:r>
      <w:r>
        <w:rPr>
          <w:b/>
          <w:bCs/>
        </w:rPr>
        <w:t>compoundInterest</w:t>
      </w:r>
      <w:r>
        <w:t xml:space="preserve"> function in this week’s lab should be a big help here!</w:t>
      </w:r>
    </w:p>
    <w:p w14:paraId="42B35964" w14:textId="4AD6E144" w:rsidR="00560659" w:rsidRDefault="00560659" w:rsidP="00560659">
      <w:pPr>
        <w:pStyle w:val="Caption"/>
        <w:keepNext/>
      </w:pPr>
      <w:bookmarkStart w:id="1" w:name="_Ref90364793"/>
      <w:r>
        <w:t xml:space="preserve">Table </w:t>
      </w:r>
      <w:fldSimple w:instr=" SEQ Table \* ARABIC ">
        <w:r>
          <w:rPr>
            <w:noProof/>
          </w:rPr>
          <w:t>1</w:t>
        </w:r>
      </w:fldSimple>
      <w:bookmarkEnd w:id="1"/>
      <w:r>
        <w:t xml:space="preserve"> - Test Plan</w:t>
      </w:r>
    </w:p>
    <w:tbl>
      <w:tblPr>
        <w:tblStyle w:val="TableGrid"/>
        <w:tblW w:w="0" w:type="auto"/>
        <w:jc w:val="center"/>
        <w:tblLook w:val="04A0" w:firstRow="1" w:lastRow="0" w:firstColumn="1" w:lastColumn="0" w:noHBand="0" w:noVBand="1"/>
      </w:tblPr>
      <w:tblGrid>
        <w:gridCol w:w="988"/>
        <w:gridCol w:w="1842"/>
        <w:gridCol w:w="1560"/>
        <w:gridCol w:w="1559"/>
      </w:tblGrid>
      <w:tr w:rsidR="00560659" w:rsidRPr="00560659" w14:paraId="7FA9095E" w14:textId="77777777" w:rsidTr="00291AA7">
        <w:trPr>
          <w:jc w:val="center"/>
        </w:trPr>
        <w:tc>
          <w:tcPr>
            <w:tcW w:w="988" w:type="dxa"/>
            <w:shd w:val="clear" w:color="auto" w:fill="F2F2F2" w:themeFill="background1" w:themeFillShade="F2"/>
          </w:tcPr>
          <w:p w14:paraId="5FFE4B1E" w14:textId="77777777" w:rsidR="00560659" w:rsidRPr="00560659" w:rsidRDefault="00560659" w:rsidP="00291AA7">
            <w:pPr>
              <w:rPr>
                <w:b/>
                <w:bCs/>
                <w:color w:val="000000" w:themeColor="text1"/>
                <w:sz w:val="24"/>
                <w:szCs w:val="24"/>
              </w:rPr>
            </w:pPr>
            <w:r w:rsidRPr="00560659">
              <w:rPr>
                <w:rFonts w:ascii="Calibri" w:hAnsi="Calibri" w:cs="Calibri"/>
                <w:b/>
                <w:bCs/>
                <w:color w:val="000000" w:themeColor="text1"/>
                <w:kern w:val="24"/>
                <w:sz w:val="24"/>
                <w:szCs w:val="24"/>
              </w:rPr>
              <w:t>Test#</w:t>
            </w:r>
          </w:p>
        </w:tc>
        <w:tc>
          <w:tcPr>
            <w:tcW w:w="1842" w:type="dxa"/>
            <w:shd w:val="clear" w:color="auto" w:fill="F2F2F2" w:themeFill="background1" w:themeFillShade="F2"/>
          </w:tcPr>
          <w:p w14:paraId="3994B4F6" w14:textId="77777777" w:rsidR="00560659" w:rsidRPr="00560659" w:rsidRDefault="00560659" w:rsidP="00291AA7">
            <w:pPr>
              <w:rPr>
                <w:b/>
                <w:bCs/>
                <w:color w:val="000000" w:themeColor="text1"/>
                <w:sz w:val="24"/>
                <w:szCs w:val="24"/>
              </w:rPr>
            </w:pPr>
            <w:r w:rsidRPr="00560659">
              <w:rPr>
                <w:rFonts w:ascii="Calibri" w:hAnsi="Calibri" w:cs="Calibri"/>
                <w:b/>
                <w:bCs/>
                <w:color w:val="000000" w:themeColor="text1"/>
                <w:kern w:val="24"/>
                <w:sz w:val="24"/>
                <w:szCs w:val="24"/>
              </w:rPr>
              <w:t>Deposit</w:t>
            </w:r>
          </w:p>
        </w:tc>
        <w:tc>
          <w:tcPr>
            <w:tcW w:w="1560" w:type="dxa"/>
            <w:shd w:val="clear" w:color="auto" w:fill="F2F2F2" w:themeFill="background1" w:themeFillShade="F2"/>
          </w:tcPr>
          <w:p w14:paraId="18EF0CE6" w14:textId="77777777" w:rsidR="00560659" w:rsidRPr="00560659" w:rsidRDefault="00560659" w:rsidP="00291AA7">
            <w:pPr>
              <w:rPr>
                <w:b/>
                <w:bCs/>
                <w:color w:val="000000" w:themeColor="text1"/>
                <w:sz w:val="24"/>
                <w:szCs w:val="24"/>
              </w:rPr>
            </w:pPr>
            <w:r w:rsidRPr="00560659">
              <w:rPr>
                <w:rFonts w:ascii="Calibri" w:hAnsi="Calibri" w:cs="Calibri"/>
                <w:b/>
                <w:bCs/>
                <w:color w:val="000000" w:themeColor="text1"/>
                <w:kern w:val="24"/>
                <w:sz w:val="24"/>
                <w:szCs w:val="24"/>
              </w:rPr>
              <w:t>Term</w:t>
            </w:r>
          </w:p>
        </w:tc>
        <w:tc>
          <w:tcPr>
            <w:tcW w:w="1559" w:type="dxa"/>
            <w:shd w:val="clear" w:color="auto" w:fill="F2F2F2" w:themeFill="background1" w:themeFillShade="F2"/>
          </w:tcPr>
          <w:p w14:paraId="25CE8AA1" w14:textId="77777777" w:rsidR="00560659" w:rsidRPr="00560659" w:rsidRDefault="00560659" w:rsidP="00291AA7">
            <w:pPr>
              <w:rPr>
                <w:b/>
                <w:bCs/>
                <w:color w:val="000000" w:themeColor="text1"/>
                <w:sz w:val="24"/>
                <w:szCs w:val="24"/>
              </w:rPr>
            </w:pPr>
            <w:r w:rsidRPr="00560659">
              <w:rPr>
                <w:rFonts w:ascii="Calibri" w:hAnsi="Calibri" w:cs="Calibri"/>
                <w:b/>
                <w:bCs/>
                <w:color w:val="000000" w:themeColor="text1"/>
                <w:kern w:val="24"/>
                <w:sz w:val="24"/>
                <w:szCs w:val="24"/>
              </w:rPr>
              <w:t>Expected Result</w:t>
            </w:r>
          </w:p>
        </w:tc>
      </w:tr>
      <w:tr w:rsidR="00560659" w:rsidRPr="00560659" w14:paraId="490D0FB8" w14:textId="77777777" w:rsidTr="00291AA7">
        <w:trPr>
          <w:jc w:val="center"/>
        </w:trPr>
        <w:tc>
          <w:tcPr>
            <w:tcW w:w="988" w:type="dxa"/>
          </w:tcPr>
          <w:p w14:paraId="12D954E9" w14:textId="77777777" w:rsidR="00560659" w:rsidRPr="00560659" w:rsidRDefault="00560659" w:rsidP="00291AA7">
            <w:pPr>
              <w:rPr>
                <w:b/>
                <w:bCs/>
                <w:sz w:val="24"/>
                <w:szCs w:val="24"/>
              </w:rPr>
            </w:pPr>
            <w:r w:rsidRPr="00560659">
              <w:rPr>
                <w:rFonts w:ascii="Calibri" w:hAnsi="Calibri" w:cs="Calibri"/>
                <w:color w:val="000000" w:themeColor="dark1"/>
                <w:kern w:val="24"/>
                <w:sz w:val="24"/>
                <w:szCs w:val="24"/>
              </w:rPr>
              <w:t>1</w:t>
            </w:r>
          </w:p>
        </w:tc>
        <w:tc>
          <w:tcPr>
            <w:tcW w:w="1842" w:type="dxa"/>
          </w:tcPr>
          <w:p w14:paraId="369B2891" w14:textId="77777777" w:rsidR="00560659" w:rsidRPr="00560659" w:rsidRDefault="00560659" w:rsidP="00291AA7">
            <w:pPr>
              <w:rPr>
                <w:b/>
                <w:bCs/>
                <w:sz w:val="24"/>
                <w:szCs w:val="24"/>
              </w:rPr>
            </w:pPr>
            <w:r w:rsidRPr="00560659">
              <w:rPr>
                <w:rFonts w:ascii="Calibri" w:hAnsi="Calibri" w:cs="Calibri"/>
                <w:color w:val="000000" w:themeColor="dark1"/>
                <w:kern w:val="24"/>
                <w:sz w:val="24"/>
                <w:szCs w:val="24"/>
              </w:rPr>
              <w:t>1</w:t>
            </w:r>
          </w:p>
        </w:tc>
        <w:tc>
          <w:tcPr>
            <w:tcW w:w="1560" w:type="dxa"/>
          </w:tcPr>
          <w:p w14:paraId="797005CF" w14:textId="77777777" w:rsidR="00560659" w:rsidRPr="00560659" w:rsidRDefault="00560659" w:rsidP="00291AA7">
            <w:pPr>
              <w:rPr>
                <w:b/>
                <w:bCs/>
                <w:sz w:val="24"/>
                <w:szCs w:val="24"/>
              </w:rPr>
            </w:pPr>
            <w:r w:rsidRPr="00560659">
              <w:rPr>
                <w:rFonts w:ascii="Calibri" w:hAnsi="Calibri" w:cs="Calibri"/>
                <w:color w:val="000000" w:themeColor="dark1"/>
                <w:kern w:val="24"/>
                <w:sz w:val="24"/>
                <w:szCs w:val="24"/>
              </w:rPr>
              <w:t>1</w:t>
            </w:r>
          </w:p>
        </w:tc>
        <w:tc>
          <w:tcPr>
            <w:tcW w:w="1559" w:type="dxa"/>
          </w:tcPr>
          <w:p w14:paraId="599BCCCF" w14:textId="77777777" w:rsidR="00560659" w:rsidRPr="00560659" w:rsidRDefault="00560659" w:rsidP="00291AA7">
            <w:pPr>
              <w:rPr>
                <w:b/>
                <w:bCs/>
                <w:sz w:val="24"/>
                <w:szCs w:val="24"/>
              </w:rPr>
            </w:pPr>
            <w:r w:rsidRPr="00560659">
              <w:rPr>
                <w:rFonts w:ascii="Calibri" w:hAnsi="Calibri" w:cs="Calibri"/>
                <w:color w:val="000000" w:themeColor="dark1"/>
                <w:kern w:val="24"/>
                <w:sz w:val="24"/>
                <w:szCs w:val="24"/>
              </w:rPr>
              <w:t>1</w:t>
            </w:r>
          </w:p>
        </w:tc>
      </w:tr>
      <w:tr w:rsidR="00560659" w:rsidRPr="00560659" w14:paraId="3FC7D771" w14:textId="77777777" w:rsidTr="00291AA7">
        <w:trPr>
          <w:jc w:val="center"/>
        </w:trPr>
        <w:tc>
          <w:tcPr>
            <w:tcW w:w="988" w:type="dxa"/>
          </w:tcPr>
          <w:p w14:paraId="1520DC9D" w14:textId="77777777" w:rsidR="00560659" w:rsidRPr="00560659" w:rsidRDefault="00560659" w:rsidP="00291AA7">
            <w:pPr>
              <w:rPr>
                <w:b/>
                <w:bCs/>
                <w:sz w:val="24"/>
                <w:szCs w:val="24"/>
              </w:rPr>
            </w:pPr>
            <w:r w:rsidRPr="00560659">
              <w:rPr>
                <w:rFonts w:ascii="Calibri" w:hAnsi="Calibri" w:cs="Calibri"/>
                <w:color w:val="000000" w:themeColor="dark1"/>
                <w:kern w:val="24"/>
                <w:sz w:val="24"/>
                <w:szCs w:val="24"/>
              </w:rPr>
              <w:t>2</w:t>
            </w:r>
          </w:p>
        </w:tc>
        <w:tc>
          <w:tcPr>
            <w:tcW w:w="1842" w:type="dxa"/>
          </w:tcPr>
          <w:p w14:paraId="28BC338D" w14:textId="77777777" w:rsidR="00560659" w:rsidRPr="00560659" w:rsidRDefault="00560659" w:rsidP="00291AA7">
            <w:pPr>
              <w:rPr>
                <w:b/>
                <w:bCs/>
                <w:sz w:val="24"/>
                <w:szCs w:val="24"/>
              </w:rPr>
            </w:pPr>
            <w:r w:rsidRPr="00560659">
              <w:rPr>
                <w:rFonts w:ascii="Calibri" w:hAnsi="Calibri" w:cs="Calibri"/>
                <w:color w:val="000000" w:themeColor="dark1"/>
                <w:kern w:val="24"/>
                <w:sz w:val="24"/>
                <w:szCs w:val="24"/>
              </w:rPr>
              <w:t>1000</w:t>
            </w:r>
          </w:p>
        </w:tc>
        <w:tc>
          <w:tcPr>
            <w:tcW w:w="1560" w:type="dxa"/>
          </w:tcPr>
          <w:p w14:paraId="57126AC2" w14:textId="77777777" w:rsidR="00560659" w:rsidRPr="00560659" w:rsidRDefault="00560659" w:rsidP="00291AA7">
            <w:pPr>
              <w:rPr>
                <w:b/>
                <w:bCs/>
                <w:sz w:val="24"/>
                <w:szCs w:val="24"/>
              </w:rPr>
            </w:pPr>
            <w:r w:rsidRPr="00560659">
              <w:rPr>
                <w:rFonts w:ascii="Calibri" w:hAnsi="Calibri" w:cs="Calibri"/>
                <w:color w:val="000000" w:themeColor="dark1"/>
                <w:kern w:val="24"/>
                <w:sz w:val="24"/>
                <w:szCs w:val="24"/>
              </w:rPr>
              <w:t>10</w:t>
            </w:r>
          </w:p>
        </w:tc>
        <w:tc>
          <w:tcPr>
            <w:tcW w:w="1559" w:type="dxa"/>
          </w:tcPr>
          <w:p w14:paraId="789679B4" w14:textId="77777777" w:rsidR="00560659" w:rsidRPr="00560659" w:rsidRDefault="00560659" w:rsidP="00291AA7">
            <w:pPr>
              <w:rPr>
                <w:b/>
                <w:bCs/>
                <w:sz w:val="24"/>
                <w:szCs w:val="24"/>
              </w:rPr>
            </w:pPr>
            <w:r w:rsidRPr="00560659">
              <w:rPr>
                <w:rFonts w:ascii="Calibri" w:hAnsi="Calibri" w:cs="Calibri"/>
                <w:color w:val="000000" w:themeColor="dark1"/>
                <w:kern w:val="24"/>
                <w:sz w:val="24"/>
                <w:szCs w:val="24"/>
              </w:rPr>
              <w:t>1051</w:t>
            </w:r>
          </w:p>
        </w:tc>
      </w:tr>
      <w:tr w:rsidR="00560659" w:rsidRPr="00560659" w14:paraId="065B384E" w14:textId="77777777" w:rsidTr="00291AA7">
        <w:trPr>
          <w:jc w:val="center"/>
        </w:trPr>
        <w:tc>
          <w:tcPr>
            <w:tcW w:w="988" w:type="dxa"/>
          </w:tcPr>
          <w:p w14:paraId="70A0D700" w14:textId="77777777" w:rsidR="00560659" w:rsidRPr="00560659" w:rsidRDefault="00560659" w:rsidP="00291AA7">
            <w:pPr>
              <w:rPr>
                <w:b/>
                <w:bCs/>
                <w:sz w:val="24"/>
                <w:szCs w:val="24"/>
              </w:rPr>
            </w:pPr>
            <w:r w:rsidRPr="00560659">
              <w:rPr>
                <w:rFonts w:ascii="Calibri" w:hAnsi="Calibri" w:cs="Calibri"/>
                <w:color w:val="000000" w:themeColor="dark1"/>
                <w:kern w:val="24"/>
                <w:sz w:val="24"/>
                <w:szCs w:val="24"/>
              </w:rPr>
              <w:t>3</w:t>
            </w:r>
          </w:p>
        </w:tc>
        <w:tc>
          <w:tcPr>
            <w:tcW w:w="1842" w:type="dxa"/>
          </w:tcPr>
          <w:p w14:paraId="656509BE" w14:textId="77777777" w:rsidR="00560659" w:rsidRPr="00560659" w:rsidRDefault="00560659" w:rsidP="00291AA7">
            <w:pPr>
              <w:rPr>
                <w:b/>
                <w:bCs/>
                <w:sz w:val="24"/>
                <w:szCs w:val="24"/>
              </w:rPr>
            </w:pPr>
            <w:r w:rsidRPr="00560659">
              <w:rPr>
                <w:rFonts w:ascii="Calibri" w:hAnsi="Calibri" w:cs="Calibri"/>
                <w:color w:val="000000" w:themeColor="dark1"/>
                <w:kern w:val="24"/>
                <w:sz w:val="24"/>
                <w:szCs w:val="24"/>
              </w:rPr>
              <w:t>1001</w:t>
            </w:r>
          </w:p>
        </w:tc>
        <w:tc>
          <w:tcPr>
            <w:tcW w:w="1560" w:type="dxa"/>
          </w:tcPr>
          <w:p w14:paraId="7033A9D8" w14:textId="77777777" w:rsidR="00560659" w:rsidRPr="00560659" w:rsidRDefault="00560659" w:rsidP="00291AA7">
            <w:pPr>
              <w:rPr>
                <w:b/>
                <w:bCs/>
                <w:sz w:val="24"/>
                <w:szCs w:val="24"/>
              </w:rPr>
            </w:pPr>
            <w:r w:rsidRPr="00560659">
              <w:rPr>
                <w:rFonts w:ascii="Calibri" w:hAnsi="Calibri" w:cs="Calibri"/>
                <w:color w:val="000000" w:themeColor="dark1"/>
                <w:kern w:val="24"/>
                <w:sz w:val="24"/>
                <w:szCs w:val="24"/>
              </w:rPr>
              <w:t>1</w:t>
            </w:r>
          </w:p>
        </w:tc>
        <w:tc>
          <w:tcPr>
            <w:tcW w:w="1559" w:type="dxa"/>
          </w:tcPr>
          <w:p w14:paraId="0907ABEC" w14:textId="49FDCA31" w:rsidR="00560659" w:rsidRPr="00560659" w:rsidRDefault="00560659" w:rsidP="00291AA7">
            <w:pPr>
              <w:rPr>
                <w:b/>
                <w:bCs/>
                <w:sz w:val="24"/>
                <w:szCs w:val="24"/>
              </w:rPr>
            </w:pPr>
            <w:r w:rsidRPr="00560659">
              <w:rPr>
                <w:rFonts w:ascii="Calibri" w:hAnsi="Calibri" w:cs="Calibri"/>
                <w:color w:val="000000" w:themeColor="dark1"/>
                <w:kern w:val="24"/>
                <w:sz w:val="24"/>
                <w:szCs w:val="24"/>
              </w:rPr>
              <w:t>10</w:t>
            </w:r>
            <w:r w:rsidR="00803A67">
              <w:rPr>
                <w:rFonts w:ascii="Calibri" w:hAnsi="Calibri" w:cs="Calibri"/>
                <w:color w:val="000000" w:themeColor="dark1"/>
                <w:kern w:val="24"/>
                <w:sz w:val="24"/>
                <w:szCs w:val="24"/>
              </w:rPr>
              <w:t>16</w:t>
            </w:r>
          </w:p>
        </w:tc>
      </w:tr>
      <w:tr w:rsidR="00560659" w:rsidRPr="00560659" w14:paraId="2B4DE2C9" w14:textId="77777777" w:rsidTr="00291AA7">
        <w:trPr>
          <w:jc w:val="center"/>
        </w:trPr>
        <w:tc>
          <w:tcPr>
            <w:tcW w:w="988" w:type="dxa"/>
          </w:tcPr>
          <w:p w14:paraId="748BCB52" w14:textId="77777777" w:rsidR="00560659" w:rsidRPr="00560659" w:rsidRDefault="00560659" w:rsidP="00291AA7">
            <w:pPr>
              <w:rPr>
                <w:b/>
                <w:bCs/>
                <w:sz w:val="24"/>
                <w:szCs w:val="24"/>
              </w:rPr>
            </w:pPr>
            <w:r w:rsidRPr="00560659">
              <w:rPr>
                <w:rFonts w:ascii="Calibri" w:hAnsi="Calibri" w:cs="Calibri"/>
                <w:color w:val="000000" w:themeColor="dark1"/>
                <w:kern w:val="24"/>
                <w:sz w:val="24"/>
                <w:szCs w:val="24"/>
              </w:rPr>
              <w:t>4</w:t>
            </w:r>
          </w:p>
        </w:tc>
        <w:tc>
          <w:tcPr>
            <w:tcW w:w="1842" w:type="dxa"/>
          </w:tcPr>
          <w:p w14:paraId="3203F177" w14:textId="77777777" w:rsidR="00560659" w:rsidRPr="00560659" w:rsidRDefault="00560659" w:rsidP="00291AA7">
            <w:pPr>
              <w:rPr>
                <w:b/>
                <w:bCs/>
                <w:sz w:val="24"/>
                <w:szCs w:val="24"/>
              </w:rPr>
            </w:pPr>
            <w:r w:rsidRPr="00560659">
              <w:rPr>
                <w:rFonts w:ascii="Calibri" w:hAnsi="Calibri" w:cs="Calibri"/>
                <w:color w:val="000000" w:themeColor="dark1"/>
                <w:kern w:val="24"/>
                <w:sz w:val="24"/>
                <w:szCs w:val="24"/>
              </w:rPr>
              <w:t>10000</w:t>
            </w:r>
          </w:p>
        </w:tc>
        <w:tc>
          <w:tcPr>
            <w:tcW w:w="1560" w:type="dxa"/>
          </w:tcPr>
          <w:p w14:paraId="5C5332A1" w14:textId="77777777" w:rsidR="00560659" w:rsidRPr="00560659" w:rsidRDefault="00560659" w:rsidP="00291AA7">
            <w:pPr>
              <w:rPr>
                <w:b/>
                <w:bCs/>
                <w:sz w:val="24"/>
                <w:szCs w:val="24"/>
              </w:rPr>
            </w:pPr>
            <w:r w:rsidRPr="00560659">
              <w:rPr>
                <w:rFonts w:ascii="Calibri" w:hAnsi="Calibri" w:cs="Calibri"/>
                <w:color w:val="000000" w:themeColor="dark1"/>
                <w:kern w:val="24"/>
                <w:sz w:val="24"/>
                <w:szCs w:val="24"/>
              </w:rPr>
              <w:t>10</w:t>
            </w:r>
          </w:p>
        </w:tc>
        <w:tc>
          <w:tcPr>
            <w:tcW w:w="1559" w:type="dxa"/>
          </w:tcPr>
          <w:p w14:paraId="7ECA2081" w14:textId="77777777" w:rsidR="00560659" w:rsidRPr="00560659" w:rsidRDefault="00560659" w:rsidP="00291AA7">
            <w:pPr>
              <w:rPr>
                <w:b/>
                <w:bCs/>
                <w:sz w:val="24"/>
                <w:szCs w:val="24"/>
              </w:rPr>
            </w:pPr>
            <w:r w:rsidRPr="00560659">
              <w:rPr>
                <w:rFonts w:ascii="Calibri" w:hAnsi="Calibri" w:cs="Calibri"/>
                <w:color w:val="000000" w:themeColor="dark1"/>
                <w:kern w:val="24"/>
                <w:sz w:val="24"/>
                <w:szCs w:val="24"/>
              </w:rPr>
              <w:t>11605</w:t>
            </w:r>
          </w:p>
        </w:tc>
      </w:tr>
      <w:tr w:rsidR="00560659" w:rsidRPr="00560659" w14:paraId="1C3A43D0" w14:textId="77777777" w:rsidTr="00291AA7">
        <w:trPr>
          <w:jc w:val="center"/>
        </w:trPr>
        <w:tc>
          <w:tcPr>
            <w:tcW w:w="988" w:type="dxa"/>
          </w:tcPr>
          <w:p w14:paraId="6601FE7A" w14:textId="77777777" w:rsidR="00560659" w:rsidRPr="00560659" w:rsidRDefault="00560659" w:rsidP="00291AA7">
            <w:pPr>
              <w:rPr>
                <w:b/>
                <w:bCs/>
                <w:sz w:val="24"/>
                <w:szCs w:val="24"/>
              </w:rPr>
            </w:pPr>
            <w:r w:rsidRPr="00560659">
              <w:rPr>
                <w:rFonts w:ascii="Calibri" w:hAnsi="Calibri" w:cs="Calibri"/>
                <w:color w:val="000000" w:themeColor="dark1"/>
                <w:kern w:val="24"/>
                <w:sz w:val="24"/>
                <w:szCs w:val="24"/>
              </w:rPr>
              <w:t>5</w:t>
            </w:r>
          </w:p>
        </w:tc>
        <w:tc>
          <w:tcPr>
            <w:tcW w:w="1842" w:type="dxa"/>
          </w:tcPr>
          <w:p w14:paraId="758C76C4" w14:textId="77777777" w:rsidR="00560659" w:rsidRPr="00560659" w:rsidRDefault="00560659" w:rsidP="00291AA7">
            <w:pPr>
              <w:rPr>
                <w:b/>
                <w:bCs/>
                <w:sz w:val="24"/>
                <w:szCs w:val="24"/>
              </w:rPr>
            </w:pPr>
            <w:r w:rsidRPr="00560659">
              <w:rPr>
                <w:rFonts w:ascii="Calibri" w:hAnsi="Calibri" w:cs="Calibri"/>
                <w:color w:val="000000" w:themeColor="dark1"/>
                <w:kern w:val="24"/>
                <w:sz w:val="24"/>
                <w:szCs w:val="24"/>
              </w:rPr>
              <w:t>10001</w:t>
            </w:r>
          </w:p>
        </w:tc>
        <w:tc>
          <w:tcPr>
            <w:tcW w:w="1560" w:type="dxa"/>
          </w:tcPr>
          <w:p w14:paraId="28B54559" w14:textId="77777777" w:rsidR="00560659" w:rsidRPr="00560659" w:rsidRDefault="00560659" w:rsidP="00291AA7">
            <w:pPr>
              <w:rPr>
                <w:b/>
                <w:bCs/>
                <w:sz w:val="24"/>
                <w:szCs w:val="24"/>
              </w:rPr>
            </w:pPr>
            <w:r w:rsidRPr="00560659">
              <w:rPr>
                <w:rFonts w:ascii="Calibri" w:hAnsi="Calibri" w:cs="Calibri"/>
                <w:color w:val="000000" w:themeColor="dark1"/>
                <w:kern w:val="24"/>
                <w:sz w:val="24"/>
                <w:szCs w:val="24"/>
              </w:rPr>
              <w:t>5</w:t>
            </w:r>
          </w:p>
        </w:tc>
        <w:tc>
          <w:tcPr>
            <w:tcW w:w="1559" w:type="dxa"/>
          </w:tcPr>
          <w:p w14:paraId="4D3242D2" w14:textId="77777777" w:rsidR="00560659" w:rsidRPr="00560659" w:rsidRDefault="00560659" w:rsidP="00291AA7">
            <w:pPr>
              <w:rPr>
                <w:b/>
                <w:bCs/>
                <w:sz w:val="24"/>
                <w:szCs w:val="24"/>
              </w:rPr>
            </w:pPr>
            <w:r w:rsidRPr="00560659">
              <w:rPr>
                <w:rFonts w:ascii="Calibri" w:hAnsi="Calibri" w:cs="Calibri"/>
                <w:color w:val="000000" w:themeColor="dark1"/>
                <w:kern w:val="24"/>
                <w:sz w:val="24"/>
                <w:szCs w:val="24"/>
              </w:rPr>
              <w:t>11315</w:t>
            </w:r>
          </w:p>
        </w:tc>
      </w:tr>
      <w:tr w:rsidR="00560659" w:rsidRPr="00560659" w14:paraId="0DC6213E" w14:textId="77777777" w:rsidTr="00291AA7">
        <w:trPr>
          <w:jc w:val="center"/>
        </w:trPr>
        <w:tc>
          <w:tcPr>
            <w:tcW w:w="988" w:type="dxa"/>
          </w:tcPr>
          <w:p w14:paraId="02484E05" w14:textId="77777777" w:rsidR="00560659" w:rsidRPr="00560659" w:rsidRDefault="00560659" w:rsidP="00291AA7">
            <w:pPr>
              <w:rPr>
                <w:b/>
                <w:bCs/>
                <w:sz w:val="24"/>
                <w:szCs w:val="24"/>
              </w:rPr>
            </w:pPr>
            <w:r w:rsidRPr="00560659">
              <w:rPr>
                <w:rFonts w:ascii="Calibri" w:hAnsi="Calibri" w:cs="Calibri"/>
                <w:color w:val="000000" w:themeColor="dark1"/>
                <w:kern w:val="24"/>
                <w:sz w:val="24"/>
                <w:szCs w:val="24"/>
              </w:rPr>
              <w:t>6</w:t>
            </w:r>
          </w:p>
        </w:tc>
        <w:tc>
          <w:tcPr>
            <w:tcW w:w="1842" w:type="dxa"/>
          </w:tcPr>
          <w:p w14:paraId="2AE5C5EC" w14:textId="77777777" w:rsidR="00560659" w:rsidRPr="00560659" w:rsidRDefault="00560659" w:rsidP="00291AA7">
            <w:pPr>
              <w:rPr>
                <w:b/>
                <w:bCs/>
                <w:sz w:val="24"/>
                <w:szCs w:val="24"/>
              </w:rPr>
            </w:pPr>
            <w:r w:rsidRPr="00560659">
              <w:rPr>
                <w:rFonts w:ascii="Calibri" w:hAnsi="Calibri" w:cs="Calibri"/>
                <w:color w:val="000000" w:themeColor="dark1"/>
                <w:kern w:val="24"/>
                <w:sz w:val="24"/>
                <w:szCs w:val="24"/>
              </w:rPr>
              <w:t>50000</w:t>
            </w:r>
          </w:p>
        </w:tc>
        <w:tc>
          <w:tcPr>
            <w:tcW w:w="1560" w:type="dxa"/>
          </w:tcPr>
          <w:p w14:paraId="4BE6B9BD" w14:textId="77777777" w:rsidR="00560659" w:rsidRPr="00560659" w:rsidRDefault="00560659" w:rsidP="00291AA7">
            <w:pPr>
              <w:rPr>
                <w:b/>
                <w:bCs/>
                <w:sz w:val="24"/>
                <w:szCs w:val="24"/>
              </w:rPr>
            </w:pPr>
            <w:r w:rsidRPr="00560659">
              <w:rPr>
                <w:rFonts w:ascii="Calibri" w:hAnsi="Calibri" w:cs="Calibri"/>
                <w:color w:val="000000" w:themeColor="dark1"/>
                <w:kern w:val="24"/>
                <w:sz w:val="24"/>
                <w:szCs w:val="24"/>
              </w:rPr>
              <w:t>10</w:t>
            </w:r>
          </w:p>
        </w:tc>
        <w:tc>
          <w:tcPr>
            <w:tcW w:w="1559" w:type="dxa"/>
          </w:tcPr>
          <w:p w14:paraId="6D7071AE" w14:textId="77777777" w:rsidR="00560659" w:rsidRPr="00560659" w:rsidRDefault="00560659" w:rsidP="00291AA7">
            <w:pPr>
              <w:rPr>
                <w:b/>
                <w:bCs/>
                <w:sz w:val="24"/>
                <w:szCs w:val="24"/>
              </w:rPr>
            </w:pPr>
            <w:r w:rsidRPr="00560659">
              <w:rPr>
                <w:rFonts w:ascii="Calibri" w:hAnsi="Calibri" w:cs="Calibri"/>
                <w:color w:val="000000" w:themeColor="dark1"/>
                <w:kern w:val="24"/>
                <w:sz w:val="24"/>
                <w:szCs w:val="24"/>
              </w:rPr>
              <w:t>64004</w:t>
            </w:r>
          </w:p>
        </w:tc>
      </w:tr>
      <w:tr w:rsidR="00560659" w:rsidRPr="00560659" w14:paraId="39485DD9" w14:textId="77777777" w:rsidTr="00291AA7">
        <w:trPr>
          <w:jc w:val="center"/>
        </w:trPr>
        <w:tc>
          <w:tcPr>
            <w:tcW w:w="988" w:type="dxa"/>
          </w:tcPr>
          <w:p w14:paraId="04F5F2E9" w14:textId="77777777" w:rsidR="00560659" w:rsidRPr="00560659" w:rsidRDefault="00560659" w:rsidP="00291AA7">
            <w:pPr>
              <w:rPr>
                <w:b/>
                <w:bCs/>
                <w:sz w:val="24"/>
                <w:szCs w:val="24"/>
              </w:rPr>
            </w:pPr>
            <w:r w:rsidRPr="00560659">
              <w:rPr>
                <w:rFonts w:ascii="Calibri" w:hAnsi="Calibri" w:cs="Calibri"/>
                <w:color w:val="000000" w:themeColor="dark1"/>
                <w:kern w:val="24"/>
                <w:sz w:val="24"/>
                <w:szCs w:val="24"/>
              </w:rPr>
              <w:t>7</w:t>
            </w:r>
          </w:p>
        </w:tc>
        <w:tc>
          <w:tcPr>
            <w:tcW w:w="1842" w:type="dxa"/>
          </w:tcPr>
          <w:p w14:paraId="6A748EA3" w14:textId="77777777" w:rsidR="00560659" w:rsidRPr="00560659" w:rsidRDefault="00560659" w:rsidP="00291AA7">
            <w:pPr>
              <w:rPr>
                <w:b/>
                <w:bCs/>
                <w:sz w:val="24"/>
                <w:szCs w:val="24"/>
              </w:rPr>
            </w:pPr>
            <w:r w:rsidRPr="00560659">
              <w:rPr>
                <w:rFonts w:ascii="Calibri" w:hAnsi="Calibri" w:cs="Calibri"/>
                <w:color w:val="000000" w:themeColor="dark1"/>
                <w:kern w:val="24"/>
                <w:sz w:val="24"/>
                <w:szCs w:val="24"/>
              </w:rPr>
              <w:t>0</w:t>
            </w:r>
          </w:p>
        </w:tc>
        <w:tc>
          <w:tcPr>
            <w:tcW w:w="1560" w:type="dxa"/>
          </w:tcPr>
          <w:p w14:paraId="1490F3AF" w14:textId="77777777" w:rsidR="00560659" w:rsidRPr="00560659" w:rsidRDefault="00560659" w:rsidP="00291AA7">
            <w:pPr>
              <w:rPr>
                <w:b/>
                <w:bCs/>
                <w:sz w:val="24"/>
                <w:szCs w:val="24"/>
              </w:rPr>
            </w:pPr>
            <w:r w:rsidRPr="00560659">
              <w:rPr>
                <w:rFonts w:ascii="Calibri" w:hAnsi="Calibri" w:cs="Calibri"/>
                <w:color w:val="000000" w:themeColor="dark1"/>
                <w:kern w:val="24"/>
                <w:sz w:val="24"/>
                <w:szCs w:val="24"/>
              </w:rPr>
              <w:t>1</w:t>
            </w:r>
          </w:p>
        </w:tc>
        <w:tc>
          <w:tcPr>
            <w:tcW w:w="1559" w:type="dxa"/>
          </w:tcPr>
          <w:p w14:paraId="17E14CB4" w14:textId="77777777" w:rsidR="00560659" w:rsidRPr="00560659" w:rsidRDefault="00560659" w:rsidP="00291AA7">
            <w:pPr>
              <w:rPr>
                <w:b/>
                <w:bCs/>
                <w:sz w:val="24"/>
                <w:szCs w:val="24"/>
              </w:rPr>
            </w:pPr>
            <w:r w:rsidRPr="00560659">
              <w:rPr>
                <w:rFonts w:ascii="Calibri" w:hAnsi="Calibri" w:cs="Calibri"/>
                <w:color w:val="000000" w:themeColor="dark1"/>
                <w:kern w:val="24"/>
                <w:sz w:val="24"/>
                <w:szCs w:val="24"/>
              </w:rPr>
              <w:t>Error</w:t>
            </w:r>
          </w:p>
        </w:tc>
      </w:tr>
      <w:tr w:rsidR="00560659" w:rsidRPr="00560659" w14:paraId="0F87A069" w14:textId="77777777" w:rsidTr="00291AA7">
        <w:trPr>
          <w:jc w:val="center"/>
        </w:trPr>
        <w:tc>
          <w:tcPr>
            <w:tcW w:w="988" w:type="dxa"/>
          </w:tcPr>
          <w:p w14:paraId="28451A1C" w14:textId="77777777" w:rsidR="00560659" w:rsidRPr="00560659" w:rsidRDefault="00560659" w:rsidP="00291AA7">
            <w:pPr>
              <w:rPr>
                <w:rFonts w:ascii="Calibri" w:hAnsi="Calibri" w:cs="Calibri"/>
                <w:color w:val="000000" w:themeColor="text1"/>
                <w:kern w:val="24"/>
                <w:sz w:val="24"/>
                <w:szCs w:val="24"/>
              </w:rPr>
            </w:pPr>
            <w:r w:rsidRPr="00560659">
              <w:rPr>
                <w:rFonts w:ascii="Calibri" w:hAnsi="Calibri" w:cs="Calibri"/>
                <w:color w:val="000000" w:themeColor="text1"/>
                <w:kern w:val="24"/>
                <w:sz w:val="24"/>
                <w:szCs w:val="24"/>
              </w:rPr>
              <w:t>8</w:t>
            </w:r>
          </w:p>
        </w:tc>
        <w:tc>
          <w:tcPr>
            <w:tcW w:w="1842" w:type="dxa"/>
          </w:tcPr>
          <w:p w14:paraId="7E077A90" w14:textId="77777777" w:rsidR="00560659" w:rsidRPr="00560659" w:rsidRDefault="00560659" w:rsidP="00291AA7">
            <w:pPr>
              <w:rPr>
                <w:rFonts w:ascii="Calibri" w:hAnsi="Calibri" w:cs="Calibri"/>
                <w:color w:val="000000" w:themeColor="text1"/>
                <w:kern w:val="24"/>
                <w:sz w:val="24"/>
                <w:szCs w:val="24"/>
              </w:rPr>
            </w:pPr>
            <w:r w:rsidRPr="00560659">
              <w:rPr>
                <w:rFonts w:ascii="Calibri" w:hAnsi="Calibri" w:cs="Calibri"/>
                <w:color w:val="000000" w:themeColor="text1"/>
                <w:kern w:val="24"/>
                <w:sz w:val="24"/>
                <w:szCs w:val="24"/>
              </w:rPr>
              <w:t>50001</w:t>
            </w:r>
          </w:p>
        </w:tc>
        <w:tc>
          <w:tcPr>
            <w:tcW w:w="1560" w:type="dxa"/>
          </w:tcPr>
          <w:p w14:paraId="7FF5D0B5" w14:textId="77777777" w:rsidR="00560659" w:rsidRPr="00560659" w:rsidRDefault="00560659" w:rsidP="00291AA7">
            <w:pPr>
              <w:rPr>
                <w:rFonts w:ascii="Calibri" w:hAnsi="Calibri" w:cs="Calibri"/>
                <w:color w:val="000000" w:themeColor="text1"/>
                <w:kern w:val="24"/>
                <w:sz w:val="24"/>
                <w:szCs w:val="24"/>
              </w:rPr>
            </w:pPr>
            <w:r w:rsidRPr="00560659">
              <w:rPr>
                <w:rFonts w:ascii="Calibri" w:hAnsi="Calibri" w:cs="Calibri"/>
                <w:color w:val="000000" w:themeColor="text1"/>
                <w:kern w:val="24"/>
                <w:sz w:val="24"/>
                <w:szCs w:val="24"/>
              </w:rPr>
              <w:t>10</w:t>
            </w:r>
          </w:p>
        </w:tc>
        <w:tc>
          <w:tcPr>
            <w:tcW w:w="1559" w:type="dxa"/>
          </w:tcPr>
          <w:p w14:paraId="1454AD43" w14:textId="77777777" w:rsidR="00560659" w:rsidRPr="00560659" w:rsidRDefault="00560659" w:rsidP="00291AA7">
            <w:pPr>
              <w:rPr>
                <w:rFonts w:ascii="Calibri" w:hAnsi="Calibri" w:cs="Calibri"/>
                <w:color w:val="000000" w:themeColor="text1"/>
                <w:kern w:val="24"/>
                <w:sz w:val="24"/>
                <w:szCs w:val="24"/>
              </w:rPr>
            </w:pPr>
            <w:r w:rsidRPr="00560659">
              <w:rPr>
                <w:rFonts w:ascii="Calibri" w:hAnsi="Calibri" w:cs="Calibri"/>
                <w:color w:val="000000" w:themeColor="text1"/>
                <w:kern w:val="24"/>
                <w:sz w:val="24"/>
                <w:szCs w:val="24"/>
              </w:rPr>
              <w:t>Error</w:t>
            </w:r>
          </w:p>
        </w:tc>
      </w:tr>
      <w:tr w:rsidR="00560659" w:rsidRPr="00560659" w14:paraId="16D38485" w14:textId="77777777" w:rsidTr="00291AA7">
        <w:trPr>
          <w:jc w:val="center"/>
        </w:trPr>
        <w:tc>
          <w:tcPr>
            <w:tcW w:w="988" w:type="dxa"/>
          </w:tcPr>
          <w:p w14:paraId="6121910B" w14:textId="77777777" w:rsidR="00560659" w:rsidRPr="00560659" w:rsidRDefault="00560659" w:rsidP="00291AA7">
            <w:pPr>
              <w:rPr>
                <w:rFonts w:ascii="Calibri" w:hAnsi="Calibri" w:cs="Calibri"/>
                <w:color w:val="000000" w:themeColor="dark1"/>
                <w:kern w:val="24"/>
                <w:sz w:val="24"/>
                <w:szCs w:val="24"/>
              </w:rPr>
            </w:pPr>
            <w:r w:rsidRPr="00560659">
              <w:rPr>
                <w:rFonts w:ascii="Calibri" w:hAnsi="Calibri" w:cs="Calibri"/>
                <w:color w:val="000000" w:themeColor="dark1"/>
                <w:kern w:val="24"/>
                <w:sz w:val="24"/>
                <w:szCs w:val="24"/>
              </w:rPr>
              <w:t>9</w:t>
            </w:r>
          </w:p>
        </w:tc>
        <w:tc>
          <w:tcPr>
            <w:tcW w:w="1842" w:type="dxa"/>
          </w:tcPr>
          <w:p w14:paraId="5FC635FA" w14:textId="77777777" w:rsidR="00560659" w:rsidRPr="00560659" w:rsidRDefault="00560659" w:rsidP="00291AA7">
            <w:pPr>
              <w:rPr>
                <w:rFonts w:ascii="Calibri" w:hAnsi="Calibri" w:cs="Calibri"/>
                <w:color w:val="000000" w:themeColor="dark1"/>
                <w:kern w:val="24"/>
                <w:sz w:val="24"/>
                <w:szCs w:val="24"/>
              </w:rPr>
            </w:pPr>
            <w:r w:rsidRPr="00560659">
              <w:rPr>
                <w:rFonts w:ascii="Calibri" w:hAnsi="Calibri" w:cs="Calibri"/>
                <w:color w:val="000000" w:themeColor="dark1"/>
                <w:kern w:val="24"/>
                <w:sz w:val="24"/>
                <w:szCs w:val="24"/>
              </w:rPr>
              <w:t>1000</w:t>
            </w:r>
          </w:p>
        </w:tc>
        <w:tc>
          <w:tcPr>
            <w:tcW w:w="1560" w:type="dxa"/>
          </w:tcPr>
          <w:p w14:paraId="52118FA3" w14:textId="77777777" w:rsidR="00560659" w:rsidRPr="00560659" w:rsidRDefault="00560659" w:rsidP="00291AA7">
            <w:pPr>
              <w:rPr>
                <w:rFonts w:ascii="Calibri" w:hAnsi="Calibri" w:cs="Calibri"/>
                <w:color w:val="000000" w:themeColor="dark1"/>
                <w:kern w:val="24"/>
                <w:sz w:val="24"/>
                <w:szCs w:val="24"/>
              </w:rPr>
            </w:pPr>
            <w:r w:rsidRPr="00560659">
              <w:rPr>
                <w:rFonts w:ascii="Calibri" w:hAnsi="Calibri" w:cs="Calibri"/>
                <w:color w:val="000000" w:themeColor="dark1"/>
                <w:kern w:val="24"/>
                <w:sz w:val="24"/>
                <w:szCs w:val="24"/>
              </w:rPr>
              <w:t>0</w:t>
            </w:r>
          </w:p>
        </w:tc>
        <w:tc>
          <w:tcPr>
            <w:tcW w:w="1559" w:type="dxa"/>
          </w:tcPr>
          <w:p w14:paraId="06C03590" w14:textId="77777777" w:rsidR="00560659" w:rsidRPr="00560659" w:rsidRDefault="00560659" w:rsidP="00291AA7">
            <w:pPr>
              <w:rPr>
                <w:rFonts w:ascii="Calibri" w:hAnsi="Calibri" w:cs="Calibri"/>
                <w:color w:val="000000" w:themeColor="dark1"/>
                <w:kern w:val="24"/>
                <w:sz w:val="24"/>
                <w:szCs w:val="24"/>
              </w:rPr>
            </w:pPr>
            <w:r w:rsidRPr="00560659">
              <w:rPr>
                <w:rFonts w:ascii="Calibri" w:hAnsi="Calibri" w:cs="Calibri"/>
                <w:color w:val="000000" w:themeColor="dark1"/>
                <w:kern w:val="24"/>
                <w:sz w:val="24"/>
                <w:szCs w:val="24"/>
              </w:rPr>
              <w:t>Error</w:t>
            </w:r>
          </w:p>
        </w:tc>
      </w:tr>
      <w:tr w:rsidR="00560659" w:rsidRPr="00560659" w14:paraId="7C2D0A58" w14:textId="77777777" w:rsidTr="00291AA7">
        <w:trPr>
          <w:jc w:val="center"/>
        </w:trPr>
        <w:tc>
          <w:tcPr>
            <w:tcW w:w="988" w:type="dxa"/>
          </w:tcPr>
          <w:p w14:paraId="4B8FA66D" w14:textId="77777777" w:rsidR="00560659" w:rsidRPr="00560659" w:rsidRDefault="00560659" w:rsidP="00291AA7">
            <w:pPr>
              <w:rPr>
                <w:rFonts w:ascii="Calibri" w:hAnsi="Calibri" w:cs="Calibri"/>
                <w:color w:val="000000" w:themeColor="dark1"/>
                <w:kern w:val="24"/>
                <w:sz w:val="24"/>
                <w:szCs w:val="24"/>
              </w:rPr>
            </w:pPr>
            <w:r w:rsidRPr="00560659">
              <w:rPr>
                <w:rFonts w:ascii="Calibri" w:hAnsi="Calibri" w:cs="Calibri"/>
                <w:color w:val="000000" w:themeColor="dark1"/>
                <w:kern w:val="24"/>
                <w:sz w:val="24"/>
                <w:szCs w:val="24"/>
              </w:rPr>
              <w:t>10</w:t>
            </w:r>
          </w:p>
        </w:tc>
        <w:tc>
          <w:tcPr>
            <w:tcW w:w="1842" w:type="dxa"/>
          </w:tcPr>
          <w:p w14:paraId="60F081B5" w14:textId="77777777" w:rsidR="00560659" w:rsidRPr="00560659" w:rsidRDefault="00560659" w:rsidP="00291AA7">
            <w:pPr>
              <w:rPr>
                <w:rFonts w:ascii="Calibri" w:hAnsi="Calibri" w:cs="Calibri"/>
                <w:color w:val="000000" w:themeColor="dark1"/>
                <w:kern w:val="24"/>
                <w:sz w:val="24"/>
                <w:szCs w:val="24"/>
              </w:rPr>
            </w:pPr>
            <w:r w:rsidRPr="00560659">
              <w:rPr>
                <w:rFonts w:ascii="Calibri" w:hAnsi="Calibri" w:cs="Calibri"/>
                <w:color w:val="000000" w:themeColor="dark1"/>
                <w:kern w:val="24"/>
                <w:sz w:val="24"/>
                <w:szCs w:val="24"/>
              </w:rPr>
              <w:t>1000</w:t>
            </w:r>
          </w:p>
        </w:tc>
        <w:tc>
          <w:tcPr>
            <w:tcW w:w="1560" w:type="dxa"/>
          </w:tcPr>
          <w:p w14:paraId="05ACDBFE" w14:textId="77777777" w:rsidR="00560659" w:rsidRPr="00560659" w:rsidRDefault="00560659" w:rsidP="00291AA7">
            <w:pPr>
              <w:rPr>
                <w:rFonts w:ascii="Calibri" w:hAnsi="Calibri" w:cs="Calibri"/>
                <w:color w:val="000000" w:themeColor="dark1"/>
                <w:kern w:val="24"/>
                <w:sz w:val="24"/>
                <w:szCs w:val="24"/>
              </w:rPr>
            </w:pPr>
            <w:r w:rsidRPr="00560659">
              <w:rPr>
                <w:rFonts w:ascii="Calibri" w:hAnsi="Calibri" w:cs="Calibri"/>
                <w:color w:val="000000" w:themeColor="dark1"/>
                <w:kern w:val="24"/>
                <w:sz w:val="24"/>
                <w:szCs w:val="24"/>
              </w:rPr>
              <w:t>11</w:t>
            </w:r>
          </w:p>
        </w:tc>
        <w:tc>
          <w:tcPr>
            <w:tcW w:w="1559" w:type="dxa"/>
          </w:tcPr>
          <w:p w14:paraId="53804D94" w14:textId="77777777" w:rsidR="00560659" w:rsidRPr="00560659" w:rsidRDefault="00560659" w:rsidP="00291AA7">
            <w:pPr>
              <w:rPr>
                <w:rFonts w:ascii="Calibri" w:hAnsi="Calibri" w:cs="Calibri"/>
                <w:color w:val="000000" w:themeColor="dark1"/>
                <w:kern w:val="24"/>
                <w:sz w:val="24"/>
                <w:szCs w:val="24"/>
              </w:rPr>
            </w:pPr>
            <w:r w:rsidRPr="00560659">
              <w:rPr>
                <w:rFonts w:ascii="Calibri" w:hAnsi="Calibri" w:cs="Calibri"/>
                <w:color w:val="000000" w:themeColor="dark1"/>
                <w:kern w:val="24"/>
                <w:sz w:val="24"/>
                <w:szCs w:val="24"/>
              </w:rPr>
              <w:t>Error</w:t>
            </w:r>
          </w:p>
        </w:tc>
      </w:tr>
    </w:tbl>
    <w:p w14:paraId="6E13440C" w14:textId="711ED753" w:rsidR="00B2354B" w:rsidRPr="00560659" w:rsidRDefault="00B2354B" w:rsidP="00560659">
      <w:pPr>
        <w:rPr>
          <w:b/>
          <w:bCs/>
        </w:rPr>
      </w:pPr>
    </w:p>
    <w:sectPr w:rsidR="00B2354B" w:rsidRPr="00560659" w:rsidSect="00B2354B">
      <w:footerReference w:type="default" r:id="rId9"/>
      <w:pgSz w:w="11906" w:h="16838"/>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9315B7" w14:textId="77777777" w:rsidR="00797189" w:rsidRDefault="00797189" w:rsidP="00636D62">
      <w:pPr>
        <w:spacing w:after="0" w:line="240" w:lineRule="auto"/>
      </w:pPr>
      <w:r>
        <w:separator/>
      </w:r>
    </w:p>
  </w:endnote>
  <w:endnote w:type="continuationSeparator" w:id="0">
    <w:p w14:paraId="440A1E42" w14:textId="77777777" w:rsidR="00797189" w:rsidRDefault="00797189" w:rsidP="00636D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6AEB4C" w14:textId="047EC607" w:rsidR="00C17B70" w:rsidRPr="005D1AB9" w:rsidRDefault="005D1AB9" w:rsidP="00C17B70">
    <w:pPr>
      <w:pStyle w:val="Footer"/>
      <w:tabs>
        <w:tab w:val="clear" w:pos="4513"/>
      </w:tabs>
    </w:pPr>
    <w:r w:rsidRPr="005D1AB9">
      <w:t>Programming 2</w:t>
    </w:r>
    <w:r w:rsidR="00C17B70" w:rsidRPr="005D1AB9">
      <w:tab/>
    </w:r>
  </w:p>
  <w:p w14:paraId="2CD1C86F" w14:textId="2B11E257" w:rsidR="00445796" w:rsidRPr="00445796" w:rsidRDefault="005D1AB9" w:rsidP="00C17B70">
    <w:pPr>
      <w:pStyle w:val="Footer"/>
      <w:tabs>
        <w:tab w:val="clear" w:pos="4513"/>
      </w:tabs>
    </w:pPr>
    <w:r>
      <w:t xml:space="preserve">Lab </w:t>
    </w:r>
    <w:r w:rsidR="0092344B">
      <w:t>6A</w:t>
    </w:r>
    <w:r w:rsidR="00445796">
      <w:tab/>
      <w:t xml:space="preserve">Page </w:t>
    </w:r>
    <w:r w:rsidR="00445796">
      <w:rPr>
        <w:b/>
        <w:bCs/>
      </w:rPr>
      <w:fldChar w:fldCharType="begin"/>
    </w:r>
    <w:r w:rsidR="00445796">
      <w:rPr>
        <w:b/>
        <w:bCs/>
      </w:rPr>
      <w:instrText xml:space="preserve"> PAGE  \* Arabic  \* MERGEFORMAT </w:instrText>
    </w:r>
    <w:r w:rsidR="00445796">
      <w:rPr>
        <w:b/>
        <w:bCs/>
      </w:rPr>
      <w:fldChar w:fldCharType="separate"/>
    </w:r>
    <w:r w:rsidR="00445796">
      <w:rPr>
        <w:b/>
        <w:bCs/>
      </w:rPr>
      <w:t>1</w:t>
    </w:r>
    <w:r w:rsidR="00445796">
      <w:rPr>
        <w:b/>
        <w:bCs/>
      </w:rPr>
      <w:fldChar w:fldCharType="end"/>
    </w:r>
    <w:r w:rsidR="00445796">
      <w:t xml:space="preserve"> of </w:t>
    </w:r>
    <w:r w:rsidR="00445796">
      <w:rPr>
        <w:b/>
        <w:bCs/>
      </w:rPr>
      <w:fldChar w:fldCharType="begin"/>
    </w:r>
    <w:r w:rsidR="00445796">
      <w:rPr>
        <w:b/>
        <w:bCs/>
      </w:rPr>
      <w:instrText xml:space="preserve"> NUMPAGES  \* Arabic  \* MERGEFORMAT </w:instrText>
    </w:r>
    <w:r w:rsidR="00445796">
      <w:rPr>
        <w:b/>
        <w:bCs/>
      </w:rPr>
      <w:fldChar w:fldCharType="separate"/>
    </w:r>
    <w:r w:rsidR="00445796">
      <w:rPr>
        <w:b/>
        <w:bCs/>
      </w:rPr>
      <w:t>1</w:t>
    </w:r>
    <w:r w:rsidR="00445796">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88DD6C" w14:textId="77777777" w:rsidR="00797189" w:rsidRDefault="00797189" w:rsidP="00636D62">
      <w:pPr>
        <w:spacing w:after="0" w:line="240" w:lineRule="auto"/>
      </w:pPr>
      <w:r>
        <w:separator/>
      </w:r>
    </w:p>
  </w:footnote>
  <w:footnote w:type="continuationSeparator" w:id="0">
    <w:p w14:paraId="5BC3DB3A" w14:textId="77777777" w:rsidR="00797189" w:rsidRDefault="00797189" w:rsidP="00636D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B1471"/>
    <w:multiLevelType w:val="hybridMultilevel"/>
    <w:tmpl w:val="BBB6ACB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BAF7909"/>
    <w:multiLevelType w:val="hybridMultilevel"/>
    <w:tmpl w:val="3306D9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645347"/>
    <w:multiLevelType w:val="hybridMultilevel"/>
    <w:tmpl w:val="2DDEFDC2"/>
    <w:lvl w:ilvl="0" w:tplc="08090001">
      <w:start w:val="1"/>
      <w:numFmt w:val="bullet"/>
      <w:lvlText w:val=""/>
      <w:lvlJc w:val="left"/>
      <w:pPr>
        <w:ind w:left="1713" w:hanging="360"/>
      </w:pPr>
      <w:rPr>
        <w:rFonts w:ascii="Symbol" w:hAnsi="Symbol" w:hint="default"/>
      </w:rPr>
    </w:lvl>
    <w:lvl w:ilvl="1" w:tplc="08090003" w:tentative="1">
      <w:start w:val="1"/>
      <w:numFmt w:val="bullet"/>
      <w:lvlText w:val="o"/>
      <w:lvlJc w:val="left"/>
      <w:pPr>
        <w:ind w:left="2433" w:hanging="360"/>
      </w:pPr>
      <w:rPr>
        <w:rFonts w:ascii="Courier New" w:hAnsi="Courier New" w:cs="Courier New" w:hint="default"/>
      </w:rPr>
    </w:lvl>
    <w:lvl w:ilvl="2" w:tplc="08090005" w:tentative="1">
      <w:start w:val="1"/>
      <w:numFmt w:val="bullet"/>
      <w:lvlText w:val=""/>
      <w:lvlJc w:val="left"/>
      <w:pPr>
        <w:ind w:left="3153" w:hanging="360"/>
      </w:pPr>
      <w:rPr>
        <w:rFonts w:ascii="Wingdings" w:hAnsi="Wingdings" w:hint="default"/>
      </w:rPr>
    </w:lvl>
    <w:lvl w:ilvl="3" w:tplc="08090001" w:tentative="1">
      <w:start w:val="1"/>
      <w:numFmt w:val="bullet"/>
      <w:lvlText w:val=""/>
      <w:lvlJc w:val="left"/>
      <w:pPr>
        <w:ind w:left="3873" w:hanging="360"/>
      </w:pPr>
      <w:rPr>
        <w:rFonts w:ascii="Symbol" w:hAnsi="Symbol" w:hint="default"/>
      </w:rPr>
    </w:lvl>
    <w:lvl w:ilvl="4" w:tplc="08090003" w:tentative="1">
      <w:start w:val="1"/>
      <w:numFmt w:val="bullet"/>
      <w:lvlText w:val="o"/>
      <w:lvlJc w:val="left"/>
      <w:pPr>
        <w:ind w:left="4593" w:hanging="360"/>
      </w:pPr>
      <w:rPr>
        <w:rFonts w:ascii="Courier New" w:hAnsi="Courier New" w:cs="Courier New" w:hint="default"/>
      </w:rPr>
    </w:lvl>
    <w:lvl w:ilvl="5" w:tplc="08090005" w:tentative="1">
      <w:start w:val="1"/>
      <w:numFmt w:val="bullet"/>
      <w:lvlText w:val=""/>
      <w:lvlJc w:val="left"/>
      <w:pPr>
        <w:ind w:left="5313" w:hanging="360"/>
      </w:pPr>
      <w:rPr>
        <w:rFonts w:ascii="Wingdings" w:hAnsi="Wingdings" w:hint="default"/>
      </w:rPr>
    </w:lvl>
    <w:lvl w:ilvl="6" w:tplc="08090001" w:tentative="1">
      <w:start w:val="1"/>
      <w:numFmt w:val="bullet"/>
      <w:lvlText w:val=""/>
      <w:lvlJc w:val="left"/>
      <w:pPr>
        <w:ind w:left="6033" w:hanging="360"/>
      </w:pPr>
      <w:rPr>
        <w:rFonts w:ascii="Symbol" w:hAnsi="Symbol" w:hint="default"/>
      </w:rPr>
    </w:lvl>
    <w:lvl w:ilvl="7" w:tplc="08090003" w:tentative="1">
      <w:start w:val="1"/>
      <w:numFmt w:val="bullet"/>
      <w:lvlText w:val="o"/>
      <w:lvlJc w:val="left"/>
      <w:pPr>
        <w:ind w:left="6753" w:hanging="360"/>
      </w:pPr>
      <w:rPr>
        <w:rFonts w:ascii="Courier New" w:hAnsi="Courier New" w:cs="Courier New" w:hint="default"/>
      </w:rPr>
    </w:lvl>
    <w:lvl w:ilvl="8" w:tplc="08090005" w:tentative="1">
      <w:start w:val="1"/>
      <w:numFmt w:val="bullet"/>
      <w:lvlText w:val=""/>
      <w:lvlJc w:val="left"/>
      <w:pPr>
        <w:ind w:left="7473" w:hanging="360"/>
      </w:pPr>
      <w:rPr>
        <w:rFonts w:ascii="Wingdings" w:hAnsi="Wingdings" w:hint="default"/>
      </w:rPr>
    </w:lvl>
  </w:abstractNum>
  <w:abstractNum w:abstractNumId="3" w15:restartNumberingAfterBreak="0">
    <w:nsid w:val="0E871455"/>
    <w:multiLevelType w:val="hybridMultilevel"/>
    <w:tmpl w:val="37320C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136907"/>
    <w:multiLevelType w:val="multilevel"/>
    <w:tmpl w:val="B9A0E8BA"/>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114B1AA3"/>
    <w:multiLevelType w:val="hybridMultilevel"/>
    <w:tmpl w:val="1C16C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046AC5"/>
    <w:multiLevelType w:val="hybridMultilevel"/>
    <w:tmpl w:val="BC2A148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4609DA"/>
    <w:multiLevelType w:val="hybridMultilevel"/>
    <w:tmpl w:val="58808BC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0683C5B"/>
    <w:multiLevelType w:val="hybridMultilevel"/>
    <w:tmpl w:val="46A483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926742"/>
    <w:multiLevelType w:val="hybridMultilevel"/>
    <w:tmpl w:val="D8CA75E0"/>
    <w:lvl w:ilvl="0" w:tplc="82DA6D4E">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6E1F64"/>
    <w:multiLevelType w:val="hybridMultilevel"/>
    <w:tmpl w:val="37320C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11C10D7"/>
    <w:multiLevelType w:val="hybridMultilevel"/>
    <w:tmpl w:val="6596BA92"/>
    <w:lvl w:ilvl="0" w:tplc="0809000F">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12730B3"/>
    <w:multiLevelType w:val="hybridMultilevel"/>
    <w:tmpl w:val="15D63AE2"/>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3" w15:restartNumberingAfterBreak="0">
    <w:nsid w:val="41DE34A4"/>
    <w:multiLevelType w:val="hybridMultilevel"/>
    <w:tmpl w:val="74204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3A268AD"/>
    <w:multiLevelType w:val="hybridMultilevel"/>
    <w:tmpl w:val="539E3C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765255F"/>
    <w:multiLevelType w:val="hybridMultilevel"/>
    <w:tmpl w:val="43E2B9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8B16941"/>
    <w:multiLevelType w:val="hybridMultilevel"/>
    <w:tmpl w:val="7E02B98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4ECC1B83"/>
    <w:multiLevelType w:val="hybridMultilevel"/>
    <w:tmpl w:val="4F40DD3A"/>
    <w:lvl w:ilvl="0" w:tplc="B6FC99E4">
      <w:start w:val="1"/>
      <w:numFmt w:val="decimal"/>
      <w:lvlText w:val="%1."/>
      <w:lvlJc w:val="left"/>
      <w:pPr>
        <w:ind w:left="720" w:hanging="360"/>
      </w:pPr>
      <w:rPr>
        <w:rFonts w:asciiTheme="minorHAnsi" w:hAnsiTheme="minorHAnsi" w:cs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9851E38"/>
    <w:multiLevelType w:val="hybridMultilevel"/>
    <w:tmpl w:val="1668F3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6075C25"/>
    <w:multiLevelType w:val="hybridMultilevel"/>
    <w:tmpl w:val="2FC89772"/>
    <w:lvl w:ilvl="0" w:tplc="82DA6D4E">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FC82D47"/>
    <w:multiLevelType w:val="hybridMultilevel"/>
    <w:tmpl w:val="795C24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0A964C7"/>
    <w:multiLevelType w:val="hybridMultilevel"/>
    <w:tmpl w:val="EC66CB2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2" w15:restartNumberingAfterBreak="0">
    <w:nsid w:val="716C0105"/>
    <w:multiLevelType w:val="hybridMultilevel"/>
    <w:tmpl w:val="B726D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2196AD2"/>
    <w:multiLevelType w:val="hybridMultilevel"/>
    <w:tmpl w:val="B60EDD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2DB0A7A"/>
    <w:multiLevelType w:val="hybridMultilevel"/>
    <w:tmpl w:val="36F00320"/>
    <w:lvl w:ilvl="0" w:tplc="08090001">
      <w:start w:val="1"/>
      <w:numFmt w:val="bullet"/>
      <w:lvlText w:val=""/>
      <w:lvlJc w:val="left"/>
      <w:pPr>
        <w:ind w:left="1713" w:hanging="360"/>
      </w:pPr>
      <w:rPr>
        <w:rFonts w:ascii="Symbol" w:hAnsi="Symbol" w:hint="default"/>
      </w:rPr>
    </w:lvl>
    <w:lvl w:ilvl="1" w:tplc="08090003" w:tentative="1">
      <w:start w:val="1"/>
      <w:numFmt w:val="bullet"/>
      <w:lvlText w:val="o"/>
      <w:lvlJc w:val="left"/>
      <w:pPr>
        <w:ind w:left="2433" w:hanging="360"/>
      </w:pPr>
      <w:rPr>
        <w:rFonts w:ascii="Courier New" w:hAnsi="Courier New" w:cs="Courier New" w:hint="default"/>
      </w:rPr>
    </w:lvl>
    <w:lvl w:ilvl="2" w:tplc="08090005" w:tentative="1">
      <w:start w:val="1"/>
      <w:numFmt w:val="bullet"/>
      <w:lvlText w:val=""/>
      <w:lvlJc w:val="left"/>
      <w:pPr>
        <w:ind w:left="3153" w:hanging="360"/>
      </w:pPr>
      <w:rPr>
        <w:rFonts w:ascii="Wingdings" w:hAnsi="Wingdings" w:hint="default"/>
      </w:rPr>
    </w:lvl>
    <w:lvl w:ilvl="3" w:tplc="08090001" w:tentative="1">
      <w:start w:val="1"/>
      <w:numFmt w:val="bullet"/>
      <w:lvlText w:val=""/>
      <w:lvlJc w:val="left"/>
      <w:pPr>
        <w:ind w:left="3873" w:hanging="360"/>
      </w:pPr>
      <w:rPr>
        <w:rFonts w:ascii="Symbol" w:hAnsi="Symbol" w:hint="default"/>
      </w:rPr>
    </w:lvl>
    <w:lvl w:ilvl="4" w:tplc="08090003" w:tentative="1">
      <w:start w:val="1"/>
      <w:numFmt w:val="bullet"/>
      <w:lvlText w:val="o"/>
      <w:lvlJc w:val="left"/>
      <w:pPr>
        <w:ind w:left="4593" w:hanging="360"/>
      </w:pPr>
      <w:rPr>
        <w:rFonts w:ascii="Courier New" w:hAnsi="Courier New" w:cs="Courier New" w:hint="default"/>
      </w:rPr>
    </w:lvl>
    <w:lvl w:ilvl="5" w:tplc="08090005" w:tentative="1">
      <w:start w:val="1"/>
      <w:numFmt w:val="bullet"/>
      <w:lvlText w:val=""/>
      <w:lvlJc w:val="left"/>
      <w:pPr>
        <w:ind w:left="5313" w:hanging="360"/>
      </w:pPr>
      <w:rPr>
        <w:rFonts w:ascii="Wingdings" w:hAnsi="Wingdings" w:hint="default"/>
      </w:rPr>
    </w:lvl>
    <w:lvl w:ilvl="6" w:tplc="08090001" w:tentative="1">
      <w:start w:val="1"/>
      <w:numFmt w:val="bullet"/>
      <w:lvlText w:val=""/>
      <w:lvlJc w:val="left"/>
      <w:pPr>
        <w:ind w:left="6033" w:hanging="360"/>
      </w:pPr>
      <w:rPr>
        <w:rFonts w:ascii="Symbol" w:hAnsi="Symbol" w:hint="default"/>
      </w:rPr>
    </w:lvl>
    <w:lvl w:ilvl="7" w:tplc="08090003" w:tentative="1">
      <w:start w:val="1"/>
      <w:numFmt w:val="bullet"/>
      <w:lvlText w:val="o"/>
      <w:lvlJc w:val="left"/>
      <w:pPr>
        <w:ind w:left="6753" w:hanging="360"/>
      </w:pPr>
      <w:rPr>
        <w:rFonts w:ascii="Courier New" w:hAnsi="Courier New" w:cs="Courier New" w:hint="default"/>
      </w:rPr>
    </w:lvl>
    <w:lvl w:ilvl="8" w:tplc="08090005" w:tentative="1">
      <w:start w:val="1"/>
      <w:numFmt w:val="bullet"/>
      <w:lvlText w:val=""/>
      <w:lvlJc w:val="left"/>
      <w:pPr>
        <w:ind w:left="7473" w:hanging="360"/>
      </w:pPr>
      <w:rPr>
        <w:rFonts w:ascii="Wingdings" w:hAnsi="Wingdings" w:hint="default"/>
      </w:rPr>
    </w:lvl>
  </w:abstractNum>
  <w:abstractNum w:abstractNumId="25" w15:restartNumberingAfterBreak="0">
    <w:nsid w:val="745C2E2E"/>
    <w:multiLevelType w:val="hybridMultilevel"/>
    <w:tmpl w:val="18700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55D37CB"/>
    <w:multiLevelType w:val="hybridMultilevel"/>
    <w:tmpl w:val="D8CA75E0"/>
    <w:lvl w:ilvl="0" w:tplc="82DA6D4E">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5D3637E"/>
    <w:multiLevelType w:val="hybridMultilevel"/>
    <w:tmpl w:val="565450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8F116DA"/>
    <w:multiLevelType w:val="hybridMultilevel"/>
    <w:tmpl w:val="B41E75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9934D34"/>
    <w:multiLevelType w:val="hybridMultilevel"/>
    <w:tmpl w:val="28A82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A5C5B9C"/>
    <w:multiLevelType w:val="hybridMultilevel"/>
    <w:tmpl w:val="4C605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B2F13E6"/>
    <w:multiLevelType w:val="hybridMultilevel"/>
    <w:tmpl w:val="0B389F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B6D5CE3"/>
    <w:multiLevelType w:val="hybridMultilevel"/>
    <w:tmpl w:val="5C54723A"/>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3" w15:restartNumberingAfterBreak="0">
    <w:nsid w:val="7D587F48"/>
    <w:multiLevelType w:val="hybridMultilevel"/>
    <w:tmpl w:val="A128199A"/>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num w:numId="1">
    <w:abstractNumId w:val="2"/>
  </w:num>
  <w:num w:numId="2">
    <w:abstractNumId w:val="32"/>
  </w:num>
  <w:num w:numId="3">
    <w:abstractNumId w:val="24"/>
  </w:num>
  <w:num w:numId="4">
    <w:abstractNumId w:val="19"/>
  </w:num>
  <w:num w:numId="5">
    <w:abstractNumId w:val="23"/>
  </w:num>
  <w:num w:numId="6">
    <w:abstractNumId w:val="15"/>
  </w:num>
  <w:num w:numId="7">
    <w:abstractNumId w:val="26"/>
  </w:num>
  <w:num w:numId="8">
    <w:abstractNumId w:val="4"/>
  </w:num>
  <w:num w:numId="9">
    <w:abstractNumId w:val="11"/>
  </w:num>
  <w:num w:numId="10">
    <w:abstractNumId w:val="9"/>
  </w:num>
  <w:num w:numId="11">
    <w:abstractNumId w:val="16"/>
  </w:num>
  <w:num w:numId="12">
    <w:abstractNumId w:val="30"/>
  </w:num>
  <w:num w:numId="13">
    <w:abstractNumId w:val="5"/>
  </w:num>
  <w:num w:numId="14">
    <w:abstractNumId w:val="21"/>
  </w:num>
  <w:num w:numId="15">
    <w:abstractNumId w:val="29"/>
  </w:num>
  <w:num w:numId="16">
    <w:abstractNumId w:val="22"/>
  </w:num>
  <w:num w:numId="17">
    <w:abstractNumId w:val="7"/>
  </w:num>
  <w:num w:numId="18">
    <w:abstractNumId w:val="27"/>
  </w:num>
  <w:num w:numId="19">
    <w:abstractNumId w:val="6"/>
  </w:num>
  <w:num w:numId="20">
    <w:abstractNumId w:val="33"/>
  </w:num>
  <w:num w:numId="21">
    <w:abstractNumId w:val="12"/>
  </w:num>
  <w:num w:numId="22">
    <w:abstractNumId w:val="13"/>
  </w:num>
  <w:num w:numId="23">
    <w:abstractNumId w:val="20"/>
  </w:num>
  <w:num w:numId="24">
    <w:abstractNumId w:val="3"/>
  </w:num>
  <w:num w:numId="25">
    <w:abstractNumId w:val="10"/>
  </w:num>
  <w:num w:numId="26">
    <w:abstractNumId w:val="17"/>
  </w:num>
  <w:num w:numId="27">
    <w:abstractNumId w:val="0"/>
  </w:num>
  <w:num w:numId="28">
    <w:abstractNumId w:val="1"/>
  </w:num>
  <w:num w:numId="29">
    <w:abstractNumId w:val="8"/>
  </w:num>
  <w:num w:numId="30">
    <w:abstractNumId w:val="18"/>
  </w:num>
  <w:num w:numId="31">
    <w:abstractNumId w:val="14"/>
  </w:num>
  <w:num w:numId="32">
    <w:abstractNumId w:val="25"/>
  </w:num>
  <w:num w:numId="33">
    <w:abstractNumId w:val="28"/>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3sTQyMzUyNjU3M7FU0lEKTi0uzszPAykwNq0FAAuz9/stAAAA"/>
  </w:docVars>
  <w:rsids>
    <w:rsidRoot w:val="00AB7EF3"/>
    <w:rsid w:val="00034425"/>
    <w:rsid w:val="00043A5E"/>
    <w:rsid w:val="000442B7"/>
    <w:rsid w:val="00055F3F"/>
    <w:rsid w:val="00057364"/>
    <w:rsid w:val="00076601"/>
    <w:rsid w:val="00097DC2"/>
    <w:rsid w:val="000E0FFA"/>
    <w:rsid w:val="000F404B"/>
    <w:rsid w:val="000F4D32"/>
    <w:rsid w:val="001255A7"/>
    <w:rsid w:val="001313CD"/>
    <w:rsid w:val="00131E82"/>
    <w:rsid w:val="001547D0"/>
    <w:rsid w:val="0015778A"/>
    <w:rsid w:val="00175EA1"/>
    <w:rsid w:val="00183725"/>
    <w:rsid w:val="00194EC2"/>
    <w:rsid w:val="001B4E12"/>
    <w:rsid w:val="001F6099"/>
    <w:rsid w:val="002031A7"/>
    <w:rsid w:val="00203745"/>
    <w:rsid w:val="00240277"/>
    <w:rsid w:val="00247493"/>
    <w:rsid w:val="0026767C"/>
    <w:rsid w:val="00277762"/>
    <w:rsid w:val="002A0EB7"/>
    <w:rsid w:val="002A2316"/>
    <w:rsid w:val="002D44D6"/>
    <w:rsid w:val="002D654D"/>
    <w:rsid w:val="002D7F6D"/>
    <w:rsid w:val="00311B2C"/>
    <w:rsid w:val="00326529"/>
    <w:rsid w:val="00326E73"/>
    <w:rsid w:val="00374EE5"/>
    <w:rsid w:val="003873A9"/>
    <w:rsid w:val="0039369A"/>
    <w:rsid w:val="003973CC"/>
    <w:rsid w:val="003D48AE"/>
    <w:rsid w:val="003E0D30"/>
    <w:rsid w:val="003E19F4"/>
    <w:rsid w:val="003E257D"/>
    <w:rsid w:val="003F619C"/>
    <w:rsid w:val="00401486"/>
    <w:rsid w:val="00421E2E"/>
    <w:rsid w:val="0043358E"/>
    <w:rsid w:val="0043418E"/>
    <w:rsid w:val="004365EF"/>
    <w:rsid w:val="00441DFE"/>
    <w:rsid w:val="00445796"/>
    <w:rsid w:val="004550D1"/>
    <w:rsid w:val="0048179B"/>
    <w:rsid w:val="004A45E7"/>
    <w:rsid w:val="004C3426"/>
    <w:rsid w:val="004C5362"/>
    <w:rsid w:val="005049CE"/>
    <w:rsid w:val="00511C60"/>
    <w:rsid w:val="0053338A"/>
    <w:rsid w:val="00542392"/>
    <w:rsid w:val="00560659"/>
    <w:rsid w:val="00592D1A"/>
    <w:rsid w:val="005C16CC"/>
    <w:rsid w:val="005C170A"/>
    <w:rsid w:val="005D1AB9"/>
    <w:rsid w:val="005E5DFC"/>
    <w:rsid w:val="005F739C"/>
    <w:rsid w:val="00601BDB"/>
    <w:rsid w:val="00624025"/>
    <w:rsid w:val="00627D13"/>
    <w:rsid w:val="006335C8"/>
    <w:rsid w:val="00636D62"/>
    <w:rsid w:val="006417FF"/>
    <w:rsid w:val="006507BD"/>
    <w:rsid w:val="00654F0B"/>
    <w:rsid w:val="00685DA9"/>
    <w:rsid w:val="006A1CEA"/>
    <w:rsid w:val="00716029"/>
    <w:rsid w:val="007178D9"/>
    <w:rsid w:val="007359E7"/>
    <w:rsid w:val="00797189"/>
    <w:rsid w:val="007C5B09"/>
    <w:rsid w:val="007C75FD"/>
    <w:rsid w:val="007D30B1"/>
    <w:rsid w:val="007E3A7E"/>
    <w:rsid w:val="007E4555"/>
    <w:rsid w:val="007F63FB"/>
    <w:rsid w:val="00803A67"/>
    <w:rsid w:val="008178C4"/>
    <w:rsid w:val="00834D15"/>
    <w:rsid w:val="00855C7F"/>
    <w:rsid w:val="00874840"/>
    <w:rsid w:val="00874F26"/>
    <w:rsid w:val="008B50BB"/>
    <w:rsid w:val="008C7391"/>
    <w:rsid w:val="008D0AD1"/>
    <w:rsid w:val="008E3C7E"/>
    <w:rsid w:val="008E5C01"/>
    <w:rsid w:val="009008C4"/>
    <w:rsid w:val="00902ED1"/>
    <w:rsid w:val="00914197"/>
    <w:rsid w:val="00920918"/>
    <w:rsid w:val="0092344B"/>
    <w:rsid w:val="009313FE"/>
    <w:rsid w:val="009500A2"/>
    <w:rsid w:val="00961438"/>
    <w:rsid w:val="009B46B6"/>
    <w:rsid w:val="009F562A"/>
    <w:rsid w:val="00A25EA0"/>
    <w:rsid w:val="00A26CE0"/>
    <w:rsid w:val="00A41D53"/>
    <w:rsid w:val="00A60138"/>
    <w:rsid w:val="00A72550"/>
    <w:rsid w:val="00A90D40"/>
    <w:rsid w:val="00AB16AB"/>
    <w:rsid w:val="00AB7EF3"/>
    <w:rsid w:val="00AD2DA2"/>
    <w:rsid w:val="00AE0E46"/>
    <w:rsid w:val="00AF61D3"/>
    <w:rsid w:val="00B005C1"/>
    <w:rsid w:val="00B2354B"/>
    <w:rsid w:val="00B55B0B"/>
    <w:rsid w:val="00B71AEE"/>
    <w:rsid w:val="00B9775B"/>
    <w:rsid w:val="00BC7E73"/>
    <w:rsid w:val="00C17B70"/>
    <w:rsid w:val="00C31E46"/>
    <w:rsid w:val="00C33F02"/>
    <w:rsid w:val="00C6527A"/>
    <w:rsid w:val="00C66E9D"/>
    <w:rsid w:val="00C8262E"/>
    <w:rsid w:val="00C8700A"/>
    <w:rsid w:val="00C95AC6"/>
    <w:rsid w:val="00CB4F84"/>
    <w:rsid w:val="00CB7610"/>
    <w:rsid w:val="00CD64B7"/>
    <w:rsid w:val="00CE03DC"/>
    <w:rsid w:val="00CF5C03"/>
    <w:rsid w:val="00D01A1F"/>
    <w:rsid w:val="00D03704"/>
    <w:rsid w:val="00D06FCF"/>
    <w:rsid w:val="00D1464D"/>
    <w:rsid w:val="00D220DC"/>
    <w:rsid w:val="00D24775"/>
    <w:rsid w:val="00D35C23"/>
    <w:rsid w:val="00D5767F"/>
    <w:rsid w:val="00D719F5"/>
    <w:rsid w:val="00D733DB"/>
    <w:rsid w:val="00D9398E"/>
    <w:rsid w:val="00DB333A"/>
    <w:rsid w:val="00DE5532"/>
    <w:rsid w:val="00DE6420"/>
    <w:rsid w:val="00DF0A87"/>
    <w:rsid w:val="00E437EA"/>
    <w:rsid w:val="00E642A8"/>
    <w:rsid w:val="00E84C30"/>
    <w:rsid w:val="00E879EE"/>
    <w:rsid w:val="00EA01AC"/>
    <w:rsid w:val="00EA105B"/>
    <w:rsid w:val="00EB1046"/>
    <w:rsid w:val="00EB5446"/>
    <w:rsid w:val="00EB5B45"/>
    <w:rsid w:val="00EE0347"/>
    <w:rsid w:val="00F142D0"/>
    <w:rsid w:val="00F26257"/>
    <w:rsid w:val="00F32629"/>
    <w:rsid w:val="00F43C57"/>
    <w:rsid w:val="00F475A9"/>
    <w:rsid w:val="00F50815"/>
    <w:rsid w:val="00F85325"/>
    <w:rsid w:val="00F922A7"/>
    <w:rsid w:val="00F93B4E"/>
    <w:rsid w:val="00FB5B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4A77E"/>
  <w15:chartTrackingRefBased/>
  <w15:docId w15:val="{532573DE-9435-433C-AE94-716F7D162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6E9D"/>
    <w:pPr>
      <w:keepNext/>
      <w:keepLines/>
      <w:pBdr>
        <w:bottom w:val="single" w:sz="18" w:space="1" w:color="538135" w:themeColor="accent6" w:themeShade="BF"/>
      </w:pBdr>
      <w:spacing w:before="120" w:after="120"/>
      <w:outlineLvl w:val="0"/>
    </w:pPr>
    <w:rPr>
      <w:rFonts w:asciiTheme="majorHAnsi" w:eastAsiaTheme="majorEastAsia" w:hAnsiTheme="majorHAnsi" w:cstheme="majorBidi"/>
      <w:b/>
      <w:color w:val="000000" w:themeColor="text1"/>
      <w:sz w:val="32"/>
      <w:szCs w:val="32"/>
    </w:rPr>
  </w:style>
  <w:style w:type="paragraph" w:styleId="Heading2">
    <w:name w:val="heading 2"/>
    <w:basedOn w:val="Heading1"/>
    <w:next w:val="H2Body"/>
    <w:link w:val="Heading2Char"/>
    <w:uiPriority w:val="9"/>
    <w:unhideWhenUsed/>
    <w:qFormat/>
    <w:rsid w:val="008E5C01"/>
    <w:pPr>
      <w:pBdr>
        <w:bottom w:val="single" w:sz="12" w:space="1" w:color="C5E0B3" w:themeColor="accent6" w:themeTint="66"/>
      </w:pBdr>
      <w:ind w:left="720"/>
      <w:outlineLvl w:val="1"/>
    </w:pPr>
    <w:rPr>
      <w:sz w:val="28"/>
    </w:rPr>
  </w:style>
  <w:style w:type="paragraph" w:styleId="Heading3">
    <w:name w:val="heading 3"/>
    <w:basedOn w:val="Heading2"/>
    <w:next w:val="Normal"/>
    <w:link w:val="Heading3Char"/>
    <w:uiPriority w:val="9"/>
    <w:unhideWhenUsed/>
    <w:qFormat/>
    <w:rsid w:val="00636D62"/>
    <w:pPr>
      <w:spacing w:before="40" w:after="0"/>
      <w:outlineLvl w:val="2"/>
    </w:pPr>
    <w:rPr>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E9D"/>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8E5C01"/>
    <w:rPr>
      <w:rFonts w:asciiTheme="majorHAnsi" w:eastAsiaTheme="majorEastAsia" w:hAnsiTheme="majorHAnsi" w:cstheme="majorBidi"/>
      <w:b/>
      <w:color w:val="000000" w:themeColor="text1"/>
      <w:sz w:val="28"/>
      <w:szCs w:val="32"/>
    </w:rPr>
  </w:style>
  <w:style w:type="character" w:customStyle="1" w:styleId="Heading3Char">
    <w:name w:val="Heading 3 Char"/>
    <w:basedOn w:val="DefaultParagraphFont"/>
    <w:link w:val="Heading3"/>
    <w:uiPriority w:val="9"/>
    <w:rsid w:val="00B71AEE"/>
    <w:rPr>
      <w:rFonts w:asciiTheme="majorHAnsi" w:eastAsiaTheme="majorEastAsia" w:hAnsiTheme="majorHAnsi" w:cstheme="majorBidi"/>
      <w:b/>
      <w:color w:val="1F3763" w:themeColor="accent1" w:themeShade="7F"/>
      <w:sz w:val="24"/>
      <w:szCs w:val="24"/>
    </w:rPr>
  </w:style>
  <w:style w:type="paragraph" w:styleId="Title">
    <w:name w:val="Title"/>
    <w:basedOn w:val="Normal"/>
    <w:next w:val="Normal"/>
    <w:link w:val="TitleChar"/>
    <w:uiPriority w:val="10"/>
    <w:qFormat/>
    <w:rsid w:val="00636D62"/>
    <w:pPr>
      <w:pBdr>
        <w:top w:val="single" w:sz="4" w:space="1" w:color="auto"/>
        <w:left w:val="single" w:sz="4" w:space="4" w:color="auto"/>
        <w:bottom w:val="single" w:sz="4" w:space="1" w:color="auto"/>
        <w:right w:val="single" w:sz="4" w:space="4" w:color="auto"/>
      </w:pBd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6D6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36D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6D62"/>
  </w:style>
  <w:style w:type="paragraph" w:styleId="Footer">
    <w:name w:val="footer"/>
    <w:basedOn w:val="Normal"/>
    <w:link w:val="FooterChar"/>
    <w:uiPriority w:val="99"/>
    <w:unhideWhenUsed/>
    <w:rsid w:val="00636D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6D62"/>
  </w:style>
  <w:style w:type="paragraph" w:styleId="Caption">
    <w:name w:val="caption"/>
    <w:basedOn w:val="Normal"/>
    <w:next w:val="Normal"/>
    <w:uiPriority w:val="35"/>
    <w:unhideWhenUsed/>
    <w:qFormat/>
    <w:rsid w:val="007E4555"/>
    <w:pPr>
      <w:spacing w:after="200" w:line="240" w:lineRule="auto"/>
      <w:jc w:val="center"/>
    </w:pPr>
    <w:rPr>
      <w:iCs/>
      <w:color w:val="000000" w:themeColor="text1"/>
      <w:sz w:val="20"/>
      <w:szCs w:val="18"/>
    </w:rPr>
  </w:style>
  <w:style w:type="character" w:styleId="Strong">
    <w:name w:val="Strong"/>
    <w:basedOn w:val="DefaultParagraphFont"/>
    <w:uiPriority w:val="22"/>
    <w:qFormat/>
    <w:rsid w:val="007E4555"/>
    <w:rPr>
      <w:b/>
      <w:bCs/>
    </w:rPr>
  </w:style>
  <w:style w:type="paragraph" w:customStyle="1" w:styleId="H1Body">
    <w:name w:val="H1 Body"/>
    <w:basedOn w:val="Normal"/>
    <w:link w:val="H1BodyChar"/>
    <w:qFormat/>
    <w:rsid w:val="008E5C01"/>
  </w:style>
  <w:style w:type="paragraph" w:customStyle="1" w:styleId="H2Body">
    <w:name w:val="H2 Body"/>
    <w:basedOn w:val="H1Body"/>
    <w:link w:val="H2BodyChar"/>
    <w:qFormat/>
    <w:rsid w:val="008E5C01"/>
    <w:pPr>
      <w:ind w:left="709"/>
    </w:pPr>
  </w:style>
  <w:style w:type="character" w:customStyle="1" w:styleId="H1BodyChar">
    <w:name w:val="H1 Body Char"/>
    <w:basedOn w:val="DefaultParagraphFont"/>
    <w:link w:val="H1Body"/>
    <w:rsid w:val="008E5C01"/>
  </w:style>
  <w:style w:type="paragraph" w:customStyle="1" w:styleId="Tutor">
    <w:name w:val="Tutor"/>
    <w:basedOn w:val="Normal"/>
    <w:link w:val="TutorChar"/>
    <w:qFormat/>
    <w:rsid w:val="008E5C01"/>
    <w:pPr>
      <w:pBdr>
        <w:top w:val="single" w:sz="4" w:space="1" w:color="auto"/>
        <w:left w:val="single" w:sz="4" w:space="4" w:color="auto"/>
        <w:bottom w:val="single" w:sz="4" w:space="1" w:color="auto"/>
        <w:right w:val="single" w:sz="4" w:space="4" w:color="auto"/>
      </w:pBdr>
      <w:shd w:val="clear" w:color="auto" w:fill="D9E2F3" w:themeFill="accent1" w:themeFillTint="33"/>
    </w:pPr>
  </w:style>
  <w:style w:type="character" w:customStyle="1" w:styleId="H2BodyChar">
    <w:name w:val="H2 Body Char"/>
    <w:basedOn w:val="H1BodyChar"/>
    <w:link w:val="H2Body"/>
    <w:rsid w:val="008E5C01"/>
  </w:style>
  <w:style w:type="table" w:styleId="TableGrid">
    <w:name w:val="Table Grid"/>
    <w:basedOn w:val="TableNormal"/>
    <w:uiPriority w:val="39"/>
    <w:rsid w:val="008E5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utorChar">
    <w:name w:val="Tutor Char"/>
    <w:basedOn w:val="DefaultParagraphFont"/>
    <w:link w:val="Tutor"/>
    <w:rsid w:val="008E5C01"/>
    <w:rPr>
      <w:shd w:val="clear" w:color="auto" w:fill="D9E2F3" w:themeFill="accent1" w:themeFillTint="33"/>
    </w:rPr>
  </w:style>
  <w:style w:type="paragraph" w:styleId="ListParagraph">
    <w:name w:val="List Paragraph"/>
    <w:basedOn w:val="Normal"/>
    <w:uiPriority w:val="34"/>
    <w:qFormat/>
    <w:rsid w:val="00902ED1"/>
    <w:pPr>
      <w:ind w:left="720"/>
      <w:contextualSpacing/>
    </w:pPr>
  </w:style>
  <w:style w:type="paragraph" w:styleId="NoSpacing">
    <w:name w:val="No Spacing"/>
    <w:link w:val="NoSpacingChar"/>
    <w:uiPriority w:val="1"/>
    <w:qFormat/>
    <w:rsid w:val="00902ED1"/>
    <w:pPr>
      <w:spacing w:after="0" w:line="240" w:lineRule="auto"/>
    </w:pPr>
  </w:style>
  <w:style w:type="paragraph" w:customStyle="1" w:styleId="H3Body">
    <w:name w:val="H3 Body"/>
    <w:basedOn w:val="NoSpacing"/>
    <w:link w:val="H3BodyChar"/>
    <w:qFormat/>
    <w:rsid w:val="00B71AEE"/>
    <w:pPr>
      <w:ind w:left="709"/>
    </w:pPr>
  </w:style>
  <w:style w:type="character" w:customStyle="1" w:styleId="NoSpacingChar">
    <w:name w:val="No Spacing Char"/>
    <w:basedOn w:val="DefaultParagraphFont"/>
    <w:link w:val="NoSpacing"/>
    <w:uiPriority w:val="1"/>
    <w:rsid w:val="00B71AEE"/>
  </w:style>
  <w:style w:type="character" w:customStyle="1" w:styleId="H3BodyChar">
    <w:name w:val="H3 Body Char"/>
    <w:basedOn w:val="NoSpacingChar"/>
    <w:link w:val="H3Body"/>
    <w:rsid w:val="00B71AEE"/>
  </w:style>
  <w:style w:type="character" w:styleId="Hyperlink">
    <w:name w:val="Hyperlink"/>
    <w:basedOn w:val="DefaultParagraphFont"/>
    <w:uiPriority w:val="99"/>
    <w:unhideWhenUsed/>
    <w:rsid w:val="00057364"/>
    <w:rPr>
      <w:color w:val="0563C1" w:themeColor="hyperlink"/>
      <w:u w:val="single"/>
    </w:rPr>
  </w:style>
  <w:style w:type="character" w:styleId="UnresolvedMention">
    <w:name w:val="Unresolved Mention"/>
    <w:basedOn w:val="DefaultParagraphFont"/>
    <w:uiPriority w:val="99"/>
    <w:semiHidden/>
    <w:unhideWhenUsed/>
    <w:rsid w:val="00057364"/>
    <w:rPr>
      <w:color w:val="605E5C"/>
      <w:shd w:val="clear" w:color="auto" w:fill="E1DFDD"/>
    </w:rPr>
  </w:style>
  <w:style w:type="paragraph" w:styleId="NormalWeb">
    <w:name w:val="Normal (Web)"/>
    <w:basedOn w:val="Normal"/>
    <w:uiPriority w:val="99"/>
    <w:semiHidden/>
    <w:unhideWhenUsed/>
    <w:rsid w:val="0056065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785728">
      <w:bodyDiv w:val="1"/>
      <w:marLeft w:val="0"/>
      <w:marRight w:val="0"/>
      <w:marTop w:val="0"/>
      <w:marBottom w:val="0"/>
      <w:divBdr>
        <w:top w:val="none" w:sz="0" w:space="0" w:color="auto"/>
        <w:left w:val="none" w:sz="0" w:space="0" w:color="auto"/>
        <w:bottom w:val="none" w:sz="0" w:space="0" w:color="auto"/>
        <w:right w:val="none" w:sz="0" w:space="0" w:color="auto"/>
      </w:divBdr>
    </w:div>
    <w:div w:id="1153327324">
      <w:bodyDiv w:val="1"/>
      <w:marLeft w:val="0"/>
      <w:marRight w:val="0"/>
      <w:marTop w:val="0"/>
      <w:marBottom w:val="0"/>
      <w:divBdr>
        <w:top w:val="none" w:sz="0" w:space="0" w:color="auto"/>
        <w:left w:val="none" w:sz="0" w:space="0" w:color="auto"/>
        <w:bottom w:val="none" w:sz="0" w:space="0" w:color="auto"/>
        <w:right w:val="none" w:sz="0" w:space="0" w:color="auto"/>
      </w:divBdr>
    </w:div>
    <w:div w:id="1534805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wis\Dropbox\Teaching\21-22\Programming%202\Lab%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72F0E-0882-465C-B363-BA8623725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 Document.dotx</Template>
  <TotalTime>3103</TotalTime>
  <Pages>2</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Evans</dc:creator>
  <cp:keywords/>
  <dc:description/>
  <cp:lastModifiedBy>Lewis Evans</cp:lastModifiedBy>
  <cp:revision>61</cp:revision>
  <cp:lastPrinted>2021-11-08T08:53:00Z</cp:lastPrinted>
  <dcterms:created xsi:type="dcterms:W3CDTF">2021-10-31T14:15:00Z</dcterms:created>
  <dcterms:modified xsi:type="dcterms:W3CDTF">2021-12-15T06:36:00Z</dcterms:modified>
</cp:coreProperties>
</file>