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BADA72" w14:textId="00D387CC" w:rsidR="002A1402" w:rsidRDefault="002A1402" w:rsidP="002A1402">
      <w:pPr>
        <w:pStyle w:val="Heading1"/>
        <w:ind w:left="1440" w:firstLine="720"/>
        <w:rPr>
          <w:sz w:val="40"/>
          <w:szCs w:val="40"/>
        </w:rPr>
      </w:pPr>
      <w:r>
        <w:rPr>
          <w:sz w:val="40"/>
          <w:szCs w:val="40"/>
        </w:rPr>
        <w:t>Data Configuration</w:t>
      </w:r>
    </w:p>
    <w:p w14:paraId="0C76257D" w14:textId="77777777" w:rsidR="002A1402" w:rsidRDefault="002A1402" w:rsidP="002A1402">
      <w:pPr>
        <w:pStyle w:val="NormalWeb"/>
      </w:pPr>
      <w:r>
        <w:t>Data/Table Configuration in Entity Framework Core (EF Core) refers to the way you define and configure the mapping between your .NET model classes and the database tables. This includes specifying how the columns in the tables correspond to the properties in your classes, setting up primary and foreign keys, configuring relationships, and applying constraints.</w:t>
      </w:r>
    </w:p>
    <w:p w14:paraId="2B88DBC4" w14:textId="77777777" w:rsidR="002A1402" w:rsidRDefault="002A1402" w:rsidP="002A1402">
      <w:pPr>
        <w:pStyle w:val="Heading3"/>
      </w:pPr>
      <w:r>
        <w:t>Ways to Configure Entities in EF Core</w:t>
      </w:r>
    </w:p>
    <w:p w14:paraId="3C63C040" w14:textId="77777777" w:rsidR="002A1402" w:rsidRDefault="002A1402" w:rsidP="002A1402">
      <w:pPr>
        <w:pStyle w:val="NormalWeb"/>
        <w:numPr>
          <w:ilvl w:val="0"/>
          <w:numId w:val="3"/>
        </w:numPr>
      </w:pPr>
      <w:r>
        <w:rPr>
          <w:rStyle w:val="Strong"/>
        </w:rPr>
        <w:t>Data Annotations:</w:t>
      </w:r>
      <w:r>
        <w:t xml:space="preserve"> These are attributes that you can apply directly to your model classes and properties to configure the database schema.</w:t>
      </w:r>
    </w:p>
    <w:p w14:paraId="7AA804C8" w14:textId="3827E6B5" w:rsidR="002A1402" w:rsidRPr="002A1402" w:rsidRDefault="002A1402" w:rsidP="002A1402">
      <w:pPr>
        <w:pStyle w:val="NormalWeb"/>
        <w:numPr>
          <w:ilvl w:val="0"/>
          <w:numId w:val="3"/>
        </w:numPr>
      </w:pPr>
      <w:r>
        <w:rPr>
          <w:rStyle w:val="Strong"/>
        </w:rPr>
        <w:t>Fluent API:</w:t>
      </w:r>
      <w:r>
        <w:t xml:space="preserve"> This provides a more powerful and flexible way to configure your model. Fluent API configuration is done in the </w:t>
      </w:r>
      <w:proofErr w:type="spellStart"/>
      <w:r>
        <w:rPr>
          <w:rStyle w:val="HTMLCode"/>
        </w:rPr>
        <w:t>OnModelCreating</w:t>
      </w:r>
      <w:proofErr w:type="spellEnd"/>
      <w:r>
        <w:t xml:space="preserve"> method of your </w:t>
      </w:r>
      <w:proofErr w:type="spellStart"/>
      <w:r>
        <w:rPr>
          <w:rStyle w:val="HTMLCode"/>
        </w:rPr>
        <w:t>DbContext</w:t>
      </w:r>
      <w:proofErr w:type="spellEnd"/>
      <w:r>
        <w:t xml:space="preserve"> class.</w:t>
      </w:r>
    </w:p>
    <w:p w14:paraId="2FD858CB" w14:textId="2F5212CD" w:rsidR="003F7FEC" w:rsidRDefault="003F7FEC" w:rsidP="003F7FEC">
      <w:pPr>
        <w:pStyle w:val="Heading1"/>
        <w:ind w:left="1440" w:firstLine="720"/>
        <w:rPr>
          <w:sz w:val="40"/>
          <w:szCs w:val="40"/>
        </w:rPr>
      </w:pPr>
      <w:r w:rsidRPr="003F7FEC">
        <w:rPr>
          <w:sz w:val="40"/>
          <w:szCs w:val="40"/>
        </w:rPr>
        <w:t>EF-Migration (Add, Revert):</w:t>
      </w:r>
    </w:p>
    <w:p w14:paraId="29ED4AFB" w14:textId="369A6E62" w:rsidR="003F7FEC" w:rsidRPr="003F7FEC" w:rsidRDefault="003F7FEC" w:rsidP="003F7FEC">
      <w:pPr>
        <w:pStyle w:val="ListParagraph"/>
        <w:numPr>
          <w:ilvl w:val="0"/>
          <w:numId w:val="1"/>
        </w:numPr>
      </w:pPr>
      <w:r>
        <w:rPr>
          <w:sz w:val="24"/>
          <w:szCs w:val="24"/>
        </w:rPr>
        <w:t xml:space="preserve">If we want to revert our Migration before Appling to database, we can easily revert it by using the command </w:t>
      </w:r>
      <w:r w:rsidRPr="003F7FEC">
        <w:rPr>
          <w:b/>
          <w:bCs/>
          <w:sz w:val="24"/>
          <w:szCs w:val="24"/>
        </w:rPr>
        <w:t>Remove-Migration</w:t>
      </w:r>
      <w:r>
        <w:rPr>
          <w:b/>
          <w:bCs/>
          <w:sz w:val="24"/>
          <w:szCs w:val="24"/>
        </w:rPr>
        <w:t>.</w:t>
      </w:r>
    </w:p>
    <w:p w14:paraId="408A09B1" w14:textId="3A110DC2" w:rsidR="003F7FEC" w:rsidRDefault="003F7FEC" w:rsidP="003F7FEC">
      <w:pPr>
        <w:pStyle w:val="ListParagraph"/>
        <w:numPr>
          <w:ilvl w:val="0"/>
          <w:numId w:val="1"/>
        </w:numPr>
      </w:pPr>
      <w:r>
        <w:t xml:space="preserve">If the changes are applied to the </w:t>
      </w:r>
      <w:r w:rsidR="00E54A90">
        <w:t>database,</w:t>
      </w:r>
      <w:r>
        <w:t xml:space="preserve"> then you want to revert the migration and the changes applied by this migration in database then you will follow the following steps:</w:t>
      </w:r>
    </w:p>
    <w:p w14:paraId="0CA07709" w14:textId="034A5055" w:rsidR="003F7FEC" w:rsidRDefault="003F7FEC" w:rsidP="003F7FEC">
      <w:pPr>
        <w:pStyle w:val="ListParagraph"/>
        <w:numPr>
          <w:ilvl w:val="0"/>
          <w:numId w:val="2"/>
        </w:numPr>
      </w:pPr>
      <w:r>
        <w:t xml:space="preserve">First you apply the </w:t>
      </w:r>
      <w:r w:rsidRPr="00E54A90">
        <w:rPr>
          <w:b/>
          <w:bCs/>
        </w:rPr>
        <w:t>Update-Database &lt;Previous Migration on which you want to revert it again&gt;.</w:t>
      </w:r>
    </w:p>
    <w:p w14:paraId="5A642B9F" w14:textId="0C30E790" w:rsidR="003F7FEC" w:rsidRDefault="003F7FEC" w:rsidP="003F7FEC">
      <w:pPr>
        <w:pStyle w:val="ListParagraph"/>
        <w:numPr>
          <w:ilvl w:val="0"/>
          <w:numId w:val="2"/>
        </w:numPr>
      </w:pPr>
      <w:r>
        <w:t>It will update the update the database according to previous migration.</w:t>
      </w:r>
    </w:p>
    <w:p w14:paraId="155DE6EF" w14:textId="687B3680" w:rsidR="003F7FEC" w:rsidRDefault="003F7FEC" w:rsidP="003F7FEC">
      <w:pPr>
        <w:pStyle w:val="ListParagraph"/>
        <w:numPr>
          <w:ilvl w:val="0"/>
          <w:numId w:val="2"/>
        </w:numPr>
      </w:pPr>
      <w:r>
        <w:t xml:space="preserve">Then you enter the command </w:t>
      </w:r>
      <w:r w:rsidRPr="00E54A90">
        <w:rPr>
          <w:b/>
          <w:bCs/>
        </w:rPr>
        <w:t>Remove-Migration</w:t>
      </w:r>
      <w:r>
        <w:t xml:space="preserve"> it will remove your last migration.</w:t>
      </w:r>
    </w:p>
    <w:p w14:paraId="0522B442" w14:textId="325BFABE" w:rsidR="003F7FEC" w:rsidRDefault="003F7FEC" w:rsidP="003F7FEC">
      <w:pPr>
        <w:pStyle w:val="ListParagraph"/>
        <w:numPr>
          <w:ilvl w:val="0"/>
          <w:numId w:val="2"/>
        </w:numPr>
      </w:pPr>
      <w:r>
        <w:t xml:space="preserve">Revert migration can revert all </w:t>
      </w:r>
      <w:r w:rsidR="00E54A90">
        <w:t>last migrations ono by one which has no effect on the database.</w:t>
      </w:r>
    </w:p>
    <w:p w14:paraId="37627A90" w14:textId="61E3FA3E" w:rsidR="002A1402" w:rsidRDefault="002A1402" w:rsidP="002A1402">
      <w:pPr>
        <w:pStyle w:val="Heading1"/>
        <w:ind w:left="1440" w:firstLine="720"/>
        <w:rPr>
          <w:sz w:val="40"/>
          <w:szCs w:val="40"/>
        </w:rPr>
      </w:pPr>
      <w:r>
        <w:rPr>
          <w:sz w:val="40"/>
          <w:szCs w:val="40"/>
        </w:rPr>
        <w:t>DTOs (Data Transfer Object)</w:t>
      </w:r>
    </w:p>
    <w:p w14:paraId="41C2F1D6" w14:textId="6EC47D26" w:rsidR="004257BB" w:rsidRPr="004257BB" w:rsidRDefault="004257BB" w:rsidP="004257BB">
      <w:pPr>
        <w:rPr>
          <w:sz w:val="24"/>
          <w:szCs w:val="24"/>
        </w:rPr>
      </w:pPr>
      <w:r w:rsidRPr="004257BB">
        <w:rPr>
          <w:rFonts w:ascii="Cascadia Mono" w:hAnsi="Cascadia Mono" w:cs="Cascadia Mono"/>
          <w:color w:val="000000"/>
          <w:kern w:val="0"/>
          <w:sz w:val="20"/>
          <w:szCs w:val="20"/>
        </w:rPr>
        <w:t xml:space="preserve">public static </w:t>
      </w:r>
      <w:proofErr w:type="spellStart"/>
      <w:r w:rsidRPr="004257BB">
        <w:rPr>
          <w:rFonts w:ascii="Cascadia Mono" w:hAnsi="Cascadia Mono" w:cs="Cascadia Mono"/>
          <w:color w:val="000000"/>
          <w:kern w:val="0"/>
          <w:sz w:val="20"/>
          <w:szCs w:val="20"/>
        </w:rPr>
        <w:t>StudentDTO</w:t>
      </w:r>
      <w:proofErr w:type="spellEnd"/>
      <w:r w:rsidRPr="004257BB">
        <w:rPr>
          <w:rFonts w:ascii="Cascadia Mono" w:hAnsi="Cascadia Mono" w:cs="Cascadia Mono"/>
          <w:color w:val="000000"/>
          <w:kern w:val="0"/>
          <w:sz w:val="20"/>
          <w:szCs w:val="20"/>
        </w:rPr>
        <w:t xml:space="preserve"> </w:t>
      </w:r>
      <w:proofErr w:type="spellStart"/>
      <w:proofErr w:type="gramStart"/>
      <w:r w:rsidRPr="004257BB">
        <w:rPr>
          <w:rFonts w:ascii="Cascadia Mono" w:hAnsi="Cascadia Mono" w:cs="Cascadia Mono"/>
          <w:color w:val="000000"/>
          <w:kern w:val="0"/>
          <w:sz w:val="20"/>
          <w:szCs w:val="20"/>
        </w:rPr>
        <w:t>ToStudentDto</w:t>
      </w:r>
      <w:proofErr w:type="spellEnd"/>
      <w:r w:rsidRPr="004257BB">
        <w:rPr>
          <w:rFonts w:ascii="Cascadia Mono" w:hAnsi="Cascadia Mono" w:cs="Cascadia Mono"/>
          <w:color w:val="000000"/>
          <w:kern w:val="0"/>
          <w:sz w:val="20"/>
          <w:szCs w:val="20"/>
        </w:rPr>
        <w:t>( this</w:t>
      </w:r>
      <w:proofErr w:type="gramEnd"/>
      <w:r w:rsidRPr="004257BB">
        <w:rPr>
          <w:rFonts w:ascii="Cascadia Mono" w:hAnsi="Cascadia Mono" w:cs="Cascadia Mono"/>
          <w:color w:val="000000"/>
          <w:kern w:val="0"/>
          <w:sz w:val="20"/>
          <w:szCs w:val="20"/>
        </w:rPr>
        <w:t xml:space="preserve"> Student </w:t>
      </w:r>
      <w:proofErr w:type="spellStart"/>
      <w:r w:rsidRPr="004257BB">
        <w:rPr>
          <w:rFonts w:ascii="Cascadia Mono" w:hAnsi="Cascadia Mono" w:cs="Cascadia Mono"/>
          <w:color w:val="000000"/>
          <w:kern w:val="0"/>
          <w:sz w:val="20"/>
          <w:szCs w:val="20"/>
        </w:rPr>
        <w:t>StudentModel</w:t>
      </w:r>
      <w:proofErr w:type="spellEnd"/>
      <w:r w:rsidRPr="004257BB">
        <w:rPr>
          <w:rFonts w:ascii="Cascadia Mono" w:hAnsi="Cascadia Mono" w:cs="Cascadia Mono"/>
          <w:color w:val="000000"/>
          <w:kern w:val="0"/>
          <w:sz w:val="20"/>
          <w:szCs w:val="20"/>
        </w:rPr>
        <w:t xml:space="preserve"> )</w:t>
      </w:r>
    </w:p>
    <w:p w14:paraId="0F4370B5" w14:textId="3A7D8A2F" w:rsidR="00E54A90" w:rsidRPr="004257BB" w:rsidRDefault="004257BB" w:rsidP="00E54A90">
      <w:pPr>
        <w:rPr>
          <w:sz w:val="24"/>
          <w:szCs w:val="24"/>
        </w:rPr>
      </w:pPr>
      <w:proofErr w:type="gramStart"/>
      <w:r w:rsidRPr="004257BB">
        <w:rPr>
          <w:sz w:val="24"/>
          <w:szCs w:val="24"/>
        </w:rPr>
        <w:t xml:space="preserve">the </w:t>
      </w:r>
      <w:r w:rsidRPr="004257BB">
        <w:rPr>
          <w:rStyle w:val="HTMLCode"/>
          <w:rFonts w:eastAsiaTheme="minorHAnsi"/>
          <w:sz w:val="22"/>
          <w:szCs w:val="22"/>
        </w:rPr>
        <w:t>this</w:t>
      </w:r>
      <w:proofErr w:type="gramEnd"/>
      <w:r w:rsidRPr="004257BB">
        <w:rPr>
          <w:sz w:val="24"/>
          <w:szCs w:val="24"/>
        </w:rPr>
        <w:t xml:space="preserve"> keyword in the parameter of the </w:t>
      </w:r>
      <w:proofErr w:type="spellStart"/>
      <w:r w:rsidRPr="004257BB">
        <w:rPr>
          <w:rStyle w:val="HTMLCode"/>
          <w:rFonts w:eastAsiaTheme="minorHAnsi"/>
          <w:sz w:val="22"/>
          <w:szCs w:val="22"/>
        </w:rPr>
        <w:t>ToStudentDto</w:t>
      </w:r>
      <w:proofErr w:type="spellEnd"/>
      <w:r w:rsidRPr="004257BB">
        <w:rPr>
          <w:sz w:val="24"/>
          <w:szCs w:val="24"/>
        </w:rPr>
        <w:t xml:space="preserve"> method makes it an extension method, allowing it to be called as if it were an instance method on the </w:t>
      </w:r>
      <w:r w:rsidRPr="004257BB">
        <w:rPr>
          <w:rStyle w:val="HTMLCode"/>
          <w:rFonts w:eastAsiaTheme="minorHAnsi"/>
          <w:sz w:val="22"/>
          <w:szCs w:val="22"/>
        </w:rPr>
        <w:t>Student</w:t>
      </w:r>
      <w:r w:rsidRPr="004257BB">
        <w:rPr>
          <w:sz w:val="24"/>
          <w:szCs w:val="24"/>
        </w:rPr>
        <w:t xml:space="preserve"> class.</w:t>
      </w:r>
    </w:p>
    <w:p w14:paraId="6ABDABE9" w14:textId="47BC66E0" w:rsidR="004257BB" w:rsidRPr="004257BB" w:rsidRDefault="004257BB" w:rsidP="004257BB">
      <w:pPr>
        <w:pStyle w:val="ListParagraph"/>
        <w:numPr>
          <w:ilvl w:val="0"/>
          <w:numId w:val="4"/>
        </w:numPr>
      </w:pPr>
      <w:r>
        <w:rPr>
          <w:sz w:val="24"/>
          <w:szCs w:val="24"/>
        </w:rPr>
        <w:t xml:space="preserve">By using </w:t>
      </w:r>
      <w:proofErr w:type="spellStart"/>
      <w:r>
        <w:rPr>
          <w:sz w:val="24"/>
          <w:szCs w:val="24"/>
        </w:rPr>
        <w:t>dtos</w:t>
      </w:r>
      <w:proofErr w:type="spellEnd"/>
      <w:r>
        <w:rPr>
          <w:sz w:val="24"/>
          <w:szCs w:val="24"/>
        </w:rPr>
        <w:t xml:space="preserve"> you can only return the properties that are necessary to display to the user.</w:t>
      </w:r>
    </w:p>
    <w:p w14:paraId="7D76A8E5" w14:textId="63D476EE" w:rsidR="004257BB" w:rsidRPr="00FD5EAE" w:rsidRDefault="004257BB" w:rsidP="004257BB">
      <w:pPr>
        <w:pStyle w:val="ListParagraph"/>
        <w:numPr>
          <w:ilvl w:val="0"/>
          <w:numId w:val="4"/>
        </w:numPr>
      </w:pPr>
      <w:r>
        <w:rPr>
          <w:sz w:val="24"/>
          <w:szCs w:val="24"/>
        </w:rPr>
        <w:t xml:space="preserve">The unnecessary and sensitive data </w:t>
      </w:r>
      <w:proofErr w:type="spellStart"/>
      <w:r>
        <w:rPr>
          <w:sz w:val="24"/>
          <w:szCs w:val="24"/>
        </w:rPr>
        <w:t>can not</w:t>
      </w:r>
      <w:proofErr w:type="spellEnd"/>
      <w:r>
        <w:rPr>
          <w:sz w:val="24"/>
          <w:szCs w:val="24"/>
        </w:rPr>
        <w:t xml:space="preserve"> display to the user.</w:t>
      </w:r>
    </w:p>
    <w:p w14:paraId="161425A8" w14:textId="2F91E63E" w:rsidR="00FD5EAE" w:rsidRDefault="00FD5EAE" w:rsidP="00FD5EAE">
      <w:pPr>
        <w:pStyle w:val="Heading1"/>
        <w:ind w:left="2880"/>
        <w:rPr>
          <w:sz w:val="40"/>
          <w:szCs w:val="40"/>
        </w:rPr>
      </w:pPr>
      <w:r>
        <w:rPr>
          <w:sz w:val="40"/>
          <w:szCs w:val="40"/>
        </w:rPr>
        <w:t xml:space="preserve">  Loggers</w:t>
      </w:r>
      <w:r w:rsidR="00D17FFC">
        <w:rPr>
          <w:sz w:val="40"/>
          <w:szCs w:val="40"/>
        </w:rPr>
        <w:t xml:space="preserve"> </w:t>
      </w:r>
    </w:p>
    <w:p w14:paraId="190E0F4D" w14:textId="77777777" w:rsidR="0035528C" w:rsidRPr="0035528C" w:rsidRDefault="0035528C" w:rsidP="0035528C">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5528C">
        <w:rPr>
          <w:rFonts w:ascii="Segoe UI" w:eastAsia="Times New Roman" w:hAnsi="Segoe UI" w:cs="Segoe UI"/>
          <w:color w:val="161616"/>
          <w:kern w:val="0"/>
          <w:sz w:val="24"/>
          <w:szCs w:val="24"/>
          <w14:ligatures w14:val="none"/>
        </w:rPr>
        <w:t>The default ASP.NET Core web app templates call </w:t>
      </w:r>
      <w:proofErr w:type="spellStart"/>
      <w:r w:rsidRPr="0035528C">
        <w:rPr>
          <w:rFonts w:ascii="Segoe UI" w:eastAsia="Times New Roman" w:hAnsi="Segoe UI" w:cs="Segoe UI"/>
          <w:color w:val="161616"/>
          <w:kern w:val="0"/>
          <w:sz w:val="24"/>
          <w:szCs w:val="24"/>
          <w14:ligatures w14:val="none"/>
        </w:rPr>
        <w:fldChar w:fldCharType="begin"/>
      </w:r>
      <w:r w:rsidRPr="0035528C">
        <w:rPr>
          <w:rFonts w:ascii="Segoe UI" w:eastAsia="Times New Roman" w:hAnsi="Segoe UI" w:cs="Segoe UI"/>
          <w:color w:val="161616"/>
          <w:kern w:val="0"/>
          <w:sz w:val="24"/>
          <w:szCs w:val="24"/>
          <w14:ligatures w14:val="none"/>
        </w:rPr>
        <w:instrText>HYPERLINK "https://learn.microsoft.com/en-us/dotnet/api/microsoft.aspnetcore.builder.webapplication.createbuilder"</w:instrText>
      </w:r>
      <w:r w:rsidRPr="0035528C">
        <w:rPr>
          <w:rFonts w:ascii="Segoe UI" w:eastAsia="Times New Roman" w:hAnsi="Segoe UI" w:cs="Segoe UI"/>
          <w:color w:val="161616"/>
          <w:kern w:val="0"/>
          <w:sz w:val="24"/>
          <w:szCs w:val="24"/>
          <w14:ligatures w14:val="none"/>
        </w:rPr>
      </w:r>
      <w:r w:rsidRPr="0035528C">
        <w:rPr>
          <w:rFonts w:ascii="Segoe UI" w:eastAsia="Times New Roman" w:hAnsi="Segoe UI" w:cs="Segoe UI"/>
          <w:color w:val="161616"/>
          <w:kern w:val="0"/>
          <w:sz w:val="24"/>
          <w:szCs w:val="24"/>
          <w14:ligatures w14:val="none"/>
        </w:rPr>
        <w:fldChar w:fldCharType="separate"/>
      </w:r>
      <w:r w:rsidRPr="0035528C">
        <w:rPr>
          <w:rFonts w:ascii="Segoe UI" w:eastAsia="Times New Roman" w:hAnsi="Segoe UI" w:cs="Segoe UI"/>
          <w:color w:val="0000FF"/>
          <w:kern w:val="0"/>
          <w:sz w:val="24"/>
          <w:szCs w:val="24"/>
          <w:u w:val="single"/>
          <w14:ligatures w14:val="none"/>
        </w:rPr>
        <w:t>WebApplication.CreateBuilder</w:t>
      </w:r>
      <w:proofErr w:type="spellEnd"/>
      <w:r w:rsidRPr="0035528C">
        <w:rPr>
          <w:rFonts w:ascii="Segoe UI" w:eastAsia="Times New Roman" w:hAnsi="Segoe UI" w:cs="Segoe UI"/>
          <w:color w:val="161616"/>
          <w:kern w:val="0"/>
          <w:sz w:val="24"/>
          <w:szCs w:val="24"/>
          <w14:ligatures w14:val="none"/>
        </w:rPr>
        <w:fldChar w:fldCharType="end"/>
      </w:r>
      <w:r w:rsidRPr="0035528C">
        <w:rPr>
          <w:rFonts w:ascii="Segoe UI" w:eastAsia="Times New Roman" w:hAnsi="Segoe UI" w:cs="Segoe UI"/>
          <w:color w:val="161616"/>
          <w:kern w:val="0"/>
          <w:sz w:val="24"/>
          <w:szCs w:val="24"/>
          <w14:ligatures w14:val="none"/>
        </w:rPr>
        <w:t>, which adds the following logging providers:</w:t>
      </w:r>
    </w:p>
    <w:p w14:paraId="4B6DB53E" w14:textId="77777777" w:rsidR="0035528C" w:rsidRPr="0035528C" w:rsidRDefault="005C0880" w:rsidP="0035528C">
      <w:pPr>
        <w:numPr>
          <w:ilvl w:val="0"/>
          <w:numId w:val="6"/>
        </w:numPr>
        <w:shd w:val="clear" w:color="auto" w:fill="FFFFFF"/>
        <w:spacing w:after="0" w:line="240" w:lineRule="auto"/>
        <w:ind w:left="1290"/>
        <w:rPr>
          <w:rFonts w:ascii="Segoe UI" w:eastAsia="Times New Roman" w:hAnsi="Segoe UI" w:cs="Segoe UI"/>
          <w:color w:val="161616"/>
          <w:kern w:val="0"/>
          <w:sz w:val="24"/>
          <w:szCs w:val="24"/>
          <w14:ligatures w14:val="none"/>
        </w:rPr>
      </w:pPr>
      <w:hyperlink r:id="rId5" w:anchor="console" w:history="1">
        <w:r w:rsidR="0035528C" w:rsidRPr="0035528C">
          <w:rPr>
            <w:rFonts w:ascii="Segoe UI" w:eastAsia="Times New Roman" w:hAnsi="Segoe UI" w:cs="Segoe UI"/>
            <w:color w:val="0000FF"/>
            <w:kern w:val="0"/>
            <w:sz w:val="24"/>
            <w:szCs w:val="24"/>
            <w:u w:val="single"/>
            <w14:ligatures w14:val="none"/>
          </w:rPr>
          <w:t>Console</w:t>
        </w:r>
      </w:hyperlink>
    </w:p>
    <w:p w14:paraId="4ACEF52C" w14:textId="77777777" w:rsidR="0035528C" w:rsidRPr="0035528C" w:rsidRDefault="005C0880" w:rsidP="0035528C">
      <w:pPr>
        <w:numPr>
          <w:ilvl w:val="0"/>
          <w:numId w:val="6"/>
        </w:numPr>
        <w:shd w:val="clear" w:color="auto" w:fill="FFFFFF"/>
        <w:spacing w:after="0" w:line="240" w:lineRule="auto"/>
        <w:ind w:left="1290"/>
        <w:rPr>
          <w:rFonts w:ascii="Segoe UI" w:eastAsia="Times New Roman" w:hAnsi="Segoe UI" w:cs="Segoe UI"/>
          <w:color w:val="161616"/>
          <w:kern w:val="0"/>
          <w:sz w:val="24"/>
          <w:szCs w:val="24"/>
          <w14:ligatures w14:val="none"/>
        </w:rPr>
      </w:pPr>
      <w:hyperlink r:id="rId6" w:anchor="debug" w:history="1">
        <w:r w:rsidR="0035528C" w:rsidRPr="0035528C">
          <w:rPr>
            <w:rFonts w:ascii="Segoe UI" w:eastAsia="Times New Roman" w:hAnsi="Segoe UI" w:cs="Segoe UI"/>
            <w:color w:val="0000FF"/>
            <w:kern w:val="0"/>
            <w:sz w:val="24"/>
            <w:szCs w:val="24"/>
            <w:u w:val="single"/>
            <w14:ligatures w14:val="none"/>
          </w:rPr>
          <w:t>Debug</w:t>
        </w:r>
      </w:hyperlink>
    </w:p>
    <w:p w14:paraId="00A0772C" w14:textId="77777777" w:rsidR="0035528C" w:rsidRPr="0035528C" w:rsidRDefault="005C0880" w:rsidP="0035528C">
      <w:pPr>
        <w:numPr>
          <w:ilvl w:val="0"/>
          <w:numId w:val="6"/>
        </w:numPr>
        <w:shd w:val="clear" w:color="auto" w:fill="FFFFFF"/>
        <w:spacing w:after="0" w:line="240" w:lineRule="auto"/>
        <w:ind w:left="1290"/>
        <w:rPr>
          <w:rFonts w:ascii="Segoe UI" w:eastAsia="Times New Roman" w:hAnsi="Segoe UI" w:cs="Segoe UI"/>
          <w:color w:val="161616"/>
          <w:kern w:val="0"/>
          <w:sz w:val="24"/>
          <w:szCs w:val="24"/>
          <w14:ligatures w14:val="none"/>
        </w:rPr>
      </w:pPr>
      <w:hyperlink r:id="rId7" w:anchor="event-source" w:history="1">
        <w:proofErr w:type="spellStart"/>
        <w:r w:rsidR="0035528C" w:rsidRPr="0035528C">
          <w:rPr>
            <w:rFonts w:ascii="Segoe UI" w:eastAsia="Times New Roman" w:hAnsi="Segoe UI" w:cs="Segoe UI"/>
            <w:color w:val="0000FF"/>
            <w:kern w:val="0"/>
            <w:sz w:val="24"/>
            <w:szCs w:val="24"/>
            <w:u w:val="single"/>
            <w14:ligatures w14:val="none"/>
          </w:rPr>
          <w:t>EventSource</w:t>
        </w:r>
        <w:proofErr w:type="spellEnd"/>
      </w:hyperlink>
    </w:p>
    <w:p w14:paraId="270892D3" w14:textId="77777777" w:rsidR="0035528C" w:rsidRPr="0035528C" w:rsidRDefault="005C0880" w:rsidP="0035528C">
      <w:pPr>
        <w:numPr>
          <w:ilvl w:val="0"/>
          <w:numId w:val="6"/>
        </w:numPr>
        <w:shd w:val="clear" w:color="auto" w:fill="FFFFFF"/>
        <w:spacing w:after="0" w:line="240" w:lineRule="auto"/>
        <w:ind w:left="1290"/>
        <w:rPr>
          <w:rFonts w:ascii="Segoe UI" w:eastAsia="Times New Roman" w:hAnsi="Segoe UI" w:cs="Segoe UI"/>
          <w:color w:val="161616"/>
          <w:kern w:val="0"/>
          <w:sz w:val="24"/>
          <w:szCs w:val="24"/>
          <w14:ligatures w14:val="none"/>
        </w:rPr>
      </w:pPr>
      <w:hyperlink r:id="rId8" w:anchor="welog" w:history="1">
        <w:proofErr w:type="spellStart"/>
        <w:r w:rsidR="0035528C" w:rsidRPr="0035528C">
          <w:rPr>
            <w:rFonts w:ascii="Segoe UI" w:eastAsia="Times New Roman" w:hAnsi="Segoe UI" w:cs="Segoe UI"/>
            <w:color w:val="0000FF"/>
            <w:kern w:val="0"/>
            <w:sz w:val="24"/>
            <w:szCs w:val="24"/>
            <w:u w:val="single"/>
            <w14:ligatures w14:val="none"/>
          </w:rPr>
          <w:t>EventLog</w:t>
        </w:r>
        <w:proofErr w:type="spellEnd"/>
      </w:hyperlink>
      <w:r w:rsidR="0035528C" w:rsidRPr="0035528C">
        <w:rPr>
          <w:rFonts w:ascii="Segoe UI" w:eastAsia="Times New Roman" w:hAnsi="Segoe UI" w:cs="Segoe UI"/>
          <w:color w:val="161616"/>
          <w:kern w:val="0"/>
          <w:sz w:val="24"/>
          <w:szCs w:val="24"/>
          <w14:ligatures w14:val="none"/>
        </w:rPr>
        <w:t>: Windows only</w:t>
      </w:r>
    </w:p>
    <w:p w14:paraId="301B4D88" w14:textId="4E68B734" w:rsidR="0035528C" w:rsidRDefault="00513185" w:rsidP="00513185">
      <w:pPr>
        <w:pStyle w:val="Heading2"/>
      </w:pPr>
      <w:r>
        <w:t>Log Levels in Web API:</w:t>
      </w:r>
    </w:p>
    <w:p w14:paraId="6C1F05E9" w14:textId="5B21719A" w:rsidR="00513185" w:rsidRDefault="00EC2F14" w:rsidP="00EC2F14">
      <w:pPr>
        <w:pStyle w:val="ListParagraph"/>
        <w:numPr>
          <w:ilvl w:val="0"/>
          <w:numId w:val="7"/>
        </w:numPr>
      </w:pPr>
      <w:r>
        <w:t>Trace.</w:t>
      </w:r>
    </w:p>
    <w:p w14:paraId="5DB22D89" w14:textId="124E664B" w:rsidR="00EC2F14" w:rsidRDefault="00EC2F14" w:rsidP="00EC2F14">
      <w:pPr>
        <w:pStyle w:val="ListParagraph"/>
        <w:numPr>
          <w:ilvl w:val="0"/>
          <w:numId w:val="7"/>
        </w:numPr>
      </w:pPr>
      <w:r>
        <w:t>Debug.</w:t>
      </w:r>
    </w:p>
    <w:p w14:paraId="5C176836" w14:textId="19259661" w:rsidR="00EC2F14" w:rsidRDefault="00EC2F14" w:rsidP="00EC2F14">
      <w:pPr>
        <w:pStyle w:val="ListParagraph"/>
        <w:numPr>
          <w:ilvl w:val="0"/>
          <w:numId w:val="7"/>
        </w:numPr>
      </w:pPr>
      <w:r>
        <w:t>Information.</w:t>
      </w:r>
    </w:p>
    <w:p w14:paraId="699734BC" w14:textId="3A667CE5" w:rsidR="00EC2F14" w:rsidRDefault="00EC2F14" w:rsidP="00EC2F14">
      <w:pPr>
        <w:pStyle w:val="ListParagraph"/>
        <w:numPr>
          <w:ilvl w:val="0"/>
          <w:numId w:val="7"/>
        </w:numPr>
      </w:pPr>
      <w:r>
        <w:t>Warning.</w:t>
      </w:r>
    </w:p>
    <w:p w14:paraId="01A795D4" w14:textId="4107465C" w:rsidR="00EC2F14" w:rsidRDefault="00EC2F14" w:rsidP="00EC2F14">
      <w:pPr>
        <w:pStyle w:val="ListParagraph"/>
        <w:numPr>
          <w:ilvl w:val="0"/>
          <w:numId w:val="7"/>
        </w:numPr>
      </w:pPr>
      <w:r>
        <w:t>Error.</w:t>
      </w:r>
    </w:p>
    <w:p w14:paraId="0DBC1BA3" w14:textId="334DE76F" w:rsidR="00EC2F14" w:rsidRDefault="00EC2F14" w:rsidP="00EC2F14">
      <w:pPr>
        <w:pStyle w:val="ListParagraph"/>
        <w:numPr>
          <w:ilvl w:val="0"/>
          <w:numId w:val="7"/>
        </w:numPr>
      </w:pPr>
      <w:r>
        <w:t>Critical.</w:t>
      </w:r>
    </w:p>
    <w:p w14:paraId="786DF8DE" w14:textId="0B0F8799" w:rsidR="00EC2F14" w:rsidRPr="00513185" w:rsidRDefault="00EC2F14" w:rsidP="00EC2F14">
      <w:pPr>
        <w:pStyle w:val="ListParagraph"/>
        <w:numPr>
          <w:ilvl w:val="0"/>
          <w:numId w:val="7"/>
        </w:numPr>
      </w:pPr>
      <w:r>
        <w:t>None.</w:t>
      </w:r>
    </w:p>
    <w:p w14:paraId="38F77458" w14:textId="77777777" w:rsidR="00FD5EAE" w:rsidRPr="00006649" w:rsidRDefault="00FD5EAE" w:rsidP="00FD5EAE"/>
    <w:p w14:paraId="2A8D736F" w14:textId="3A996B97" w:rsidR="00006649" w:rsidRDefault="00006649" w:rsidP="00006649">
      <w:pPr>
        <w:pStyle w:val="Heading1"/>
        <w:ind w:left="2880"/>
        <w:rPr>
          <w:sz w:val="40"/>
          <w:szCs w:val="40"/>
        </w:rPr>
      </w:pPr>
      <w:r>
        <w:rPr>
          <w:sz w:val="40"/>
          <w:szCs w:val="40"/>
        </w:rPr>
        <w:t xml:space="preserve">  Validation</w:t>
      </w:r>
    </w:p>
    <w:p w14:paraId="114F04DD" w14:textId="77777777" w:rsidR="006A0C07" w:rsidRPr="006A0C07" w:rsidRDefault="006A0C07" w:rsidP="00A51019">
      <w:pPr>
        <w:pStyle w:val="Heading2"/>
        <w:rPr>
          <w:rFonts w:eastAsia="Times New Roman"/>
        </w:rPr>
      </w:pPr>
      <w:r w:rsidRPr="006A0C07">
        <w:rPr>
          <w:rFonts w:eastAsia="Times New Roman"/>
        </w:rPr>
        <w:t>Here are some of the built-in validation attributes:</w:t>
      </w:r>
    </w:p>
    <w:p w14:paraId="1F7A5C51" w14:textId="77777777" w:rsidR="006A0C07" w:rsidRPr="006A0C07" w:rsidRDefault="005C0880" w:rsidP="006A0C07">
      <w:pPr>
        <w:numPr>
          <w:ilvl w:val="0"/>
          <w:numId w:val="5"/>
        </w:numPr>
        <w:shd w:val="clear" w:color="auto" w:fill="FFFFFF"/>
        <w:spacing w:after="0" w:line="240" w:lineRule="auto"/>
        <w:ind w:left="1290"/>
        <w:rPr>
          <w:rFonts w:ascii="Segoe UI" w:eastAsia="Times New Roman" w:hAnsi="Segoe UI" w:cs="Segoe UI"/>
          <w:color w:val="161616"/>
          <w:kern w:val="0"/>
          <w:sz w:val="24"/>
          <w:szCs w:val="24"/>
          <w14:ligatures w14:val="none"/>
        </w:rPr>
      </w:pPr>
      <w:hyperlink r:id="rId9" w:history="1">
        <w:r w:rsidR="006A0C07" w:rsidRPr="006A0C07">
          <w:rPr>
            <w:rFonts w:ascii="Segoe UI" w:eastAsia="Times New Roman" w:hAnsi="Segoe UI" w:cs="Segoe UI"/>
            <w:color w:val="0000FF"/>
            <w:kern w:val="0"/>
            <w:sz w:val="24"/>
            <w:szCs w:val="24"/>
            <w:u w:val="single"/>
            <w14:ligatures w14:val="none"/>
          </w:rPr>
          <w:t>[</w:t>
        </w:r>
        <w:proofErr w:type="spellStart"/>
        <w:r w:rsidR="006A0C07" w:rsidRPr="006A0C07">
          <w:rPr>
            <w:rFonts w:ascii="Segoe UI" w:eastAsia="Times New Roman" w:hAnsi="Segoe UI" w:cs="Segoe UI"/>
            <w:color w:val="0000FF"/>
            <w:kern w:val="0"/>
            <w:sz w:val="24"/>
            <w:szCs w:val="24"/>
            <w:u w:val="single"/>
            <w14:ligatures w14:val="none"/>
          </w:rPr>
          <w:t>ValidateNever</w:t>
        </w:r>
        <w:proofErr w:type="spellEnd"/>
        <w:r w:rsidR="006A0C07" w:rsidRPr="006A0C07">
          <w:rPr>
            <w:rFonts w:ascii="Segoe UI" w:eastAsia="Times New Roman" w:hAnsi="Segoe UI" w:cs="Segoe UI"/>
            <w:color w:val="0000FF"/>
            <w:kern w:val="0"/>
            <w:sz w:val="24"/>
            <w:szCs w:val="24"/>
            <w:u w:val="single"/>
            <w14:ligatures w14:val="none"/>
          </w:rPr>
          <w:t>]</w:t>
        </w:r>
      </w:hyperlink>
      <w:r w:rsidR="006A0C07" w:rsidRPr="006A0C07">
        <w:rPr>
          <w:rFonts w:ascii="Segoe UI" w:eastAsia="Times New Roman" w:hAnsi="Segoe UI" w:cs="Segoe UI"/>
          <w:color w:val="161616"/>
          <w:kern w:val="0"/>
          <w:sz w:val="24"/>
          <w:szCs w:val="24"/>
          <w14:ligatures w14:val="none"/>
        </w:rPr>
        <w:t>: Indicates that a property or parameter should be excluded from validation.</w:t>
      </w:r>
    </w:p>
    <w:p w14:paraId="34345496" w14:textId="77777777" w:rsidR="006A0C07" w:rsidRPr="006A0C07" w:rsidRDefault="005C0880" w:rsidP="006A0C07">
      <w:pPr>
        <w:numPr>
          <w:ilvl w:val="0"/>
          <w:numId w:val="5"/>
        </w:numPr>
        <w:shd w:val="clear" w:color="auto" w:fill="FFFFFF"/>
        <w:spacing w:after="0" w:line="240" w:lineRule="auto"/>
        <w:ind w:left="1290"/>
        <w:rPr>
          <w:rFonts w:ascii="Segoe UI" w:eastAsia="Times New Roman" w:hAnsi="Segoe UI" w:cs="Segoe UI"/>
          <w:color w:val="161616"/>
          <w:kern w:val="0"/>
          <w:sz w:val="24"/>
          <w:szCs w:val="24"/>
          <w14:ligatures w14:val="none"/>
        </w:rPr>
      </w:pPr>
      <w:hyperlink r:id="rId10" w:history="1">
        <w:r w:rsidR="006A0C07" w:rsidRPr="006A0C07">
          <w:rPr>
            <w:rFonts w:ascii="Segoe UI" w:eastAsia="Times New Roman" w:hAnsi="Segoe UI" w:cs="Segoe UI"/>
            <w:color w:val="0000FF"/>
            <w:kern w:val="0"/>
            <w:sz w:val="24"/>
            <w:szCs w:val="24"/>
            <w:u w:val="single"/>
            <w14:ligatures w14:val="none"/>
          </w:rPr>
          <w:t>[</w:t>
        </w:r>
        <w:proofErr w:type="spellStart"/>
        <w:r w:rsidR="006A0C07" w:rsidRPr="006A0C07">
          <w:rPr>
            <w:rFonts w:ascii="Segoe UI" w:eastAsia="Times New Roman" w:hAnsi="Segoe UI" w:cs="Segoe UI"/>
            <w:color w:val="0000FF"/>
            <w:kern w:val="0"/>
            <w:sz w:val="24"/>
            <w:szCs w:val="24"/>
            <w:u w:val="single"/>
            <w14:ligatures w14:val="none"/>
          </w:rPr>
          <w:t>CreditCard</w:t>
        </w:r>
        <w:proofErr w:type="spellEnd"/>
        <w:r w:rsidR="006A0C07" w:rsidRPr="006A0C07">
          <w:rPr>
            <w:rFonts w:ascii="Segoe UI" w:eastAsia="Times New Roman" w:hAnsi="Segoe UI" w:cs="Segoe UI"/>
            <w:color w:val="0000FF"/>
            <w:kern w:val="0"/>
            <w:sz w:val="24"/>
            <w:szCs w:val="24"/>
            <w:u w:val="single"/>
            <w14:ligatures w14:val="none"/>
          </w:rPr>
          <w:t>]</w:t>
        </w:r>
      </w:hyperlink>
      <w:r w:rsidR="006A0C07" w:rsidRPr="006A0C07">
        <w:rPr>
          <w:rFonts w:ascii="Segoe UI" w:eastAsia="Times New Roman" w:hAnsi="Segoe UI" w:cs="Segoe UI"/>
          <w:color w:val="161616"/>
          <w:kern w:val="0"/>
          <w:sz w:val="24"/>
          <w:szCs w:val="24"/>
          <w14:ligatures w14:val="none"/>
        </w:rPr>
        <w:t>: Validates that the property has a credit card format. Requires </w:t>
      </w:r>
      <w:hyperlink r:id="rId11" w:history="1">
        <w:r w:rsidR="006A0C07" w:rsidRPr="006A0C07">
          <w:rPr>
            <w:rFonts w:ascii="Segoe UI" w:eastAsia="Times New Roman" w:hAnsi="Segoe UI" w:cs="Segoe UI"/>
            <w:color w:val="0000FF"/>
            <w:kern w:val="0"/>
            <w:sz w:val="24"/>
            <w:szCs w:val="24"/>
            <w:u w:val="single"/>
            <w14:ligatures w14:val="none"/>
          </w:rPr>
          <w:t>jQuery Validation Additional Methods</w:t>
        </w:r>
      </w:hyperlink>
      <w:r w:rsidR="006A0C07" w:rsidRPr="006A0C07">
        <w:rPr>
          <w:rFonts w:ascii="Segoe UI" w:eastAsia="Times New Roman" w:hAnsi="Segoe UI" w:cs="Segoe UI"/>
          <w:color w:val="161616"/>
          <w:kern w:val="0"/>
          <w:sz w:val="24"/>
          <w:szCs w:val="24"/>
          <w14:ligatures w14:val="none"/>
        </w:rPr>
        <w:t>.</w:t>
      </w:r>
    </w:p>
    <w:p w14:paraId="569DCB11" w14:textId="77777777" w:rsidR="006A0C07" w:rsidRPr="006A0C07" w:rsidRDefault="005C0880" w:rsidP="006A0C07">
      <w:pPr>
        <w:numPr>
          <w:ilvl w:val="0"/>
          <w:numId w:val="5"/>
        </w:numPr>
        <w:shd w:val="clear" w:color="auto" w:fill="FFFFFF"/>
        <w:spacing w:after="0" w:line="240" w:lineRule="auto"/>
        <w:ind w:left="1290"/>
        <w:rPr>
          <w:rFonts w:ascii="Segoe UI" w:eastAsia="Times New Roman" w:hAnsi="Segoe UI" w:cs="Segoe UI"/>
          <w:color w:val="161616"/>
          <w:kern w:val="0"/>
          <w:sz w:val="24"/>
          <w:szCs w:val="24"/>
          <w14:ligatures w14:val="none"/>
        </w:rPr>
      </w:pPr>
      <w:hyperlink r:id="rId12" w:history="1">
        <w:r w:rsidR="006A0C07" w:rsidRPr="006A0C07">
          <w:rPr>
            <w:rFonts w:ascii="Segoe UI" w:eastAsia="Times New Roman" w:hAnsi="Segoe UI" w:cs="Segoe UI"/>
            <w:color w:val="0000FF"/>
            <w:kern w:val="0"/>
            <w:sz w:val="24"/>
            <w:szCs w:val="24"/>
            <w:u w:val="single"/>
            <w14:ligatures w14:val="none"/>
          </w:rPr>
          <w:t>[Compare]</w:t>
        </w:r>
      </w:hyperlink>
      <w:r w:rsidR="006A0C07" w:rsidRPr="006A0C07">
        <w:rPr>
          <w:rFonts w:ascii="Segoe UI" w:eastAsia="Times New Roman" w:hAnsi="Segoe UI" w:cs="Segoe UI"/>
          <w:color w:val="161616"/>
          <w:kern w:val="0"/>
          <w:sz w:val="24"/>
          <w:szCs w:val="24"/>
          <w14:ligatures w14:val="none"/>
        </w:rPr>
        <w:t xml:space="preserve">: Validates </w:t>
      </w:r>
      <w:proofErr w:type="gramStart"/>
      <w:r w:rsidR="006A0C07" w:rsidRPr="006A0C07">
        <w:rPr>
          <w:rFonts w:ascii="Segoe UI" w:eastAsia="Times New Roman" w:hAnsi="Segoe UI" w:cs="Segoe UI"/>
          <w:color w:val="161616"/>
          <w:kern w:val="0"/>
          <w:sz w:val="24"/>
          <w:szCs w:val="24"/>
          <w14:ligatures w14:val="none"/>
        </w:rPr>
        <w:t>that two properties</w:t>
      </w:r>
      <w:proofErr w:type="gramEnd"/>
      <w:r w:rsidR="006A0C07" w:rsidRPr="006A0C07">
        <w:rPr>
          <w:rFonts w:ascii="Segoe UI" w:eastAsia="Times New Roman" w:hAnsi="Segoe UI" w:cs="Segoe UI"/>
          <w:color w:val="161616"/>
          <w:kern w:val="0"/>
          <w:sz w:val="24"/>
          <w:szCs w:val="24"/>
          <w14:ligatures w14:val="none"/>
        </w:rPr>
        <w:t xml:space="preserve"> in a model match.</w:t>
      </w:r>
    </w:p>
    <w:p w14:paraId="7E843D70" w14:textId="77777777" w:rsidR="006A0C07" w:rsidRPr="006A0C07" w:rsidRDefault="005C0880" w:rsidP="006A0C07">
      <w:pPr>
        <w:numPr>
          <w:ilvl w:val="0"/>
          <w:numId w:val="5"/>
        </w:numPr>
        <w:shd w:val="clear" w:color="auto" w:fill="FFFFFF"/>
        <w:spacing w:after="0" w:line="240" w:lineRule="auto"/>
        <w:ind w:left="1290"/>
        <w:rPr>
          <w:rFonts w:ascii="Segoe UI" w:eastAsia="Times New Roman" w:hAnsi="Segoe UI" w:cs="Segoe UI"/>
          <w:color w:val="161616"/>
          <w:kern w:val="0"/>
          <w:sz w:val="24"/>
          <w:szCs w:val="24"/>
          <w14:ligatures w14:val="none"/>
        </w:rPr>
      </w:pPr>
      <w:hyperlink r:id="rId13" w:history="1">
        <w:r w:rsidR="006A0C07" w:rsidRPr="006A0C07">
          <w:rPr>
            <w:rFonts w:ascii="Segoe UI" w:eastAsia="Times New Roman" w:hAnsi="Segoe UI" w:cs="Segoe UI"/>
            <w:color w:val="0000FF"/>
            <w:kern w:val="0"/>
            <w:sz w:val="24"/>
            <w:szCs w:val="24"/>
            <w:u w:val="single"/>
            <w14:ligatures w14:val="none"/>
          </w:rPr>
          <w:t>[</w:t>
        </w:r>
        <w:proofErr w:type="spellStart"/>
        <w:r w:rsidR="006A0C07" w:rsidRPr="006A0C07">
          <w:rPr>
            <w:rFonts w:ascii="Segoe UI" w:eastAsia="Times New Roman" w:hAnsi="Segoe UI" w:cs="Segoe UI"/>
            <w:color w:val="0000FF"/>
            <w:kern w:val="0"/>
            <w:sz w:val="24"/>
            <w:szCs w:val="24"/>
            <w:u w:val="single"/>
            <w14:ligatures w14:val="none"/>
          </w:rPr>
          <w:t>EmailAddress</w:t>
        </w:r>
        <w:proofErr w:type="spellEnd"/>
        <w:r w:rsidR="006A0C07" w:rsidRPr="006A0C07">
          <w:rPr>
            <w:rFonts w:ascii="Segoe UI" w:eastAsia="Times New Roman" w:hAnsi="Segoe UI" w:cs="Segoe UI"/>
            <w:color w:val="0000FF"/>
            <w:kern w:val="0"/>
            <w:sz w:val="24"/>
            <w:szCs w:val="24"/>
            <w:u w:val="single"/>
            <w14:ligatures w14:val="none"/>
          </w:rPr>
          <w:t>]</w:t>
        </w:r>
      </w:hyperlink>
      <w:r w:rsidR="006A0C07" w:rsidRPr="006A0C07">
        <w:rPr>
          <w:rFonts w:ascii="Segoe UI" w:eastAsia="Times New Roman" w:hAnsi="Segoe UI" w:cs="Segoe UI"/>
          <w:color w:val="161616"/>
          <w:kern w:val="0"/>
          <w:sz w:val="24"/>
          <w:szCs w:val="24"/>
          <w14:ligatures w14:val="none"/>
        </w:rPr>
        <w:t>: Validates that the property has an email format.</w:t>
      </w:r>
    </w:p>
    <w:p w14:paraId="3235F1F7" w14:textId="77777777" w:rsidR="006A0C07" w:rsidRPr="006A0C07" w:rsidRDefault="005C0880" w:rsidP="006A0C07">
      <w:pPr>
        <w:numPr>
          <w:ilvl w:val="0"/>
          <w:numId w:val="5"/>
        </w:numPr>
        <w:shd w:val="clear" w:color="auto" w:fill="FFFFFF"/>
        <w:spacing w:after="0" w:line="240" w:lineRule="auto"/>
        <w:ind w:left="1290"/>
        <w:rPr>
          <w:rFonts w:ascii="Segoe UI" w:eastAsia="Times New Roman" w:hAnsi="Segoe UI" w:cs="Segoe UI"/>
          <w:color w:val="161616"/>
          <w:kern w:val="0"/>
          <w:sz w:val="24"/>
          <w:szCs w:val="24"/>
          <w14:ligatures w14:val="none"/>
        </w:rPr>
      </w:pPr>
      <w:hyperlink r:id="rId14" w:history="1">
        <w:r w:rsidR="006A0C07" w:rsidRPr="006A0C07">
          <w:rPr>
            <w:rFonts w:ascii="Segoe UI" w:eastAsia="Times New Roman" w:hAnsi="Segoe UI" w:cs="Segoe UI"/>
            <w:color w:val="0000FF"/>
            <w:kern w:val="0"/>
            <w:sz w:val="24"/>
            <w:szCs w:val="24"/>
            <w:u w:val="single"/>
            <w14:ligatures w14:val="none"/>
          </w:rPr>
          <w:t>[Phone]</w:t>
        </w:r>
      </w:hyperlink>
      <w:r w:rsidR="006A0C07" w:rsidRPr="006A0C07">
        <w:rPr>
          <w:rFonts w:ascii="Segoe UI" w:eastAsia="Times New Roman" w:hAnsi="Segoe UI" w:cs="Segoe UI"/>
          <w:color w:val="161616"/>
          <w:kern w:val="0"/>
          <w:sz w:val="24"/>
          <w:szCs w:val="24"/>
          <w14:ligatures w14:val="none"/>
        </w:rPr>
        <w:t>: Validates that the property has a telephone number format.</w:t>
      </w:r>
    </w:p>
    <w:p w14:paraId="5A90695F" w14:textId="77777777" w:rsidR="006A0C07" w:rsidRPr="006A0C07" w:rsidRDefault="005C0880" w:rsidP="006A0C07">
      <w:pPr>
        <w:numPr>
          <w:ilvl w:val="0"/>
          <w:numId w:val="5"/>
        </w:numPr>
        <w:shd w:val="clear" w:color="auto" w:fill="FFFFFF"/>
        <w:spacing w:after="0" w:line="240" w:lineRule="auto"/>
        <w:ind w:left="1290"/>
        <w:rPr>
          <w:rFonts w:ascii="Segoe UI" w:eastAsia="Times New Roman" w:hAnsi="Segoe UI" w:cs="Segoe UI"/>
          <w:color w:val="161616"/>
          <w:kern w:val="0"/>
          <w:sz w:val="24"/>
          <w:szCs w:val="24"/>
          <w14:ligatures w14:val="none"/>
        </w:rPr>
      </w:pPr>
      <w:hyperlink r:id="rId15" w:history="1">
        <w:r w:rsidR="006A0C07" w:rsidRPr="006A0C07">
          <w:rPr>
            <w:rFonts w:ascii="Segoe UI" w:eastAsia="Times New Roman" w:hAnsi="Segoe UI" w:cs="Segoe UI"/>
            <w:color w:val="0000FF"/>
            <w:kern w:val="0"/>
            <w:sz w:val="24"/>
            <w:szCs w:val="24"/>
            <w:u w:val="single"/>
            <w14:ligatures w14:val="none"/>
          </w:rPr>
          <w:t>[Range]</w:t>
        </w:r>
      </w:hyperlink>
      <w:r w:rsidR="006A0C07" w:rsidRPr="006A0C07">
        <w:rPr>
          <w:rFonts w:ascii="Segoe UI" w:eastAsia="Times New Roman" w:hAnsi="Segoe UI" w:cs="Segoe UI"/>
          <w:color w:val="161616"/>
          <w:kern w:val="0"/>
          <w:sz w:val="24"/>
          <w:szCs w:val="24"/>
          <w14:ligatures w14:val="none"/>
        </w:rPr>
        <w:t>: Validates that the property value falls within a specified range.</w:t>
      </w:r>
    </w:p>
    <w:p w14:paraId="712736C7" w14:textId="77777777" w:rsidR="006A0C07" w:rsidRPr="006A0C07" w:rsidRDefault="005C0880" w:rsidP="006A0C07">
      <w:pPr>
        <w:numPr>
          <w:ilvl w:val="0"/>
          <w:numId w:val="5"/>
        </w:numPr>
        <w:shd w:val="clear" w:color="auto" w:fill="FFFFFF"/>
        <w:spacing w:after="0" w:line="240" w:lineRule="auto"/>
        <w:ind w:left="1290"/>
        <w:rPr>
          <w:rFonts w:ascii="Segoe UI" w:eastAsia="Times New Roman" w:hAnsi="Segoe UI" w:cs="Segoe UI"/>
          <w:color w:val="161616"/>
          <w:kern w:val="0"/>
          <w:sz w:val="24"/>
          <w:szCs w:val="24"/>
          <w14:ligatures w14:val="none"/>
        </w:rPr>
      </w:pPr>
      <w:hyperlink r:id="rId16" w:history="1">
        <w:r w:rsidR="006A0C07" w:rsidRPr="006A0C07">
          <w:rPr>
            <w:rFonts w:ascii="Segoe UI" w:eastAsia="Times New Roman" w:hAnsi="Segoe UI" w:cs="Segoe UI"/>
            <w:color w:val="0000FF"/>
            <w:kern w:val="0"/>
            <w:sz w:val="24"/>
            <w:szCs w:val="24"/>
            <w:u w:val="single"/>
            <w14:ligatures w14:val="none"/>
          </w:rPr>
          <w:t>[</w:t>
        </w:r>
        <w:proofErr w:type="spellStart"/>
        <w:r w:rsidR="006A0C07" w:rsidRPr="006A0C07">
          <w:rPr>
            <w:rFonts w:ascii="Segoe UI" w:eastAsia="Times New Roman" w:hAnsi="Segoe UI" w:cs="Segoe UI"/>
            <w:color w:val="0000FF"/>
            <w:kern w:val="0"/>
            <w:sz w:val="24"/>
            <w:szCs w:val="24"/>
            <w:u w:val="single"/>
            <w14:ligatures w14:val="none"/>
          </w:rPr>
          <w:t>RegularExpression</w:t>
        </w:r>
        <w:proofErr w:type="spellEnd"/>
        <w:r w:rsidR="006A0C07" w:rsidRPr="006A0C07">
          <w:rPr>
            <w:rFonts w:ascii="Segoe UI" w:eastAsia="Times New Roman" w:hAnsi="Segoe UI" w:cs="Segoe UI"/>
            <w:color w:val="0000FF"/>
            <w:kern w:val="0"/>
            <w:sz w:val="24"/>
            <w:szCs w:val="24"/>
            <w:u w:val="single"/>
            <w14:ligatures w14:val="none"/>
          </w:rPr>
          <w:t>]</w:t>
        </w:r>
      </w:hyperlink>
      <w:r w:rsidR="006A0C07" w:rsidRPr="006A0C07">
        <w:rPr>
          <w:rFonts w:ascii="Segoe UI" w:eastAsia="Times New Roman" w:hAnsi="Segoe UI" w:cs="Segoe UI"/>
          <w:color w:val="161616"/>
          <w:kern w:val="0"/>
          <w:sz w:val="24"/>
          <w:szCs w:val="24"/>
          <w14:ligatures w14:val="none"/>
        </w:rPr>
        <w:t>: Validates that the property value matches a specified regular expression.</w:t>
      </w:r>
    </w:p>
    <w:p w14:paraId="086D6542" w14:textId="77777777" w:rsidR="006A0C07" w:rsidRPr="006A0C07" w:rsidRDefault="005C0880" w:rsidP="006A0C07">
      <w:pPr>
        <w:numPr>
          <w:ilvl w:val="0"/>
          <w:numId w:val="5"/>
        </w:numPr>
        <w:shd w:val="clear" w:color="auto" w:fill="FFFFFF"/>
        <w:spacing w:after="0" w:line="240" w:lineRule="auto"/>
        <w:ind w:left="1290"/>
        <w:rPr>
          <w:rFonts w:ascii="Segoe UI" w:eastAsia="Times New Roman" w:hAnsi="Segoe UI" w:cs="Segoe UI"/>
          <w:color w:val="161616"/>
          <w:kern w:val="0"/>
          <w:sz w:val="24"/>
          <w:szCs w:val="24"/>
          <w14:ligatures w14:val="none"/>
        </w:rPr>
      </w:pPr>
      <w:hyperlink r:id="rId17" w:history="1">
        <w:r w:rsidR="006A0C07" w:rsidRPr="006A0C07">
          <w:rPr>
            <w:rFonts w:ascii="Segoe UI" w:eastAsia="Times New Roman" w:hAnsi="Segoe UI" w:cs="Segoe UI"/>
            <w:color w:val="0000FF"/>
            <w:kern w:val="0"/>
            <w:sz w:val="24"/>
            <w:szCs w:val="24"/>
            <w:u w:val="single"/>
            <w14:ligatures w14:val="none"/>
          </w:rPr>
          <w:t>[Required]</w:t>
        </w:r>
      </w:hyperlink>
      <w:r w:rsidR="006A0C07" w:rsidRPr="006A0C07">
        <w:rPr>
          <w:rFonts w:ascii="Segoe UI" w:eastAsia="Times New Roman" w:hAnsi="Segoe UI" w:cs="Segoe UI"/>
          <w:color w:val="161616"/>
          <w:kern w:val="0"/>
          <w:sz w:val="24"/>
          <w:szCs w:val="24"/>
          <w14:ligatures w14:val="none"/>
        </w:rPr>
        <w:t>: Validates that the field isn't null. See </w:t>
      </w:r>
      <w:hyperlink r:id="rId18" w:anchor="non-nullable-reference-types-and-required-attribute" w:history="1">
        <w:r w:rsidR="006A0C07" w:rsidRPr="006A0C07">
          <w:rPr>
            <w:rFonts w:ascii="Segoe UI" w:eastAsia="Times New Roman" w:hAnsi="Segoe UI" w:cs="Segoe UI"/>
            <w:color w:val="0000FF"/>
            <w:kern w:val="0"/>
            <w:sz w:val="20"/>
            <w:szCs w:val="20"/>
            <w14:ligatures w14:val="none"/>
          </w:rPr>
          <w:t>[Required]</w:t>
        </w:r>
        <w:r w:rsidR="006A0C07" w:rsidRPr="006A0C07">
          <w:rPr>
            <w:rFonts w:ascii="Segoe UI" w:eastAsia="Times New Roman" w:hAnsi="Segoe UI" w:cs="Segoe UI"/>
            <w:color w:val="0000FF"/>
            <w:kern w:val="0"/>
            <w:sz w:val="24"/>
            <w:szCs w:val="24"/>
            <w:u w:val="single"/>
            <w14:ligatures w14:val="none"/>
          </w:rPr>
          <w:t> attribute</w:t>
        </w:r>
      </w:hyperlink>
      <w:r w:rsidR="006A0C07" w:rsidRPr="006A0C07">
        <w:rPr>
          <w:rFonts w:ascii="Segoe UI" w:eastAsia="Times New Roman" w:hAnsi="Segoe UI" w:cs="Segoe UI"/>
          <w:color w:val="161616"/>
          <w:kern w:val="0"/>
          <w:sz w:val="24"/>
          <w:szCs w:val="24"/>
          <w14:ligatures w14:val="none"/>
        </w:rPr>
        <w:t> for details about this attribute's behavior.</w:t>
      </w:r>
    </w:p>
    <w:p w14:paraId="67D25D48" w14:textId="77777777" w:rsidR="006A0C07" w:rsidRPr="006A0C07" w:rsidRDefault="005C0880" w:rsidP="006A0C07">
      <w:pPr>
        <w:numPr>
          <w:ilvl w:val="0"/>
          <w:numId w:val="5"/>
        </w:numPr>
        <w:shd w:val="clear" w:color="auto" w:fill="FFFFFF"/>
        <w:spacing w:after="0" w:line="240" w:lineRule="auto"/>
        <w:ind w:left="1290"/>
        <w:rPr>
          <w:rFonts w:ascii="Segoe UI" w:eastAsia="Times New Roman" w:hAnsi="Segoe UI" w:cs="Segoe UI"/>
          <w:color w:val="161616"/>
          <w:kern w:val="0"/>
          <w:sz w:val="24"/>
          <w:szCs w:val="24"/>
          <w14:ligatures w14:val="none"/>
        </w:rPr>
      </w:pPr>
      <w:hyperlink r:id="rId19" w:history="1">
        <w:r w:rsidR="006A0C07" w:rsidRPr="006A0C07">
          <w:rPr>
            <w:rFonts w:ascii="Segoe UI" w:eastAsia="Times New Roman" w:hAnsi="Segoe UI" w:cs="Segoe UI"/>
            <w:color w:val="0000FF"/>
            <w:kern w:val="0"/>
            <w:sz w:val="24"/>
            <w:szCs w:val="24"/>
            <w:u w:val="single"/>
            <w14:ligatures w14:val="none"/>
          </w:rPr>
          <w:t>[</w:t>
        </w:r>
        <w:proofErr w:type="spellStart"/>
        <w:r w:rsidR="006A0C07" w:rsidRPr="006A0C07">
          <w:rPr>
            <w:rFonts w:ascii="Segoe UI" w:eastAsia="Times New Roman" w:hAnsi="Segoe UI" w:cs="Segoe UI"/>
            <w:color w:val="0000FF"/>
            <w:kern w:val="0"/>
            <w:sz w:val="24"/>
            <w:szCs w:val="24"/>
            <w:u w:val="single"/>
            <w14:ligatures w14:val="none"/>
          </w:rPr>
          <w:t>StringLength</w:t>
        </w:r>
        <w:proofErr w:type="spellEnd"/>
        <w:r w:rsidR="006A0C07" w:rsidRPr="006A0C07">
          <w:rPr>
            <w:rFonts w:ascii="Segoe UI" w:eastAsia="Times New Roman" w:hAnsi="Segoe UI" w:cs="Segoe UI"/>
            <w:color w:val="0000FF"/>
            <w:kern w:val="0"/>
            <w:sz w:val="24"/>
            <w:szCs w:val="24"/>
            <w:u w:val="single"/>
            <w14:ligatures w14:val="none"/>
          </w:rPr>
          <w:t>]</w:t>
        </w:r>
      </w:hyperlink>
      <w:r w:rsidR="006A0C07" w:rsidRPr="006A0C07">
        <w:rPr>
          <w:rFonts w:ascii="Segoe UI" w:eastAsia="Times New Roman" w:hAnsi="Segoe UI" w:cs="Segoe UI"/>
          <w:color w:val="161616"/>
          <w:kern w:val="0"/>
          <w:sz w:val="24"/>
          <w:szCs w:val="24"/>
          <w14:ligatures w14:val="none"/>
        </w:rPr>
        <w:t>: Validates that a string property value doesn't exceed a specified length limit.</w:t>
      </w:r>
    </w:p>
    <w:p w14:paraId="0C5177DD" w14:textId="77777777" w:rsidR="006A0C07" w:rsidRPr="006A0C07" w:rsidRDefault="005C0880" w:rsidP="006A0C07">
      <w:pPr>
        <w:numPr>
          <w:ilvl w:val="0"/>
          <w:numId w:val="5"/>
        </w:numPr>
        <w:shd w:val="clear" w:color="auto" w:fill="FFFFFF"/>
        <w:spacing w:after="0" w:line="240" w:lineRule="auto"/>
        <w:ind w:left="1290"/>
        <w:rPr>
          <w:rFonts w:ascii="Segoe UI" w:eastAsia="Times New Roman" w:hAnsi="Segoe UI" w:cs="Segoe UI"/>
          <w:color w:val="161616"/>
          <w:kern w:val="0"/>
          <w:sz w:val="24"/>
          <w:szCs w:val="24"/>
          <w14:ligatures w14:val="none"/>
        </w:rPr>
      </w:pPr>
      <w:hyperlink r:id="rId20" w:history="1">
        <w:r w:rsidR="006A0C07" w:rsidRPr="006A0C07">
          <w:rPr>
            <w:rFonts w:ascii="Segoe UI" w:eastAsia="Times New Roman" w:hAnsi="Segoe UI" w:cs="Segoe UI"/>
            <w:color w:val="0000FF"/>
            <w:kern w:val="0"/>
            <w:sz w:val="24"/>
            <w:szCs w:val="24"/>
            <w:u w:val="single"/>
            <w14:ligatures w14:val="none"/>
          </w:rPr>
          <w:t>[</w:t>
        </w:r>
        <w:proofErr w:type="spellStart"/>
        <w:r w:rsidR="006A0C07" w:rsidRPr="006A0C07">
          <w:rPr>
            <w:rFonts w:ascii="Segoe UI" w:eastAsia="Times New Roman" w:hAnsi="Segoe UI" w:cs="Segoe UI"/>
            <w:color w:val="0000FF"/>
            <w:kern w:val="0"/>
            <w:sz w:val="24"/>
            <w:szCs w:val="24"/>
            <w:u w:val="single"/>
            <w14:ligatures w14:val="none"/>
          </w:rPr>
          <w:t>Url</w:t>
        </w:r>
        <w:proofErr w:type="spellEnd"/>
        <w:r w:rsidR="006A0C07" w:rsidRPr="006A0C07">
          <w:rPr>
            <w:rFonts w:ascii="Segoe UI" w:eastAsia="Times New Roman" w:hAnsi="Segoe UI" w:cs="Segoe UI"/>
            <w:color w:val="0000FF"/>
            <w:kern w:val="0"/>
            <w:sz w:val="24"/>
            <w:szCs w:val="24"/>
            <w:u w:val="single"/>
            <w14:ligatures w14:val="none"/>
          </w:rPr>
          <w:t>]</w:t>
        </w:r>
      </w:hyperlink>
      <w:r w:rsidR="006A0C07" w:rsidRPr="006A0C07">
        <w:rPr>
          <w:rFonts w:ascii="Segoe UI" w:eastAsia="Times New Roman" w:hAnsi="Segoe UI" w:cs="Segoe UI"/>
          <w:color w:val="161616"/>
          <w:kern w:val="0"/>
          <w:sz w:val="24"/>
          <w:szCs w:val="24"/>
          <w14:ligatures w14:val="none"/>
        </w:rPr>
        <w:t>: Validates that the property has a URL format.</w:t>
      </w:r>
    </w:p>
    <w:p w14:paraId="2C70118F" w14:textId="77777777" w:rsidR="006A0C07" w:rsidRPr="006A0C07" w:rsidRDefault="005C0880" w:rsidP="006A0C07">
      <w:pPr>
        <w:numPr>
          <w:ilvl w:val="0"/>
          <w:numId w:val="5"/>
        </w:numPr>
        <w:shd w:val="clear" w:color="auto" w:fill="FFFFFF"/>
        <w:spacing w:after="0" w:line="240" w:lineRule="auto"/>
        <w:ind w:left="1290"/>
        <w:rPr>
          <w:rFonts w:ascii="Segoe UI" w:eastAsia="Times New Roman" w:hAnsi="Segoe UI" w:cs="Segoe UI"/>
          <w:color w:val="161616"/>
          <w:kern w:val="0"/>
          <w:sz w:val="24"/>
          <w:szCs w:val="24"/>
          <w14:ligatures w14:val="none"/>
        </w:rPr>
      </w:pPr>
      <w:hyperlink r:id="rId21" w:history="1">
        <w:r w:rsidR="006A0C07" w:rsidRPr="006A0C07">
          <w:rPr>
            <w:rFonts w:ascii="Segoe UI" w:eastAsia="Times New Roman" w:hAnsi="Segoe UI" w:cs="Segoe UI"/>
            <w:color w:val="0000FF"/>
            <w:kern w:val="0"/>
            <w:sz w:val="24"/>
            <w:szCs w:val="24"/>
            <w:u w:val="single"/>
            <w14:ligatures w14:val="none"/>
          </w:rPr>
          <w:t>[Remote]</w:t>
        </w:r>
      </w:hyperlink>
      <w:r w:rsidR="006A0C07" w:rsidRPr="006A0C07">
        <w:rPr>
          <w:rFonts w:ascii="Segoe UI" w:eastAsia="Times New Roman" w:hAnsi="Segoe UI" w:cs="Segoe UI"/>
          <w:color w:val="161616"/>
          <w:kern w:val="0"/>
          <w:sz w:val="24"/>
          <w:szCs w:val="24"/>
          <w14:ligatures w14:val="none"/>
        </w:rPr>
        <w:t>: Validates input on the client by calling an action method on the server. See </w:t>
      </w:r>
      <w:hyperlink r:id="rId22" w:anchor="remote-attribute" w:history="1">
        <w:r w:rsidR="006A0C07" w:rsidRPr="006A0C07">
          <w:rPr>
            <w:rFonts w:ascii="Segoe UI" w:eastAsia="Times New Roman" w:hAnsi="Segoe UI" w:cs="Segoe UI"/>
            <w:color w:val="0000FF"/>
            <w:kern w:val="0"/>
            <w:sz w:val="20"/>
            <w:szCs w:val="20"/>
            <w14:ligatures w14:val="none"/>
          </w:rPr>
          <w:t>[Remote]</w:t>
        </w:r>
        <w:r w:rsidR="006A0C07" w:rsidRPr="006A0C07">
          <w:rPr>
            <w:rFonts w:ascii="Segoe UI" w:eastAsia="Times New Roman" w:hAnsi="Segoe UI" w:cs="Segoe UI"/>
            <w:color w:val="0000FF"/>
            <w:kern w:val="0"/>
            <w:sz w:val="24"/>
            <w:szCs w:val="24"/>
            <w:u w:val="single"/>
            <w14:ligatures w14:val="none"/>
          </w:rPr>
          <w:t> attribute</w:t>
        </w:r>
      </w:hyperlink>
      <w:r w:rsidR="006A0C07" w:rsidRPr="006A0C07">
        <w:rPr>
          <w:rFonts w:ascii="Segoe UI" w:eastAsia="Times New Roman" w:hAnsi="Segoe UI" w:cs="Segoe UI"/>
          <w:color w:val="161616"/>
          <w:kern w:val="0"/>
          <w:sz w:val="24"/>
          <w:szCs w:val="24"/>
          <w14:ligatures w14:val="none"/>
        </w:rPr>
        <w:t> for details about this attribute's behavior.</w:t>
      </w:r>
    </w:p>
    <w:p w14:paraId="57E28497" w14:textId="77777777" w:rsidR="00006649" w:rsidRPr="00006649" w:rsidRDefault="00006649" w:rsidP="00006649"/>
    <w:p w14:paraId="124624F1" w14:textId="42BC1E2F" w:rsidR="00D825C6" w:rsidRDefault="00D825C6" w:rsidP="00D825C6">
      <w:pPr>
        <w:pStyle w:val="Heading1"/>
        <w:ind w:left="2880"/>
        <w:rPr>
          <w:sz w:val="40"/>
          <w:szCs w:val="40"/>
        </w:rPr>
      </w:pPr>
      <w:r>
        <w:rPr>
          <w:sz w:val="40"/>
          <w:szCs w:val="40"/>
        </w:rPr>
        <w:t xml:space="preserve">  </w:t>
      </w:r>
      <w:r w:rsidR="00A85BE4">
        <w:rPr>
          <w:sz w:val="40"/>
          <w:szCs w:val="40"/>
        </w:rPr>
        <w:t>Repository Pattern</w:t>
      </w:r>
    </w:p>
    <w:p w14:paraId="0F7A206A" w14:textId="44D46788" w:rsidR="00A85BE4" w:rsidRPr="001A3EAD" w:rsidRDefault="001A3EAD" w:rsidP="00A85BE4">
      <w:pPr>
        <w:pStyle w:val="ListParagraph"/>
        <w:numPr>
          <w:ilvl w:val="0"/>
          <w:numId w:val="8"/>
        </w:numPr>
      </w:pPr>
      <w:r>
        <w:rPr>
          <w:sz w:val="24"/>
          <w:szCs w:val="24"/>
        </w:rPr>
        <w:t xml:space="preserve">Repository </w:t>
      </w:r>
      <w:r w:rsidR="00AF574A">
        <w:rPr>
          <w:sz w:val="24"/>
          <w:szCs w:val="24"/>
        </w:rPr>
        <w:t>Pattern</w:t>
      </w:r>
      <w:r>
        <w:rPr>
          <w:sz w:val="24"/>
          <w:szCs w:val="24"/>
        </w:rPr>
        <w:t xml:space="preserve"> is an abstraction of the data Access Layer.</w:t>
      </w:r>
    </w:p>
    <w:p w14:paraId="13B15242" w14:textId="2394A75F" w:rsidR="001A3EAD" w:rsidRPr="00801117" w:rsidRDefault="001A3EAD" w:rsidP="00A85BE4">
      <w:pPr>
        <w:pStyle w:val="ListParagraph"/>
        <w:numPr>
          <w:ilvl w:val="0"/>
          <w:numId w:val="8"/>
        </w:numPr>
      </w:pPr>
      <w:r>
        <w:rPr>
          <w:sz w:val="24"/>
          <w:szCs w:val="24"/>
        </w:rPr>
        <w:t xml:space="preserve">It hides the details of how exactly the data is saved or </w:t>
      </w:r>
      <w:r w:rsidR="00AF574A">
        <w:rPr>
          <w:sz w:val="24"/>
          <w:szCs w:val="24"/>
        </w:rPr>
        <w:t>retrieving</w:t>
      </w:r>
      <w:r>
        <w:rPr>
          <w:sz w:val="24"/>
          <w:szCs w:val="24"/>
        </w:rPr>
        <w:t xml:space="preserve"> </w:t>
      </w:r>
      <w:r w:rsidR="00AF574A">
        <w:rPr>
          <w:sz w:val="24"/>
          <w:szCs w:val="24"/>
        </w:rPr>
        <w:t>from</w:t>
      </w:r>
      <w:r>
        <w:rPr>
          <w:sz w:val="24"/>
          <w:szCs w:val="24"/>
        </w:rPr>
        <w:t xml:space="preserve"> the underlying table</w:t>
      </w:r>
      <w:r w:rsidR="00AF574A">
        <w:rPr>
          <w:sz w:val="24"/>
          <w:szCs w:val="24"/>
        </w:rPr>
        <w:t>.</w:t>
      </w:r>
    </w:p>
    <w:p w14:paraId="70A7438F" w14:textId="54580673" w:rsidR="00801117" w:rsidRPr="00801117" w:rsidRDefault="00801117" w:rsidP="00801117">
      <w:r>
        <w:rPr>
          <w:noProof/>
        </w:rPr>
        <w:lastRenderedPageBreak/>
        <w:drawing>
          <wp:inline distT="0" distB="0" distL="0" distR="0" wp14:anchorId="4FFC3C59" wp14:editId="666DDA9F">
            <wp:extent cx="5943600" cy="2320506"/>
            <wp:effectExtent l="0" t="0" r="0" b="3810"/>
            <wp:docPr id="982728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28241" name="Picture 982728241"/>
                    <pic:cNvPicPr/>
                  </pic:nvPicPr>
                  <pic:blipFill>
                    <a:blip r:embed="rId23">
                      <a:extLst>
                        <a:ext uri="{28A0092B-C50C-407E-A947-70E740481C1C}">
                          <a14:useLocalDpi xmlns:a14="http://schemas.microsoft.com/office/drawing/2010/main" val="0"/>
                        </a:ext>
                      </a:extLst>
                    </a:blip>
                    <a:stretch>
                      <a:fillRect/>
                    </a:stretch>
                  </pic:blipFill>
                  <pic:spPr>
                    <a:xfrm>
                      <a:off x="0" y="0"/>
                      <a:ext cx="5952130" cy="2323836"/>
                    </a:xfrm>
                    <a:prstGeom prst="rect">
                      <a:avLst/>
                    </a:prstGeom>
                  </pic:spPr>
                </pic:pic>
              </a:graphicData>
            </a:graphic>
          </wp:inline>
        </w:drawing>
      </w:r>
    </w:p>
    <w:p w14:paraId="1D678C90" w14:textId="214FC3FD" w:rsidR="00801117" w:rsidRPr="00A85BE4" w:rsidRDefault="005843D2" w:rsidP="00801117">
      <w:r>
        <w:rPr>
          <w:noProof/>
        </w:rPr>
        <w:drawing>
          <wp:inline distT="0" distB="0" distL="0" distR="0" wp14:anchorId="0C1E92F6" wp14:editId="01421A21">
            <wp:extent cx="5943600" cy="2156604"/>
            <wp:effectExtent l="0" t="0" r="0" b="0"/>
            <wp:docPr id="15892602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60276" name="Picture 1589260276"/>
                    <pic:cNvPicPr/>
                  </pic:nvPicPr>
                  <pic:blipFill>
                    <a:blip r:embed="rId24">
                      <a:extLst>
                        <a:ext uri="{28A0092B-C50C-407E-A947-70E740481C1C}">
                          <a14:useLocalDpi xmlns:a14="http://schemas.microsoft.com/office/drawing/2010/main" val="0"/>
                        </a:ext>
                      </a:extLst>
                    </a:blip>
                    <a:stretch>
                      <a:fillRect/>
                    </a:stretch>
                  </pic:blipFill>
                  <pic:spPr>
                    <a:xfrm>
                      <a:off x="0" y="0"/>
                      <a:ext cx="5952329" cy="2159771"/>
                    </a:xfrm>
                    <a:prstGeom prst="rect">
                      <a:avLst/>
                    </a:prstGeom>
                  </pic:spPr>
                </pic:pic>
              </a:graphicData>
            </a:graphic>
          </wp:inline>
        </w:drawing>
      </w:r>
    </w:p>
    <w:p w14:paraId="6694A604" w14:textId="59D011FF" w:rsidR="007D1EFE" w:rsidRDefault="007D1EFE" w:rsidP="00006649">
      <w:pPr>
        <w:rPr>
          <w:sz w:val="36"/>
          <w:szCs w:val="36"/>
        </w:rPr>
      </w:pPr>
      <w:r w:rsidRPr="007D1EFE">
        <w:rPr>
          <w:sz w:val="36"/>
          <w:szCs w:val="36"/>
        </w:rPr>
        <w:t>Inheriting</w:t>
      </w:r>
      <w:r w:rsidR="00DA6B5E" w:rsidRPr="007D1EFE">
        <w:rPr>
          <w:sz w:val="36"/>
          <w:szCs w:val="36"/>
        </w:rPr>
        <w:t xml:space="preserve"> Common Repository</w:t>
      </w:r>
    </w:p>
    <w:p w14:paraId="61DC38A5" w14:textId="4CDB701E" w:rsidR="007D1EFE" w:rsidRDefault="006C6E8C" w:rsidP="00006649">
      <w:pPr>
        <w:rPr>
          <w:sz w:val="36"/>
          <w:szCs w:val="36"/>
        </w:rPr>
      </w:pPr>
      <w:r>
        <w:rPr>
          <w:noProof/>
          <w:sz w:val="36"/>
          <w:szCs w:val="36"/>
        </w:rPr>
        <w:drawing>
          <wp:inline distT="0" distB="0" distL="0" distR="0" wp14:anchorId="196915A1" wp14:editId="1F68E719">
            <wp:extent cx="5943600" cy="2720340"/>
            <wp:effectExtent l="0" t="0" r="0" b="3810"/>
            <wp:docPr id="1169452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52473" name="Picture 116945247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20340"/>
                    </a:xfrm>
                    <a:prstGeom prst="rect">
                      <a:avLst/>
                    </a:prstGeom>
                  </pic:spPr>
                </pic:pic>
              </a:graphicData>
            </a:graphic>
          </wp:inline>
        </w:drawing>
      </w:r>
    </w:p>
    <w:p w14:paraId="7F055300" w14:textId="1C40C545" w:rsidR="00CC30A9" w:rsidRDefault="00C35300" w:rsidP="00C35300">
      <w:pPr>
        <w:pStyle w:val="Heading1"/>
        <w:ind w:left="2880" w:firstLine="720"/>
        <w:rPr>
          <w:sz w:val="40"/>
          <w:szCs w:val="40"/>
        </w:rPr>
      </w:pPr>
      <w:r w:rsidRPr="00C35300">
        <w:rPr>
          <w:sz w:val="40"/>
          <w:szCs w:val="40"/>
        </w:rPr>
        <w:lastRenderedPageBreak/>
        <w:t>EF-Relations</w:t>
      </w:r>
    </w:p>
    <w:p w14:paraId="42B807AA" w14:textId="25F4CE0A" w:rsidR="00C35300" w:rsidRDefault="00080DF5" w:rsidP="00080DF5">
      <w:pPr>
        <w:pStyle w:val="Heading2"/>
        <w:numPr>
          <w:ilvl w:val="0"/>
          <w:numId w:val="9"/>
        </w:numPr>
      </w:pPr>
      <w:r>
        <w:t>One-To-Many Relation:</w:t>
      </w:r>
    </w:p>
    <w:p w14:paraId="18A806DE" w14:textId="77777777" w:rsidR="00080DF5" w:rsidRDefault="00080DF5" w:rsidP="00080DF5">
      <w:pPr>
        <w:pStyle w:val="NormalWeb"/>
        <w:numPr>
          <w:ilvl w:val="0"/>
          <w:numId w:val="9"/>
        </w:numPr>
        <w:shd w:val="clear" w:color="auto" w:fill="FFFFFF"/>
        <w:rPr>
          <w:rFonts w:ascii="Segoe UI" w:hAnsi="Segoe UI" w:cs="Segoe UI"/>
          <w:color w:val="161616"/>
        </w:rPr>
      </w:pPr>
      <w:r>
        <w:rPr>
          <w:rFonts w:ascii="Segoe UI" w:hAnsi="Segoe UI" w:cs="Segoe UI"/>
          <w:color w:val="161616"/>
        </w:rPr>
        <w:t>An important point to note here is that </w:t>
      </w:r>
      <w:hyperlink r:id="rId26" w:history="1">
        <w:r>
          <w:rPr>
            <w:rStyle w:val="Hyperlink"/>
            <w:rFonts w:ascii="Segoe UI" w:eastAsiaTheme="majorEastAsia" w:hAnsi="Segoe UI" w:cs="Segoe UI"/>
          </w:rPr>
          <w:t>C# nullable reference types</w:t>
        </w:r>
      </w:hyperlink>
      <w:r>
        <w:rPr>
          <w:rFonts w:ascii="Segoe UI" w:hAnsi="Segoe UI" w:cs="Segoe UI"/>
          <w:color w:val="161616"/>
        </w:rPr>
        <w:t> are being used, so the nullability of the reference navigation is used to determine whether or not the foreign key property is nullable, and therefore whether the relationship is optional or required. If nullable reference types are not being used, then the shadow foreign key property will be nullable by default, making the relationship optional by default. In this case, use </w:t>
      </w:r>
      <w:proofErr w:type="spellStart"/>
      <w:r>
        <w:rPr>
          <w:rStyle w:val="HTMLCode"/>
          <w:rFonts w:ascii="Consolas" w:hAnsi="Consolas"/>
          <w:color w:val="161616"/>
        </w:rPr>
        <w:t>IsRequired</w:t>
      </w:r>
      <w:proofErr w:type="spellEnd"/>
      <w:r>
        <w:rPr>
          <w:rFonts w:ascii="Segoe UI" w:hAnsi="Segoe UI" w:cs="Segoe UI"/>
          <w:color w:val="161616"/>
        </w:rPr>
        <w:t> to force the shadow foreign key property to be non-nullable and make the relationship required.</w:t>
      </w:r>
    </w:p>
    <w:p w14:paraId="011C41B4" w14:textId="77777777" w:rsidR="00080DF5" w:rsidRDefault="00080DF5" w:rsidP="00080DF5">
      <w:pPr>
        <w:pStyle w:val="NormalWeb"/>
        <w:numPr>
          <w:ilvl w:val="0"/>
          <w:numId w:val="9"/>
        </w:numPr>
        <w:shd w:val="clear" w:color="auto" w:fill="FFFFFF"/>
        <w:rPr>
          <w:rFonts w:ascii="Segoe UI" w:hAnsi="Segoe UI" w:cs="Segoe UI"/>
          <w:color w:val="161616"/>
        </w:rPr>
      </w:pPr>
      <w:r>
        <w:rPr>
          <w:rFonts w:ascii="Segoe UI" w:hAnsi="Segoe UI" w:cs="Segoe UI"/>
          <w:color w:val="161616"/>
        </w:rPr>
        <w:t>As before, this relationship is </w:t>
      </w:r>
      <w:hyperlink r:id="rId27" w:history="1">
        <w:r>
          <w:rPr>
            <w:rStyle w:val="Hyperlink"/>
            <w:rFonts w:ascii="Segoe UI" w:eastAsiaTheme="majorEastAsia" w:hAnsi="Segoe UI" w:cs="Segoe UI"/>
          </w:rPr>
          <w:t>discovered by convention</w:t>
        </w:r>
      </w:hyperlink>
      <w:r>
        <w:rPr>
          <w:rFonts w:ascii="Segoe UI" w:hAnsi="Segoe UI" w:cs="Segoe UI"/>
          <w:color w:val="161616"/>
        </w:rPr>
        <w:t>. For cases where the navigations, foreign key, or required/optional nature of the relationship are not discovered by convention, these things can be configured explicitly.</w:t>
      </w:r>
    </w:p>
    <w:p w14:paraId="47423B65" w14:textId="77777777" w:rsidR="00080DF5" w:rsidRPr="00080DF5" w:rsidRDefault="00080DF5" w:rsidP="00080DF5"/>
    <w:sectPr w:rsidR="00080DF5" w:rsidRPr="00080D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95FD3"/>
    <w:multiLevelType w:val="multilevel"/>
    <w:tmpl w:val="C4B86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AF1570"/>
    <w:multiLevelType w:val="hybridMultilevel"/>
    <w:tmpl w:val="184A5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527B30"/>
    <w:multiLevelType w:val="hybridMultilevel"/>
    <w:tmpl w:val="6E063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604B2D"/>
    <w:multiLevelType w:val="hybridMultilevel"/>
    <w:tmpl w:val="A3D82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2561B3"/>
    <w:multiLevelType w:val="hybridMultilevel"/>
    <w:tmpl w:val="C8702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E83A11"/>
    <w:multiLevelType w:val="hybridMultilevel"/>
    <w:tmpl w:val="AB6250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61F40C66"/>
    <w:multiLevelType w:val="multilevel"/>
    <w:tmpl w:val="C8389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2214490"/>
    <w:multiLevelType w:val="multilevel"/>
    <w:tmpl w:val="175EF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E2292B"/>
    <w:multiLevelType w:val="hybridMultilevel"/>
    <w:tmpl w:val="155A5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8098775">
    <w:abstractNumId w:val="3"/>
  </w:num>
  <w:num w:numId="2" w16cid:durableId="217014283">
    <w:abstractNumId w:val="5"/>
  </w:num>
  <w:num w:numId="3" w16cid:durableId="305596523">
    <w:abstractNumId w:val="6"/>
  </w:num>
  <w:num w:numId="4" w16cid:durableId="602766930">
    <w:abstractNumId w:val="8"/>
  </w:num>
  <w:num w:numId="5" w16cid:durableId="2001149371">
    <w:abstractNumId w:val="0"/>
  </w:num>
  <w:num w:numId="6" w16cid:durableId="1168327390">
    <w:abstractNumId w:val="7"/>
  </w:num>
  <w:num w:numId="7" w16cid:durableId="270088243">
    <w:abstractNumId w:val="4"/>
  </w:num>
  <w:num w:numId="8" w16cid:durableId="512453002">
    <w:abstractNumId w:val="2"/>
  </w:num>
  <w:num w:numId="9" w16cid:durableId="2880513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FEC"/>
    <w:rsid w:val="00006649"/>
    <w:rsid w:val="00080DF5"/>
    <w:rsid w:val="001A3EAD"/>
    <w:rsid w:val="002459F6"/>
    <w:rsid w:val="002A1402"/>
    <w:rsid w:val="0035528C"/>
    <w:rsid w:val="003F7FEC"/>
    <w:rsid w:val="004257BB"/>
    <w:rsid w:val="00513185"/>
    <w:rsid w:val="00577BD3"/>
    <w:rsid w:val="005843D2"/>
    <w:rsid w:val="005E0D1B"/>
    <w:rsid w:val="006A0C07"/>
    <w:rsid w:val="006C6E8C"/>
    <w:rsid w:val="00711FA8"/>
    <w:rsid w:val="007D1EFE"/>
    <w:rsid w:val="007D6010"/>
    <w:rsid w:val="00801117"/>
    <w:rsid w:val="00A51019"/>
    <w:rsid w:val="00A85BE4"/>
    <w:rsid w:val="00AF574A"/>
    <w:rsid w:val="00C35300"/>
    <w:rsid w:val="00CB2626"/>
    <w:rsid w:val="00CC30A9"/>
    <w:rsid w:val="00D17FFC"/>
    <w:rsid w:val="00D825C6"/>
    <w:rsid w:val="00DA6B5E"/>
    <w:rsid w:val="00E54A90"/>
    <w:rsid w:val="00EC2F14"/>
    <w:rsid w:val="00FD5E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46926"/>
  <w15:chartTrackingRefBased/>
  <w15:docId w15:val="{386E295F-7ADC-4CA4-A6D4-DE4D1FDAC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7F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510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A14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7FE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F7FEC"/>
    <w:pPr>
      <w:ind w:left="720"/>
      <w:contextualSpacing/>
    </w:pPr>
  </w:style>
  <w:style w:type="character" w:customStyle="1" w:styleId="Heading3Char">
    <w:name w:val="Heading 3 Char"/>
    <w:basedOn w:val="DefaultParagraphFont"/>
    <w:link w:val="Heading3"/>
    <w:uiPriority w:val="9"/>
    <w:semiHidden/>
    <w:rsid w:val="002A140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2A140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2A1402"/>
    <w:rPr>
      <w:b/>
      <w:bCs/>
    </w:rPr>
  </w:style>
  <w:style w:type="character" w:styleId="HTMLCode">
    <w:name w:val="HTML Code"/>
    <w:basedOn w:val="DefaultParagraphFont"/>
    <w:uiPriority w:val="99"/>
    <w:semiHidden/>
    <w:unhideWhenUsed/>
    <w:rsid w:val="002A1402"/>
    <w:rPr>
      <w:rFonts w:ascii="Courier New" w:eastAsia="Times New Roman" w:hAnsi="Courier New" w:cs="Courier New"/>
      <w:sz w:val="20"/>
      <w:szCs w:val="20"/>
    </w:rPr>
  </w:style>
  <w:style w:type="character" w:styleId="Hyperlink">
    <w:name w:val="Hyperlink"/>
    <w:basedOn w:val="DefaultParagraphFont"/>
    <w:uiPriority w:val="99"/>
    <w:semiHidden/>
    <w:unhideWhenUsed/>
    <w:rsid w:val="006A0C07"/>
    <w:rPr>
      <w:color w:val="0000FF"/>
      <w:u w:val="single"/>
    </w:rPr>
  </w:style>
  <w:style w:type="character" w:customStyle="1" w:styleId="Heading2Char">
    <w:name w:val="Heading 2 Char"/>
    <w:basedOn w:val="DefaultParagraphFont"/>
    <w:link w:val="Heading2"/>
    <w:uiPriority w:val="9"/>
    <w:rsid w:val="00A5101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135321">
      <w:bodyDiv w:val="1"/>
      <w:marLeft w:val="0"/>
      <w:marRight w:val="0"/>
      <w:marTop w:val="0"/>
      <w:marBottom w:val="0"/>
      <w:divBdr>
        <w:top w:val="none" w:sz="0" w:space="0" w:color="auto"/>
        <w:left w:val="none" w:sz="0" w:space="0" w:color="auto"/>
        <w:bottom w:val="none" w:sz="0" w:space="0" w:color="auto"/>
        <w:right w:val="none" w:sz="0" w:space="0" w:color="auto"/>
      </w:divBdr>
    </w:div>
    <w:div w:id="331225145">
      <w:bodyDiv w:val="1"/>
      <w:marLeft w:val="0"/>
      <w:marRight w:val="0"/>
      <w:marTop w:val="0"/>
      <w:marBottom w:val="0"/>
      <w:divBdr>
        <w:top w:val="none" w:sz="0" w:space="0" w:color="auto"/>
        <w:left w:val="none" w:sz="0" w:space="0" w:color="auto"/>
        <w:bottom w:val="none" w:sz="0" w:space="0" w:color="auto"/>
        <w:right w:val="none" w:sz="0" w:space="0" w:color="auto"/>
      </w:divBdr>
    </w:div>
    <w:div w:id="1381435816">
      <w:bodyDiv w:val="1"/>
      <w:marLeft w:val="0"/>
      <w:marRight w:val="0"/>
      <w:marTop w:val="0"/>
      <w:marBottom w:val="0"/>
      <w:divBdr>
        <w:top w:val="none" w:sz="0" w:space="0" w:color="auto"/>
        <w:left w:val="none" w:sz="0" w:space="0" w:color="auto"/>
        <w:bottom w:val="none" w:sz="0" w:space="0" w:color="auto"/>
        <w:right w:val="none" w:sz="0" w:space="0" w:color="auto"/>
      </w:divBdr>
    </w:div>
    <w:div w:id="1616868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microsoft.com/en-us/aspnet/core/fundamentals/logging/?view=aspnetcore-8.0" TargetMode="External"/><Relationship Id="rId13" Type="http://schemas.openxmlformats.org/officeDocument/2006/relationships/hyperlink" Target="https://learn.microsoft.com/en-us/dotnet/api/system.componentmodel.dataannotations.emailaddressattribute" TargetMode="External"/><Relationship Id="rId18" Type="http://schemas.openxmlformats.org/officeDocument/2006/relationships/hyperlink" Target="https://learn.microsoft.com/en-us/aspnet/core/mvc/models/validation?view=aspnetcore-8.0" TargetMode="External"/><Relationship Id="rId26" Type="http://schemas.openxmlformats.org/officeDocument/2006/relationships/hyperlink" Target="https://learn.microsoft.com/en-us/dotnet/csharp/tutorials/nullable-reference-types" TargetMode="External"/><Relationship Id="rId3" Type="http://schemas.openxmlformats.org/officeDocument/2006/relationships/settings" Target="settings.xml"/><Relationship Id="rId21" Type="http://schemas.openxmlformats.org/officeDocument/2006/relationships/hyperlink" Target="https://learn.microsoft.com/en-us/dotnet/api/microsoft.aspnetcore.mvc.remoteattribute" TargetMode="External"/><Relationship Id="rId7" Type="http://schemas.openxmlformats.org/officeDocument/2006/relationships/hyperlink" Target="https://learn.microsoft.com/en-us/aspnet/core/fundamentals/logging/?view=aspnetcore-8.0" TargetMode="External"/><Relationship Id="rId12" Type="http://schemas.openxmlformats.org/officeDocument/2006/relationships/hyperlink" Target="https://learn.microsoft.com/en-us/dotnet/api/system.componentmodel.dataannotations.compareattribute" TargetMode="External"/><Relationship Id="rId17" Type="http://schemas.openxmlformats.org/officeDocument/2006/relationships/hyperlink" Target="https://learn.microsoft.com/en-us/dotnet/api/system.componentmodel.dataannotations.requiredattribute" TargetMode="External"/><Relationship Id="rId25"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learn.microsoft.com/en-us/dotnet/api/system.componentmodel.dataannotations.regularexpressionattribute" TargetMode="External"/><Relationship Id="rId20" Type="http://schemas.openxmlformats.org/officeDocument/2006/relationships/hyperlink" Target="https://learn.microsoft.com/en-us/dotnet/api/system.componentmodel.dataannotations.urlattribute"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learn.microsoft.com/en-us/aspnet/core/fundamentals/logging/?view=aspnetcore-8.0" TargetMode="External"/><Relationship Id="rId11" Type="http://schemas.openxmlformats.org/officeDocument/2006/relationships/hyperlink" Target="https://cdnjs.cloudflare.com/ajax/libs/jquery-validate/1.19.1/additional-methods.js" TargetMode="External"/><Relationship Id="rId24" Type="http://schemas.openxmlformats.org/officeDocument/2006/relationships/image" Target="media/image2.PNG"/><Relationship Id="rId5" Type="http://schemas.openxmlformats.org/officeDocument/2006/relationships/hyperlink" Target="https://learn.microsoft.com/en-us/aspnet/core/fundamentals/logging/?view=aspnetcore-8.0" TargetMode="External"/><Relationship Id="rId15" Type="http://schemas.openxmlformats.org/officeDocument/2006/relationships/hyperlink" Target="https://learn.microsoft.com/en-us/dotnet/api/system.componentmodel.dataannotations.rangeattribute" TargetMode="External"/><Relationship Id="rId23" Type="http://schemas.openxmlformats.org/officeDocument/2006/relationships/image" Target="media/image1.PNG"/><Relationship Id="rId28" Type="http://schemas.openxmlformats.org/officeDocument/2006/relationships/fontTable" Target="fontTable.xml"/><Relationship Id="rId10" Type="http://schemas.openxmlformats.org/officeDocument/2006/relationships/hyperlink" Target="https://learn.microsoft.com/en-us/dotnet/api/system.componentmodel.dataannotations.creditcardattribute" TargetMode="External"/><Relationship Id="rId19" Type="http://schemas.openxmlformats.org/officeDocument/2006/relationships/hyperlink" Target="https://learn.microsoft.com/en-us/dotnet/api/system.componentmodel.dataannotations.stringlengthattribute" TargetMode="External"/><Relationship Id="rId4" Type="http://schemas.openxmlformats.org/officeDocument/2006/relationships/webSettings" Target="webSettings.xml"/><Relationship Id="rId9" Type="http://schemas.openxmlformats.org/officeDocument/2006/relationships/hyperlink" Target="https://learn.microsoft.com/en-us/dotnet/api/microsoft.aspnetcore.mvc.modelbinding.validation.validateneverattribute" TargetMode="External"/><Relationship Id="rId14" Type="http://schemas.openxmlformats.org/officeDocument/2006/relationships/hyperlink" Target="https://learn.microsoft.com/en-us/dotnet/api/system.componentmodel.dataannotations.phoneattribute" TargetMode="External"/><Relationship Id="rId22" Type="http://schemas.openxmlformats.org/officeDocument/2006/relationships/hyperlink" Target="https://learn.microsoft.com/en-us/aspnet/core/mvc/models/validation?view=aspnetcore-8.0" TargetMode="External"/><Relationship Id="rId27" Type="http://schemas.openxmlformats.org/officeDocument/2006/relationships/hyperlink" Target="https://learn.microsoft.com/en-us/ef/core/modeling/relationships/conven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988</Words>
  <Characters>5632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Waleed</dc:creator>
  <cp:keywords/>
  <dc:description/>
  <cp:lastModifiedBy>Muhammad Waleed</cp:lastModifiedBy>
  <cp:revision>2</cp:revision>
  <dcterms:created xsi:type="dcterms:W3CDTF">2024-08-12T07:14:00Z</dcterms:created>
  <dcterms:modified xsi:type="dcterms:W3CDTF">2024-08-12T07:14:00Z</dcterms:modified>
</cp:coreProperties>
</file>