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2E0" w:rsidRDefault="007172DA">
      <w:pPr>
        <w:pStyle w:val="Title"/>
        <w:jc w:val="center"/>
      </w:pPr>
      <w:bookmarkStart w:id="0" w:name="_7qtkrgucosms" w:colFirst="0" w:colLast="0"/>
      <w:bookmarkEnd w:id="0"/>
      <w:r>
        <w:t>Assignment 1</w:t>
      </w:r>
    </w:p>
    <w:p w:rsidR="007A02E0" w:rsidRDefault="007172DA">
      <w:pPr>
        <w:pStyle w:val="Subtitle"/>
        <w:jc w:val="center"/>
      </w:pPr>
      <w:bookmarkStart w:id="1" w:name="_65z66u95zwwt" w:colFirst="0" w:colLast="0"/>
      <w:bookmarkEnd w:id="1"/>
      <w:r>
        <w:t>Basic Spreadsheet</w:t>
      </w:r>
    </w:p>
    <w:p w:rsidR="007A02E0" w:rsidRDefault="0050007D">
      <w:pPr>
        <w:pStyle w:val="Subtitle"/>
        <w:jc w:val="center"/>
      </w:pPr>
      <w:bookmarkStart w:id="2" w:name="_4qaxko9d58s1" w:colFirst="0" w:colLast="0"/>
      <w:bookmarkEnd w:id="2"/>
      <w:r>
        <w:rPr>
          <w:b/>
          <w:sz w:val="26"/>
          <w:szCs w:val="26"/>
        </w:rPr>
        <w:t>Data Structures and Algorithm</w:t>
      </w:r>
    </w:p>
    <w:p w:rsidR="007A02E0" w:rsidRDefault="007172DA">
      <w:pPr>
        <w:pStyle w:val="Heading1"/>
      </w:pPr>
      <w:bookmarkStart w:id="3" w:name="_30i4wwxx9kii" w:colFirst="0" w:colLast="0"/>
      <w:bookmarkEnd w:id="3"/>
      <w:r>
        <w:t>Introduction</w:t>
      </w:r>
    </w:p>
    <w:p w:rsidR="007A02E0" w:rsidRDefault="007172DA">
      <w:pPr>
        <w:jc w:val="both"/>
      </w:pPr>
      <w:r>
        <w:t xml:space="preserve">In this assignment you will implement a simple spreadsheet program using a two dimensional python list </w:t>
      </w:r>
      <w:r>
        <w:rPr>
          <w:i/>
        </w:rPr>
        <w:t>(explained in a section below)</w:t>
      </w:r>
      <w:r>
        <w:t>. The user will issue some basic commands from the command line to operate on the spreadsheet.</w:t>
      </w:r>
    </w:p>
    <w:p w:rsidR="007A02E0" w:rsidRDefault="007172DA">
      <w:pPr>
        <w:spacing w:before="200"/>
        <w:jc w:val="both"/>
      </w:pPr>
      <w:r>
        <w:t xml:space="preserve">You are also given </w:t>
      </w:r>
      <w:r>
        <w:rPr>
          <w:rFonts w:ascii="Consolas" w:eastAsia="Consolas" w:hAnsi="Consolas" w:cs="Consolas"/>
        </w:rPr>
        <w:t>“a1_starter.zip”</w:t>
      </w:r>
      <w:r>
        <w:t xml:space="preserve"> which has a single </w:t>
      </w:r>
      <w:r>
        <w:rPr>
          <w:rFonts w:ascii="Consolas" w:eastAsia="Consolas" w:hAnsi="Consolas" w:cs="Consolas"/>
        </w:rPr>
        <w:t>“a1.py”</w:t>
      </w:r>
      <w:r>
        <w:t xml:space="preserve"> python file. </w:t>
      </w:r>
      <w:r>
        <w:rPr>
          <w:rFonts w:ascii="Consolas" w:eastAsia="Consolas" w:hAnsi="Consolas" w:cs="Consolas"/>
        </w:rPr>
        <w:t>“a1.py”</w:t>
      </w:r>
      <w:r>
        <w:t xml:space="preserve"> contains bare bones skeletal code which you will complete in this assignment.</w:t>
      </w:r>
    </w:p>
    <w:p w:rsidR="007A02E0" w:rsidRDefault="007172DA">
      <w:pPr>
        <w:spacing w:before="200"/>
        <w:jc w:val="both"/>
        <w:rPr>
          <w:b/>
          <w:i/>
          <w:u w:val="single"/>
        </w:rPr>
      </w:pPr>
      <w:r>
        <w:rPr>
          <w:b/>
          <w:i/>
          <w:u w:val="single"/>
        </w:rPr>
        <w:t xml:space="preserve">Important: You are encouraged to add any extra helper methods of member variables. But DO NOT </w:t>
      </w:r>
      <w:proofErr w:type="gramStart"/>
      <w:r>
        <w:rPr>
          <w:b/>
          <w:i/>
          <w:u w:val="single"/>
        </w:rPr>
        <w:t>modify</w:t>
      </w:r>
      <w:proofErr w:type="gramEnd"/>
      <w:r>
        <w:rPr>
          <w:b/>
          <w:i/>
          <w:u w:val="single"/>
        </w:rPr>
        <w:t xml:space="preserve"> the names of the classes and methods or the </w:t>
      </w:r>
      <w:proofErr w:type="spellStart"/>
      <w:r>
        <w:rPr>
          <w:b/>
          <w:i/>
          <w:u w:val="single"/>
        </w:rPr>
        <w:t>autograder</w:t>
      </w:r>
      <w:proofErr w:type="spellEnd"/>
      <w:r>
        <w:rPr>
          <w:b/>
          <w:i/>
          <w:u w:val="single"/>
        </w:rPr>
        <w:t xml:space="preserve"> will not work.</w:t>
      </w:r>
    </w:p>
    <w:p w:rsidR="007A02E0" w:rsidRDefault="007172DA">
      <w:pPr>
        <w:pStyle w:val="Heading2"/>
        <w:jc w:val="both"/>
      </w:pPr>
      <w:bookmarkStart w:id="4" w:name="_a8b99ypt7b35" w:colFirst="0" w:colLast="0"/>
      <w:bookmarkEnd w:id="4"/>
      <w:r>
        <w:t>Internal representation</w:t>
      </w:r>
    </w:p>
    <w:p w:rsidR="007A02E0" w:rsidRDefault="007172DA">
      <w:pPr>
        <w:jc w:val="both"/>
      </w:pPr>
      <w:r>
        <w:t xml:space="preserve">Internally the spreadsheet is represented as a </w:t>
      </w:r>
      <w:r>
        <w:rPr>
          <w:i/>
        </w:rPr>
        <w:t>“rows of columns”</w:t>
      </w:r>
      <w:r>
        <w:t>. Each row has a number of</w:t>
      </w:r>
    </w:p>
    <w:p w:rsidR="007A02E0" w:rsidRDefault="007172DA">
      <w:pPr>
        <w:spacing w:after="200"/>
        <w:jc w:val="both"/>
      </w:pPr>
      <w:proofErr w:type="gramStart"/>
      <w:r>
        <w:t>columns</w:t>
      </w:r>
      <w:proofErr w:type="gramEnd"/>
      <w:r>
        <w:t xml:space="preserve">. The upper left cell, colored yellow, has a position </w:t>
      </w:r>
      <w:r>
        <w:rPr>
          <w:rFonts w:ascii="Consolas" w:eastAsia="Consolas" w:hAnsi="Consolas" w:cs="Consolas"/>
        </w:rPr>
        <w:t>(0</w:t>
      </w:r>
      <w:proofErr w:type="gramStart"/>
      <w:r>
        <w:rPr>
          <w:rFonts w:ascii="Consolas" w:eastAsia="Consolas" w:hAnsi="Consolas" w:cs="Consolas"/>
        </w:rPr>
        <w:t>,0</w:t>
      </w:r>
      <w:proofErr w:type="gramEnd"/>
      <w:r>
        <w:rPr>
          <w:rFonts w:ascii="Consolas" w:eastAsia="Consolas" w:hAnsi="Consolas" w:cs="Consolas"/>
        </w:rPr>
        <w:t>)</w:t>
      </w:r>
      <w:r>
        <w:t>. The red cell containing “</w:t>
      </w:r>
      <w:r>
        <w:rPr>
          <w:rFonts w:ascii="Consolas" w:eastAsia="Consolas" w:hAnsi="Consolas" w:cs="Consolas"/>
        </w:rPr>
        <w:t>25</w:t>
      </w:r>
      <w:r>
        <w:t xml:space="preserve">” has a position of </w:t>
      </w:r>
      <w:r>
        <w:rPr>
          <w:rFonts w:ascii="Consolas" w:eastAsia="Consolas" w:hAnsi="Consolas" w:cs="Consolas"/>
        </w:rPr>
        <w:t>(2</w:t>
      </w:r>
      <w:proofErr w:type="gramStart"/>
      <w:r>
        <w:rPr>
          <w:rFonts w:ascii="Consolas" w:eastAsia="Consolas" w:hAnsi="Consolas" w:cs="Consolas"/>
        </w:rPr>
        <w:t>,6</w:t>
      </w:r>
      <w:proofErr w:type="gramEnd"/>
      <w:r>
        <w:rPr>
          <w:rFonts w:ascii="Consolas" w:eastAsia="Consolas" w:hAnsi="Consolas" w:cs="Consolas"/>
        </w:rPr>
        <w:t>)</w:t>
      </w:r>
      <w:r>
        <w:t xml:space="preserve"> because it is lying in 3rd row and 7th column:</w:t>
      </w:r>
    </w:p>
    <w:p w:rsidR="007A02E0" w:rsidRDefault="007172DA">
      <w:pPr>
        <w:jc w:val="center"/>
      </w:pPr>
      <w:r>
        <w:rPr>
          <w:noProof/>
        </w:rPr>
        <w:drawing>
          <wp:inline distT="114300" distB="114300" distL="114300" distR="114300">
            <wp:extent cx="2777963" cy="1388981"/>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777963" cy="1388981"/>
                    </a:xfrm>
                    <a:prstGeom prst="rect">
                      <a:avLst/>
                    </a:prstGeom>
                    <a:ln/>
                  </pic:spPr>
                </pic:pic>
              </a:graphicData>
            </a:graphic>
          </wp:inline>
        </w:drawing>
      </w:r>
      <w:r>
        <w:tab/>
      </w:r>
    </w:p>
    <w:p w:rsidR="007A02E0" w:rsidRDefault="007172DA">
      <w:pPr>
        <w:spacing w:before="240" w:after="240"/>
        <w:jc w:val="center"/>
        <w:rPr>
          <w:i/>
          <w:sz w:val="20"/>
          <w:szCs w:val="20"/>
        </w:rPr>
      </w:pPr>
      <w:r>
        <w:rPr>
          <w:sz w:val="20"/>
          <w:szCs w:val="20"/>
        </w:rPr>
        <w:t xml:space="preserve">Note that while specifying the position the row is mentioned first followed by column: </w:t>
      </w:r>
      <w:r>
        <w:rPr>
          <w:i/>
          <w:sz w:val="20"/>
          <w:szCs w:val="20"/>
        </w:rPr>
        <w:t xml:space="preserve">(row, col) </w:t>
      </w:r>
    </w:p>
    <w:p w:rsidR="007A02E0" w:rsidRDefault="007172DA">
      <w:pPr>
        <w:spacing w:before="240" w:after="240"/>
        <w:jc w:val="both"/>
      </w:pPr>
      <w:r>
        <w:t xml:space="preserve">There is also a “cursor” </w:t>
      </w:r>
      <w:r>
        <w:rPr>
          <w:i/>
        </w:rPr>
        <w:t xml:space="preserve">(shown as a black rectangle in cell </w:t>
      </w:r>
      <w:r>
        <w:rPr>
          <w:rFonts w:ascii="Consolas" w:eastAsia="Consolas" w:hAnsi="Consolas" w:cs="Consolas"/>
          <w:i/>
        </w:rPr>
        <w:t>(4</w:t>
      </w:r>
      <w:proofErr w:type="gramStart"/>
      <w:r>
        <w:rPr>
          <w:rFonts w:ascii="Consolas" w:eastAsia="Consolas" w:hAnsi="Consolas" w:cs="Consolas"/>
          <w:i/>
        </w:rPr>
        <w:t>,6</w:t>
      </w:r>
      <w:proofErr w:type="gramEnd"/>
      <w:r>
        <w:rPr>
          <w:rFonts w:ascii="Consolas" w:eastAsia="Consolas" w:hAnsi="Consolas" w:cs="Consolas"/>
          <w:i/>
        </w:rPr>
        <w:t>)</w:t>
      </w:r>
      <w:r>
        <w:rPr>
          <w:i/>
        </w:rPr>
        <w:t xml:space="preserve"> triangle above)</w:t>
      </w:r>
      <w:r>
        <w:t xml:space="preserve"> which can move to any cell in the spreadsheet. You can freely move it around all over the document. If the user wants to insert or delete text then he first has to move the cursor to the desired position and then perform appropriate operations.</w:t>
      </w:r>
    </w:p>
    <w:p w:rsidR="007A02E0" w:rsidRDefault="007172DA">
      <w:pPr>
        <w:spacing w:before="240" w:after="240"/>
        <w:jc w:val="both"/>
        <w:rPr>
          <w:b/>
          <w:i/>
        </w:rPr>
      </w:pPr>
      <w:r>
        <w:rPr>
          <w:b/>
          <w:i/>
        </w:rPr>
        <w:t>NOTE: The above figure is only a visual representation of the spreadsheet. You do not have to implement any GUI whatsoever. All of the operations will be command line based.</w:t>
      </w:r>
    </w:p>
    <w:p w:rsidR="007A02E0" w:rsidRDefault="007172DA">
      <w:pPr>
        <w:pStyle w:val="Heading1"/>
      </w:pPr>
      <w:bookmarkStart w:id="5" w:name="_hpglmomch49u" w:colFirst="0" w:colLast="0"/>
      <w:bookmarkEnd w:id="5"/>
      <w:r>
        <w:lastRenderedPageBreak/>
        <w:t>Project Requirements</w:t>
      </w:r>
    </w:p>
    <w:p w:rsidR="007A02E0" w:rsidRDefault="007172DA">
      <w:pPr>
        <w:pStyle w:val="Heading2"/>
        <w:spacing w:before="240" w:after="240"/>
      </w:pPr>
      <w:bookmarkStart w:id="6" w:name="_9q05564pchhc" w:colFirst="0" w:colLast="0"/>
      <w:bookmarkEnd w:id="6"/>
      <w:r>
        <w:t>Spreadsheet Working</w:t>
      </w:r>
    </w:p>
    <w:p w:rsidR="007A02E0" w:rsidRDefault="007172DA">
      <w:pPr>
        <w:spacing w:before="240" w:after="240"/>
        <w:jc w:val="both"/>
        <w:rPr>
          <w:sz w:val="20"/>
          <w:szCs w:val="20"/>
        </w:rPr>
      </w:pPr>
      <w:r>
        <w:t>The way the user enters data in this spreadsheet is through a series of commands in command prompt or console. Each command and its arguments are given in a “</w:t>
      </w:r>
      <w:r>
        <w:rPr>
          <w:i/>
        </w:rPr>
        <w:t>single line</w:t>
      </w:r>
      <w:r>
        <w:t>”. There are only a few commands:</w:t>
      </w:r>
    </w:p>
    <w:p w:rsidR="007A02E0" w:rsidRDefault="007A02E0">
      <w:pPr>
        <w:rPr>
          <w:sz w:val="16"/>
          <w:szCs w:val="16"/>
        </w:rPr>
      </w:pPr>
    </w:p>
    <w:tbl>
      <w:tblPr>
        <w:tblStyle w:val="a"/>
        <w:tblW w:w="3315" w:type="dxa"/>
        <w:tblInd w:w="2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40"/>
      </w:tblGrid>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b/>
                <w:sz w:val="20"/>
                <w:szCs w:val="20"/>
              </w:rPr>
            </w:pPr>
            <w:r>
              <w:rPr>
                <w:b/>
                <w:sz w:val="20"/>
                <w:szCs w:val="20"/>
              </w:rPr>
              <w:t>Command</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b/>
                <w:sz w:val="20"/>
                <w:szCs w:val="20"/>
              </w:rPr>
            </w:pPr>
            <w:r>
              <w:rPr>
                <w:b/>
                <w:sz w:val="20"/>
                <w:szCs w:val="20"/>
              </w:rPr>
              <w:t>Arguments</w:t>
            </w:r>
          </w:p>
        </w:tc>
      </w:tr>
      <w:tr w:rsidR="007A02E0">
        <w:trPr>
          <w:trHeight w:val="354"/>
        </w:trPr>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CreateSheet</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row ,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Goto</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Insert</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data</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Delete</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ReadVal</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Select</w:t>
            </w:r>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GetSelection</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Sum</w:t>
            </w:r>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Mul</w:t>
            </w:r>
            <w:proofErr w:type="spellEnd"/>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Avg</w:t>
            </w:r>
            <w:proofErr w:type="spellEnd"/>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Max</w:t>
            </w:r>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PrintSheet</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Quit</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bl>
    <w:p w:rsidR="007A02E0" w:rsidRDefault="007172DA">
      <w:pPr>
        <w:pStyle w:val="Heading3"/>
        <w:shd w:val="clear" w:color="auto" w:fill="FFFFFF"/>
        <w:spacing w:line="360" w:lineRule="auto"/>
        <w:rPr>
          <w:b/>
        </w:rPr>
      </w:pPr>
      <w:bookmarkStart w:id="7" w:name="_2thfo8r689m9" w:colFirst="0" w:colLast="0"/>
      <w:bookmarkEnd w:id="7"/>
      <w:proofErr w:type="spellStart"/>
      <w:r>
        <w:rPr>
          <w:b/>
        </w:rPr>
        <w:t>CreateSheet</w:t>
      </w:r>
      <w:proofErr w:type="spellEnd"/>
    </w:p>
    <w:p w:rsidR="007A02E0" w:rsidRDefault="007172DA">
      <w:pPr>
        <w:spacing w:before="200" w:after="200"/>
        <w:jc w:val="both"/>
      </w:pPr>
      <w:r>
        <w:t xml:space="preserve">Open up </w:t>
      </w:r>
      <w:r>
        <w:rPr>
          <w:rFonts w:ascii="Consolas" w:eastAsia="Consolas" w:hAnsi="Consolas" w:cs="Consolas"/>
        </w:rPr>
        <w:t>a1.py</w:t>
      </w:r>
      <w:r>
        <w:t xml:space="preserve"> skeletal file. Following code is already filled in the Spreadsheet constructor. DO NOT modify these variables:</w:t>
      </w:r>
    </w:p>
    <w:tbl>
      <w:tblPr>
        <w:tblStyle w:val="a0"/>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rPr>
                <w:rFonts w:ascii="Consolas" w:eastAsia="Consolas" w:hAnsi="Consolas" w:cs="Consolas"/>
                <w:color w:val="93A1A1"/>
                <w:shd w:val="clear" w:color="auto" w:fill="FDF6E3"/>
              </w:rPr>
            </w:pPr>
            <w:r>
              <w:rPr>
                <w:rFonts w:ascii="Consolas" w:eastAsia="Consolas" w:hAnsi="Consolas" w:cs="Consolas"/>
                <w:color w:val="859900"/>
                <w:shd w:val="clear" w:color="auto" w:fill="FDF6E3"/>
              </w:rPr>
              <w:t>class</w:t>
            </w:r>
            <w:r>
              <w:rPr>
                <w:rFonts w:ascii="Consolas" w:eastAsia="Consolas" w:hAnsi="Consolas" w:cs="Consolas"/>
                <w:color w:val="657B83"/>
                <w:shd w:val="clear" w:color="auto" w:fill="FDF6E3"/>
              </w:rPr>
              <w:t xml:space="preserve"> </w:t>
            </w:r>
            <w:r>
              <w:rPr>
                <w:rFonts w:ascii="Consolas" w:eastAsia="Consolas" w:hAnsi="Consolas" w:cs="Consolas"/>
                <w:color w:val="B58900"/>
                <w:shd w:val="clear" w:color="auto" w:fill="FDF6E3"/>
              </w:rPr>
              <w:t>Spreadsheet</w:t>
            </w:r>
            <w:r>
              <w:rPr>
                <w:rFonts w:ascii="Consolas" w:eastAsia="Consolas" w:hAnsi="Consolas" w:cs="Consolas"/>
                <w:color w:val="657B83"/>
                <w:shd w:val="clear" w:color="auto" w:fill="FDF6E3"/>
              </w:rPr>
              <w:t>:</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__</w:t>
            </w:r>
            <w:proofErr w:type="spellStart"/>
            <w:r>
              <w:rPr>
                <w:rFonts w:ascii="Consolas" w:eastAsia="Consolas" w:hAnsi="Consolas" w:cs="Consolas"/>
                <w:color w:val="268BD2"/>
                <w:shd w:val="clear" w:color="auto" w:fill="FDF6E3"/>
              </w:rPr>
              <w:t>init</w:t>
            </w:r>
            <w:proofErr w:type="spellEnd"/>
            <w:r>
              <w:rPr>
                <w:rFonts w:ascii="Consolas" w:eastAsia="Consolas" w:hAnsi="Consolas" w:cs="Consolas"/>
                <w:color w:val="268BD2"/>
                <w:shd w:val="clear" w:color="auto" w:fill="FDF6E3"/>
              </w:rPr>
              <w:t>__</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93A1A1"/>
                <w:shd w:val="clear" w:color="auto" w:fill="FDF6E3"/>
              </w:rPr>
              <w:t># WARNING: DO NOT CHANGE THE NAMES OR DELETE ANY VARIABLE</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self.sheet</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2D array of Values</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self.rows</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xml:space="preserve"># number of ROWS in this spreadsheet  </w:t>
            </w:r>
            <w:r>
              <w:rPr>
                <w:rFonts w:ascii="Consolas" w:eastAsia="Consolas" w:hAnsi="Consolas" w:cs="Consolas"/>
                <w:color w:val="93A1A1"/>
                <w:shd w:val="clear" w:color="auto" w:fill="FDF6E3"/>
              </w:rPr>
              <w:tab/>
              <w:t xml:space="preserve"> </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self.cols</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number of COLUMNS in this spreadsheet</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self.cursor</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cursor's current position</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self.selection</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xml:space="preserve"># invalid selection </w:t>
            </w:r>
          </w:p>
        </w:tc>
      </w:tr>
    </w:tbl>
    <w:p w:rsidR="007A02E0" w:rsidRDefault="007A02E0">
      <w:pPr>
        <w:jc w:val="both"/>
        <w:rPr>
          <w:sz w:val="20"/>
          <w:szCs w:val="20"/>
        </w:rPr>
      </w:pPr>
    </w:p>
    <w:p w:rsidR="007A02E0" w:rsidRDefault="007A02E0">
      <w:pPr>
        <w:jc w:val="both"/>
        <w:rPr>
          <w:sz w:val="20"/>
          <w:szCs w:val="20"/>
        </w:rPr>
      </w:pPr>
    </w:p>
    <w:p w:rsidR="007A02E0" w:rsidRDefault="007172DA">
      <w:pPr>
        <w:jc w:val="both"/>
      </w:pPr>
      <w:r>
        <w:t xml:space="preserve">The </w:t>
      </w:r>
      <w:r>
        <w:rPr>
          <w:rFonts w:ascii="Consolas" w:eastAsia="Consolas" w:hAnsi="Consolas" w:cs="Consolas"/>
        </w:rPr>
        <w:t>“sheet”</w:t>
      </w:r>
      <w:r>
        <w:t xml:space="preserve"> data member represents the two dimensional list of values. Values can be integers or floats. </w:t>
      </w:r>
      <w:r>
        <w:rPr>
          <w:rFonts w:ascii="Consolas" w:eastAsia="Consolas" w:hAnsi="Consolas" w:cs="Consolas"/>
        </w:rPr>
        <w:t>“</w:t>
      </w:r>
      <w:proofErr w:type="gramStart"/>
      <w:r>
        <w:rPr>
          <w:rFonts w:ascii="Consolas" w:eastAsia="Consolas" w:hAnsi="Consolas" w:cs="Consolas"/>
        </w:rPr>
        <w:t>rows</w:t>
      </w:r>
      <w:proofErr w:type="gramEnd"/>
      <w:r>
        <w:rPr>
          <w:rFonts w:ascii="Consolas" w:eastAsia="Consolas" w:hAnsi="Consolas" w:cs="Consolas"/>
        </w:rPr>
        <w:t>”</w:t>
      </w:r>
      <w:r>
        <w:t xml:space="preserve"> and </w:t>
      </w:r>
      <w:r>
        <w:rPr>
          <w:rFonts w:ascii="Consolas" w:eastAsia="Consolas" w:hAnsi="Consolas" w:cs="Consolas"/>
        </w:rPr>
        <w:t>“cols”</w:t>
      </w:r>
      <w:r>
        <w:t xml:space="preserve"> represent the total number of rows and columns in this spreadsheet. </w:t>
      </w:r>
      <w:r>
        <w:rPr>
          <w:rFonts w:ascii="Consolas" w:eastAsia="Consolas" w:hAnsi="Consolas" w:cs="Consolas"/>
        </w:rPr>
        <w:t>“</w:t>
      </w:r>
      <w:proofErr w:type="gramStart"/>
      <w:r>
        <w:rPr>
          <w:rFonts w:ascii="Consolas" w:eastAsia="Consolas" w:hAnsi="Consolas" w:cs="Consolas"/>
        </w:rPr>
        <w:t>cursor</w:t>
      </w:r>
      <w:proofErr w:type="gramEnd"/>
      <w:r>
        <w:rPr>
          <w:rFonts w:ascii="Consolas" w:eastAsia="Consolas" w:hAnsi="Consolas" w:cs="Consolas"/>
        </w:rPr>
        <w:t>”</w:t>
      </w:r>
      <w:r>
        <w:t xml:space="preserve"> member variable is a combination of two values represented in a list form. First value is the row number which the cursor is on. Second is the column number.</w:t>
      </w:r>
    </w:p>
    <w:p w:rsidR="007A02E0" w:rsidRDefault="007172DA">
      <w:pPr>
        <w:spacing w:before="200" w:after="200"/>
        <w:jc w:val="both"/>
      </w:pPr>
      <w:r>
        <w:t xml:space="preserve">If you scroll down a bit you’ll see the </w:t>
      </w:r>
      <w:r>
        <w:rPr>
          <w:rFonts w:ascii="Consolas" w:eastAsia="Consolas" w:hAnsi="Consolas" w:cs="Consolas"/>
        </w:rPr>
        <w:t>“</w:t>
      </w:r>
      <w:proofErr w:type="spellStart"/>
      <w:proofErr w:type="gramStart"/>
      <w:r>
        <w:rPr>
          <w:rFonts w:ascii="Consolas" w:eastAsia="Consolas" w:hAnsi="Consolas" w:cs="Consolas"/>
        </w:rPr>
        <w:t>CreateSheet</w:t>
      </w:r>
      <w:proofErr w:type="spellEnd"/>
      <w:r>
        <w:rPr>
          <w:rFonts w:ascii="Consolas" w:eastAsia="Consolas" w:hAnsi="Consolas" w:cs="Consolas"/>
        </w:rPr>
        <w:t>(</w:t>
      </w:r>
      <w:proofErr w:type="gramEnd"/>
      <w:r>
        <w:rPr>
          <w:rFonts w:ascii="Consolas" w:eastAsia="Consolas" w:hAnsi="Consolas" w:cs="Consolas"/>
        </w:rPr>
        <w:t>)”</w:t>
      </w:r>
      <w:r>
        <w:t xml:space="preserve"> method. This method creates a 2D list and initializes it to the </w:t>
      </w:r>
      <w:r>
        <w:rPr>
          <w:rFonts w:ascii="Consolas" w:eastAsia="Consolas" w:hAnsi="Consolas" w:cs="Consolas"/>
        </w:rPr>
        <w:t>“</w:t>
      </w:r>
      <w:proofErr w:type="spellStart"/>
      <w:r>
        <w:rPr>
          <w:rFonts w:ascii="Consolas" w:eastAsia="Consolas" w:hAnsi="Consolas" w:cs="Consolas"/>
        </w:rPr>
        <w:t>self.sheet</w:t>
      </w:r>
      <w:proofErr w:type="spellEnd"/>
      <w:r>
        <w:rPr>
          <w:rFonts w:ascii="Consolas" w:eastAsia="Consolas" w:hAnsi="Consolas" w:cs="Consolas"/>
        </w:rPr>
        <w:t>”</w:t>
      </w:r>
      <w:r>
        <w:t xml:space="preserve"> member variable. It also sets </w:t>
      </w:r>
      <w:r>
        <w:rPr>
          <w:rFonts w:ascii="Consolas" w:eastAsia="Consolas" w:hAnsi="Consolas" w:cs="Consolas"/>
        </w:rPr>
        <w:t>“</w:t>
      </w:r>
      <w:proofErr w:type="spellStart"/>
      <w:r>
        <w:rPr>
          <w:rFonts w:ascii="Consolas" w:eastAsia="Consolas" w:hAnsi="Consolas" w:cs="Consolas"/>
        </w:rPr>
        <w:t>self.row</w:t>
      </w:r>
      <w:proofErr w:type="spellEnd"/>
      <w:r>
        <w:rPr>
          <w:rFonts w:ascii="Consolas" w:eastAsia="Consolas" w:hAnsi="Consolas" w:cs="Consolas"/>
        </w:rPr>
        <w:t>”</w:t>
      </w:r>
      <w:r>
        <w:t xml:space="preserve"> and </w:t>
      </w:r>
      <w:r>
        <w:rPr>
          <w:rFonts w:ascii="Consolas" w:eastAsia="Consolas" w:hAnsi="Consolas" w:cs="Consolas"/>
        </w:rPr>
        <w:t>“</w:t>
      </w:r>
      <w:proofErr w:type="spellStart"/>
      <w:r>
        <w:rPr>
          <w:rFonts w:ascii="Consolas" w:eastAsia="Consolas" w:hAnsi="Consolas" w:cs="Consolas"/>
        </w:rPr>
        <w:t>self.col</w:t>
      </w:r>
      <w:proofErr w:type="spellEnd"/>
      <w:r>
        <w:rPr>
          <w:rFonts w:ascii="Consolas" w:eastAsia="Consolas" w:hAnsi="Consolas" w:cs="Consolas"/>
        </w:rPr>
        <w:t>”</w:t>
      </w:r>
      <w:r>
        <w:t xml:space="preserve"> accordingly.</w:t>
      </w:r>
    </w:p>
    <w:tbl>
      <w:tblPr>
        <w:tblStyle w:val="a1"/>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CreateSheet</w:t>
            </w:r>
            <w:proofErr w:type="spellEnd"/>
            <w:r>
              <w:rPr>
                <w:rFonts w:ascii="Consolas" w:eastAsia="Consolas" w:hAnsi="Consolas" w:cs="Consolas"/>
                <w:color w:val="657B83"/>
                <w:shd w:val="clear" w:color="auto" w:fill="FDF6E3"/>
              </w:rPr>
              <w:t>(self, rows, cols):</w:t>
            </w:r>
            <w:r>
              <w:rPr>
                <w:rFonts w:ascii="Consolas" w:eastAsia="Consolas" w:hAnsi="Consolas" w:cs="Consolas"/>
                <w:color w:val="657B83"/>
                <w:shd w:val="clear" w:color="auto" w:fill="FDF6E3"/>
              </w:rPr>
              <w:br/>
              <w:t xml:space="preserve">    </w:t>
            </w:r>
            <w:r>
              <w:rPr>
                <w:rFonts w:ascii="Consolas" w:eastAsia="Consolas" w:hAnsi="Consolas" w:cs="Consolas"/>
                <w:color w:val="93A1A1"/>
                <w:shd w:val="clear" w:color="auto" w:fill="FDF6E3"/>
              </w:rPr>
              <w:t>#====================</w:t>
            </w:r>
            <w:r>
              <w:rPr>
                <w:rFonts w:ascii="Consolas" w:eastAsia="Consolas" w:hAnsi="Consolas" w:cs="Consolas"/>
                <w:color w:val="657B83"/>
                <w:shd w:val="clear" w:color="auto" w:fill="FDF6E3"/>
              </w:rPr>
              <w:br/>
              <w:t xml:space="preserve">    </w:t>
            </w:r>
            <w:r>
              <w:rPr>
                <w:rFonts w:ascii="Consolas" w:eastAsia="Consolas" w:hAnsi="Consolas" w:cs="Consolas"/>
                <w:color w:val="93A1A1"/>
                <w:shd w:val="clear" w:color="auto" w:fill="FDF6E3"/>
              </w:rPr>
              <w:t># Add your code here:</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spacing w:before="200"/>
        <w:jc w:val="both"/>
      </w:pPr>
      <w:r>
        <w:t xml:space="preserve">Complete the above method. This method will be called by the </w:t>
      </w:r>
      <w:proofErr w:type="spellStart"/>
      <w:r>
        <w:rPr>
          <w:rFonts w:ascii="Consolas" w:eastAsia="Consolas" w:hAnsi="Consolas" w:cs="Consolas"/>
        </w:rPr>
        <w:t>CreateSheet</w:t>
      </w:r>
      <w:proofErr w:type="spellEnd"/>
      <w:r>
        <w:t xml:space="preserve"> command. Again, commands are given by the user on the console when the program is running.</w:t>
      </w:r>
    </w:p>
    <w:p w:rsidR="007A02E0" w:rsidRDefault="007172DA">
      <w:pPr>
        <w:spacing w:before="200"/>
        <w:jc w:val="both"/>
      </w:pPr>
      <w:r>
        <w:t xml:space="preserve">The </w:t>
      </w:r>
      <w:proofErr w:type="spellStart"/>
      <w:r>
        <w:rPr>
          <w:rFonts w:ascii="Consolas" w:eastAsia="Consolas" w:hAnsi="Consolas" w:cs="Consolas"/>
        </w:rPr>
        <w:t>CreateSheet</w:t>
      </w:r>
      <w:proofErr w:type="spellEnd"/>
      <w:r>
        <w:t xml:space="preserve"> command is used to create a new empty spreadsheet. It takes two arguments i.e. Max number of rows and Max number of columns per row:</w:t>
      </w:r>
    </w:p>
    <w:p w:rsidR="007A02E0" w:rsidRDefault="007172DA">
      <w:pPr>
        <w:spacing w:before="200" w:after="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CreateSheet</w:t>
      </w:r>
      <w:proofErr w:type="spellEnd"/>
      <w:r>
        <w:rPr>
          <w:rFonts w:ascii="Consolas" w:eastAsia="Consolas" w:hAnsi="Consolas" w:cs="Consolas"/>
        </w:rPr>
        <w:t xml:space="preserve"> 100 200</w:t>
      </w:r>
    </w:p>
    <w:p w:rsidR="007A02E0" w:rsidRDefault="007172DA">
      <w:pPr>
        <w:jc w:val="both"/>
      </w:pPr>
      <w:r>
        <w:t>The above command will create a new sheet having 100 rows and 200 columns. Note that if you run any other command before creating a new sheet then it should display an error.</w:t>
      </w:r>
    </w:p>
    <w:p w:rsidR="007A02E0" w:rsidRDefault="007172DA">
      <w:pPr>
        <w:pStyle w:val="Heading3"/>
      </w:pPr>
      <w:bookmarkStart w:id="8" w:name="_d2b87rf897lr" w:colFirst="0" w:colLast="0"/>
      <w:bookmarkEnd w:id="8"/>
      <w:proofErr w:type="spellStart"/>
      <w:r>
        <w:rPr>
          <w:b/>
        </w:rPr>
        <w:t>Goto</w:t>
      </w:r>
      <w:proofErr w:type="spellEnd"/>
    </w:p>
    <w:p w:rsidR="007A02E0" w:rsidRDefault="007172DA">
      <w:r>
        <w:t xml:space="preserve">The </w:t>
      </w:r>
      <w:proofErr w:type="spellStart"/>
      <w:r>
        <w:t>Goto</w:t>
      </w:r>
      <w:proofErr w:type="spellEnd"/>
      <w:r>
        <w:t xml:space="preserve"> command moves the cursor around. It takes two arguments i.e. row and column. The command:</w:t>
      </w:r>
    </w:p>
    <w:p w:rsidR="007A02E0" w:rsidRDefault="007172DA">
      <w:pPr>
        <w:spacing w:before="200" w:after="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0 2</w:t>
      </w:r>
    </w:p>
    <w:p w:rsidR="007A02E0" w:rsidRDefault="007172DA">
      <w:pPr>
        <w:spacing w:after="200"/>
      </w:pPr>
      <w:r>
        <w:t>Sets the cursor at the cell at row 0 and column 2:</w:t>
      </w:r>
    </w:p>
    <w:p w:rsidR="007A02E0" w:rsidRDefault="007172DA">
      <w:pPr>
        <w:jc w:val="center"/>
      </w:pPr>
      <w:r>
        <w:rPr>
          <w:noProof/>
        </w:rPr>
        <w:drawing>
          <wp:inline distT="114300" distB="114300" distL="114300" distR="114300">
            <wp:extent cx="2735100" cy="1381457"/>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735100" cy="1381457"/>
                    </a:xfrm>
                    <a:prstGeom prst="rect">
                      <a:avLst/>
                    </a:prstGeom>
                    <a:ln/>
                  </pic:spPr>
                </pic:pic>
              </a:graphicData>
            </a:graphic>
          </wp:inline>
        </w:drawing>
      </w:r>
    </w:p>
    <w:p w:rsidR="007A02E0" w:rsidRDefault="007172DA">
      <w:pPr>
        <w:spacing w:before="200" w:after="200"/>
      </w:pPr>
      <w:r>
        <w:t xml:space="preserve">For this command to work you will have to implement the </w:t>
      </w:r>
      <w:proofErr w:type="spellStart"/>
      <w:r>
        <w:rPr>
          <w:rFonts w:ascii="Consolas" w:eastAsia="Consolas" w:hAnsi="Consolas" w:cs="Consolas"/>
        </w:rPr>
        <w:t>Goto</w:t>
      </w:r>
      <w:proofErr w:type="spellEnd"/>
      <w:r>
        <w:t xml:space="preserve"> method:</w:t>
      </w:r>
    </w:p>
    <w:tbl>
      <w:tblPr>
        <w:tblStyle w:val="a2"/>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Goto</w:t>
            </w:r>
            <w:proofErr w:type="spellEnd"/>
            <w:r>
              <w:rPr>
                <w:rFonts w:ascii="Consolas" w:eastAsia="Consolas" w:hAnsi="Consolas" w:cs="Consolas"/>
                <w:color w:val="657B83"/>
                <w:shd w:val="clear" w:color="auto" w:fill="FDF6E3"/>
              </w:rPr>
              <w:t xml:space="preserve">(self, row, col):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pPr>
      <w:bookmarkStart w:id="9" w:name="_d0nwbz40nus" w:colFirst="0" w:colLast="0"/>
      <w:bookmarkEnd w:id="9"/>
      <w:r>
        <w:rPr>
          <w:b/>
        </w:rPr>
        <w:lastRenderedPageBreak/>
        <w:t>Insert</w:t>
      </w:r>
      <w:r>
        <w:t xml:space="preserve"> </w:t>
      </w:r>
    </w:p>
    <w:p w:rsidR="007A02E0" w:rsidRDefault="007172DA">
      <w:pPr>
        <w:jc w:val="both"/>
      </w:pPr>
      <w:r>
        <w:t xml:space="preserve">The </w:t>
      </w:r>
      <w:r>
        <w:rPr>
          <w:rFonts w:ascii="Consolas" w:eastAsia="Consolas" w:hAnsi="Consolas" w:cs="Consolas"/>
        </w:rPr>
        <w:t>Insert</w:t>
      </w:r>
      <w:r>
        <w:t xml:space="preserve"> command takes a single argument: the data or a number to be entered. The command will then insert data at the cell pointed by the cursor. Suppose that the cursor was at position </w:t>
      </w:r>
      <w:r>
        <w:rPr>
          <w:rFonts w:ascii="Consolas" w:eastAsia="Consolas" w:hAnsi="Consolas" w:cs="Consolas"/>
        </w:rPr>
        <w:t>(0</w:t>
      </w:r>
      <w:proofErr w:type="gramStart"/>
      <w:r>
        <w:rPr>
          <w:rFonts w:ascii="Consolas" w:eastAsia="Consolas" w:hAnsi="Consolas" w:cs="Consolas"/>
        </w:rPr>
        <w:t>,2</w:t>
      </w:r>
      <w:proofErr w:type="gramEnd"/>
      <w:r>
        <w:rPr>
          <w:rFonts w:ascii="Consolas" w:eastAsia="Consolas" w:hAnsi="Consolas" w:cs="Consolas"/>
        </w:rPr>
        <w:t>)</w:t>
      </w:r>
      <w:r>
        <w:t xml:space="preserve">: </w:t>
      </w:r>
    </w:p>
    <w:p w:rsidR="007A02E0" w:rsidRDefault="007172DA">
      <w:pPr>
        <w:spacing w:before="200" w:after="200"/>
        <w:rPr>
          <w:rFonts w:ascii="Consolas" w:eastAsia="Consolas" w:hAnsi="Consolas" w:cs="Consolas"/>
        </w:rPr>
      </w:pPr>
      <w:r>
        <w:rPr>
          <w:rFonts w:ascii="Consolas" w:eastAsia="Consolas" w:hAnsi="Consolas" w:cs="Consolas"/>
        </w:rPr>
        <w:t xml:space="preserve">&gt;&gt; Insert 15 </w:t>
      </w:r>
    </w:p>
    <w:p w:rsidR="007A02E0" w:rsidRDefault="007172DA">
      <w:pPr>
        <w:spacing w:before="200"/>
      </w:pPr>
      <w:r>
        <w:t xml:space="preserve">The insert command will write </w:t>
      </w:r>
      <w:r>
        <w:rPr>
          <w:rFonts w:ascii="Consolas" w:eastAsia="Consolas" w:hAnsi="Consolas" w:cs="Consolas"/>
        </w:rPr>
        <w:t>15</w:t>
      </w:r>
      <w:r>
        <w:t xml:space="preserve"> at </w:t>
      </w:r>
      <w:r>
        <w:rPr>
          <w:rFonts w:ascii="Consolas" w:eastAsia="Consolas" w:hAnsi="Consolas" w:cs="Consolas"/>
        </w:rPr>
        <w:t>(0</w:t>
      </w:r>
      <w:proofErr w:type="gramStart"/>
      <w:r>
        <w:rPr>
          <w:rFonts w:ascii="Consolas" w:eastAsia="Consolas" w:hAnsi="Consolas" w:cs="Consolas"/>
        </w:rPr>
        <w:t>,2</w:t>
      </w:r>
      <w:proofErr w:type="gramEnd"/>
      <w:r>
        <w:rPr>
          <w:rFonts w:ascii="Consolas" w:eastAsia="Consolas" w:hAnsi="Consolas" w:cs="Consolas"/>
        </w:rPr>
        <w:t>)</w:t>
      </w:r>
      <w:r>
        <w:t xml:space="preserve"> cell pointed by cursor: </w:t>
      </w:r>
    </w:p>
    <w:p w:rsidR="007A02E0" w:rsidRDefault="007172DA">
      <w:pPr>
        <w:jc w:val="center"/>
        <w:rPr>
          <w:sz w:val="20"/>
          <w:szCs w:val="20"/>
        </w:rPr>
      </w:pPr>
      <w:r>
        <w:rPr>
          <w:noProof/>
          <w:sz w:val="20"/>
          <w:szCs w:val="20"/>
        </w:rPr>
        <w:drawing>
          <wp:inline distT="114300" distB="114300" distL="114300" distR="114300">
            <wp:extent cx="2814638" cy="140333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14638" cy="1403332"/>
                    </a:xfrm>
                    <a:prstGeom prst="rect">
                      <a:avLst/>
                    </a:prstGeom>
                    <a:ln/>
                  </pic:spPr>
                </pic:pic>
              </a:graphicData>
            </a:graphic>
          </wp:inline>
        </w:drawing>
      </w:r>
    </w:p>
    <w:p w:rsidR="007A02E0" w:rsidRDefault="007172DA">
      <w:pPr>
        <w:spacing w:before="200"/>
        <w:jc w:val="both"/>
      </w:pPr>
      <w:r>
        <w:t>In this sheet assume that you can insert only numbers. The cursor position is not affected due to this command.</w:t>
      </w:r>
    </w:p>
    <w:p w:rsidR="007A02E0" w:rsidRDefault="007172DA">
      <w:pPr>
        <w:spacing w:before="200" w:after="200"/>
        <w:jc w:val="both"/>
      </w:pPr>
      <w:r>
        <w:t xml:space="preserve">For the insert command to work you will have to implement the </w:t>
      </w:r>
      <w:proofErr w:type="gramStart"/>
      <w:r>
        <w:rPr>
          <w:rFonts w:ascii="Consolas" w:eastAsia="Consolas" w:hAnsi="Consolas" w:cs="Consolas"/>
        </w:rPr>
        <w:t>Insert(</w:t>
      </w:r>
      <w:proofErr w:type="gramEnd"/>
      <w:r>
        <w:rPr>
          <w:rFonts w:ascii="Consolas" w:eastAsia="Consolas" w:hAnsi="Consolas" w:cs="Consolas"/>
        </w:rPr>
        <w:t>)</w:t>
      </w:r>
      <w:r>
        <w:t xml:space="preserve"> method. Insert takes a value to be inserted as a parameter. There is no return value.</w:t>
      </w:r>
    </w:p>
    <w:tbl>
      <w:tblPr>
        <w:tblStyle w:val="a3"/>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Insert</w:t>
            </w:r>
            <w:r>
              <w:rPr>
                <w:rFonts w:ascii="Consolas" w:eastAsia="Consolas" w:hAnsi="Consolas" w:cs="Consolas"/>
                <w:color w:val="657B83"/>
                <w:shd w:val="clear" w:color="auto" w:fill="FDF6E3"/>
              </w:rPr>
              <w:t xml:space="preserve">(self, </w:t>
            </w:r>
            <w:proofErr w:type="spellStart"/>
            <w:r>
              <w:rPr>
                <w:rFonts w:ascii="Consolas" w:eastAsia="Consolas" w:hAnsi="Consolas" w:cs="Consolas"/>
                <w:color w:val="657B83"/>
                <w:shd w:val="clear" w:color="auto" w:fill="FDF6E3"/>
              </w:rPr>
              <w:t>val</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pPr>
      <w:bookmarkStart w:id="10" w:name="_iejmqhyf21b4" w:colFirst="0" w:colLast="0"/>
      <w:bookmarkEnd w:id="10"/>
      <w:r>
        <w:rPr>
          <w:b/>
        </w:rPr>
        <w:t>Delete</w:t>
      </w:r>
      <w:r>
        <w:t xml:space="preserve"> </w:t>
      </w:r>
    </w:p>
    <w:p w:rsidR="007A02E0" w:rsidRDefault="007172DA">
      <w:r>
        <w:t>Delete is the opposite of Insert. The Delete command erases the contents of the cell pointed by the cursor and resets it to empty. Again suppose that the cursor was already at (0</w:t>
      </w:r>
      <w:proofErr w:type="gramStart"/>
      <w:r>
        <w:t>,2</w:t>
      </w:r>
      <w:proofErr w:type="gramEnd"/>
      <w:r>
        <w:t xml:space="preserve">): </w:t>
      </w:r>
    </w:p>
    <w:p w:rsidR="007A02E0" w:rsidRDefault="007172DA">
      <w:pPr>
        <w:spacing w:before="200" w:after="200"/>
      </w:pPr>
      <w:r>
        <w:rPr>
          <w:rFonts w:ascii="Consolas" w:eastAsia="Consolas" w:hAnsi="Consolas" w:cs="Consolas"/>
        </w:rPr>
        <w:t>&gt;&gt; Delete</w:t>
      </w:r>
      <w:r>
        <w:t xml:space="preserve"> </w:t>
      </w:r>
    </w:p>
    <w:p w:rsidR="007A02E0" w:rsidRDefault="007172DA">
      <w:pPr>
        <w:jc w:val="center"/>
        <w:rPr>
          <w:sz w:val="20"/>
          <w:szCs w:val="20"/>
        </w:rPr>
      </w:pPr>
      <w:r>
        <w:rPr>
          <w:noProof/>
          <w:sz w:val="20"/>
          <w:szCs w:val="20"/>
        </w:rPr>
        <w:drawing>
          <wp:inline distT="114300" distB="114300" distL="114300" distR="114300">
            <wp:extent cx="2725422" cy="136726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25422" cy="1367268"/>
                    </a:xfrm>
                    <a:prstGeom prst="rect">
                      <a:avLst/>
                    </a:prstGeom>
                    <a:ln/>
                  </pic:spPr>
                </pic:pic>
              </a:graphicData>
            </a:graphic>
          </wp:inline>
        </w:drawing>
      </w:r>
    </w:p>
    <w:p w:rsidR="007A02E0" w:rsidRDefault="007172DA">
      <w:pPr>
        <w:spacing w:before="200"/>
      </w:pPr>
      <w:r>
        <w:t xml:space="preserve">The cursor position is not affected due to this command. </w:t>
      </w:r>
    </w:p>
    <w:p w:rsidR="007A02E0" w:rsidRDefault="007172DA">
      <w:pPr>
        <w:spacing w:before="200" w:after="200"/>
      </w:pPr>
      <w:r>
        <w:t xml:space="preserve">For the delete command to work you will have to implement the </w:t>
      </w:r>
      <w:proofErr w:type="gramStart"/>
      <w:r>
        <w:rPr>
          <w:rFonts w:ascii="Consolas" w:eastAsia="Consolas" w:hAnsi="Consolas" w:cs="Consolas"/>
        </w:rPr>
        <w:t>Delete(</w:t>
      </w:r>
      <w:proofErr w:type="gramEnd"/>
      <w:r>
        <w:rPr>
          <w:rFonts w:ascii="Consolas" w:eastAsia="Consolas" w:hAnsi="Consolas" w:cs="Consolas"/>
        </w:rPr>
        <w:t>)</w:t>
      </w:r>
      <w:r>
        <w:t xml:space="preserve"> method:</w:t>
      </w:r>
    </w:p>
    <w:tbl>
      <w:tblPr>
        <w:tblStyle w:val="a4"/>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Delete</w:t>
            </w:r>
            <w:r>
              <w:rPr>
                <w:rFonts w:ascii="Consolas" w:eastAsia="Consolas" w:hAnsi="Consolas" w:cs="Consolas"/>
                <w:color w:val="657B83"/>
                <w:shd w:val="clear" w:color="auto" w:fill="FDF6E3"/>
              </w:rPr>
              <w:t xml:space="preserve">(self):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pPr>
      <w:bookmarkStart w:id="11" w:name="_dlf803ys3cbe" w:colFirst="0" w:colLast="0"/>
      <w:bookmarkEnd w:id="11"/>
      <w:proofErr w:type="spellStart"/>
      <w:r>
        <w:rPr>
          <w:b/>
        </w:rPr>
        <w:lastRenderedPageBreak/>
        <w:t>ReadVal</w:t>
      </w:r>
      <w:proofErr w:type="spellEnd"/>
      <w:r>
        <w:t xml:space="preserve"> </w:t>
      </w:r>
    </w:p>
    <w:p w:rsidR="007A02E0" w:rsidRDefault="007172DA">
      <w:pPr>
        <w:jc w:val="both"/>
      </w:pPr>
      <w:r>
        <w:t xml:space="preserve">The </w:t>
      </w:r>
      <w:proofErr w:type="spellStart"/>
      <w:r>
        <w:rPr>
          <w:rFonts w:ascii="Consolas" w:eastAsia="Consolas" w:hAnsi="Consolas" w:cs="Consolas"/>
        </w:rPr>
        <w:t>ReadVal</w:t>
      </w:r>
      <w:proofErr w:type="spellEnd"/>
      <w:r>
        <w:t xml:space="preserve"> command reads the contents of the cursor and prints the data on the screen. Suppose that cursor was at </w:t>
      </w:r>
      <w:r>
        <w:rPr>
          <w:rFonts w:ascii="Consolas" w:eastAsia="Consolas" w:hAnsi="Consolas" w:cs="Consolas"/>
        </w:rPr>
        <w:t>(1</w:t>
      </w:r>
      <w:proofErr w:type="gramStart"/>
      <w:r>
        <w:rPr>
          <w:rFonts w:ascii="Consolas" w:eastAsia="Consolas" w:hAnsi="Consolas" w:cs="Consolas"/>
        </w:rPr>
        <w:t>,2</w:t>
      </w:r>
      <w:proofErr w:type="gramEnd"/>
      <w:r>
        <w:rPr>
          <w:rFonts w:ascii="Consolas" w:eastAsia="Consolas" w:hAnsi="Consolas" w:cs="Consolas"/>
        </w:rPr>
        <w:t>)</w:t>
      </w:r>
      <w:r>
        <w:t xml:space="preserve"> this command will print </w:t>
      </w:r>
      <w:r>
        <w:rPr>
          <w:rFonts w:ascii="Consolas" w:eastAsia="Consolas" w:hAnsi="Consolas" w:cs="Consolas"/>
        </w:rPr>
        <w:t>10</w:t>
      </w:r>
      <w:r>
        <w:t xml:space="preserve">: </w:t>
      </w:r>
    </w:p>
    <w:p w:rsidR="007A02E0" w:rsidRDefault="007172DA">
      <w:pPr>
        <w:spacing w:before="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r>
        <w:rPr>
          <w:rFonts w:ascii="Consolas" w:eastAsia="Consolas" w:hAnsi="Consolas" w:cs="Consolas"/>
        </w:rPr>
        <w:t xml:space="preserve"> </w:t>
      </w:r>
    </w:p>
    <w:p w:rsidR="007A02E0" w:rsidRDefault="007172DA">
      <w:pPr>
        <w:spacing w:after="200"/>
        <w:jc w:val="both"/>
        <w:rPr>
          <w:rFonts w:ascii="Consolas" w:eastAsia="Consolas" w:hAnsi="Consolas" w:cs="Consolas"/>
        </w:rPr>
      </w:pPr>
      <w:r>
        <w:rPr>
          <w:rFonts w:ascii="Consolas" w:eastAsia="Consolas" w:hAnsi="Consolas" w:cs="Consolas"/>
        </w:rPr>
        <w:t xml:space="preserve">10 </w:t>
      </w:r>
    </w:p>
    <w:p w:rsidR="007A02E0" w:rsidRDefault="007172DA">
      <w:pPr>
        <w:jc w:val="both"/>
      </w:pPr>
      <w:r>
        <w:t xml:space="preserve">The cursor position is not affected due to this command. </w:t>
      </w:r>
    </w:p>
    <w:p w:rsidR="007A02E0" w:rsidRDefault="007172DA">
      <w:pPr>
        <w:spacing w:before="200" w:after="200"/>
        <w:jc w:val="both"/>
      </w:pPr>
      <w:r>
        <w:t xml:space="preserve">For the </w:t>
      </w:r>
      <w:proofErr w:type="spellStart"/>
      <w:r>
        <w:rPr>
          <w:rFonts w:ascii="Consolas" w:eastAsia="Consolas" w:hAnsi="Consolas" w:cs="Consolas"/>
        </w:rPr>
        <w:t>ReadVal</w:t>
      </w:r>
      <w:proofErr w:type="spellEnd"/>
      <w:r>
        <w:t xml:space="preserve"> command to work you will have to implement the </w:t>
      </w:r>
      <w:proofErr w:type="spellStart"/>
      <w:proofErr w:type="gramStart"/>
      <w:r>
        <w:rPr>
          <w:rFonts w:ascii="Consolas" w:eastAsia="Consolas" w:hAnsi="Consolas" w:cs="Consolas"/>
        </w:rPr>
        <w:t>ReadVal</w:t>
      </w:r>
      <w:proofErr w:type="spellEnd"/>
      <w:r>
        <w:rPr>
          <w:rFonts w:ascii="Consolas" w:eastAsia="Consolas" w:hAnsi="Consolas" w:cs="Consolas"/>
        </w:rPr>
        <w:t>(</w:t>
      </w:r>
      <w:proofErr w:type="gramEnd"/>
      <w:r>
        <w:rPr>
          <w:rFonts w:ascii="Consolas" w:eastAsia="Consolas" w:hAnsi="Consolas" w:cs="Consolas"/>
        </w:rPr>
        <w:t>)</w:t>
      </w:r>
      <w:r>
        <w:t xml:space="preserve"> method. It doesn’t take any parameters but it does return a value stored in the cursor cell:</w:t>
      </w:r>
    </w:p>
    <w:tbl>
      <w:tblPr>
        <w:tblStyle w:val="a5"/>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ReadVal</w:t>
            </w:r>
            <w:proofErr w:type="spellEnd"/>
            <w:r>
              <w:rPr>
                <w:rFonts w:ascii="Consolas" w:eastAsia="Consolas" w:hAnsi="Consolas" w:cs="Consolas"/>
                <w:color w:val="657B83"/>
                <w:shd w:val="clear" w:color="auto" w:fill="FDF6E3"/>
              </w:rPr>
              <w:t xml:space="preserve">(self):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jc w:val="both"/>
      </w:pPr>
      <w:bookmarkStart w:id="12" w:name="_74ywjq3d5095" w:colFirst="0" w:colLast="0"/>
      <w:bookmarkEnd w:id="12"/>
      <w:r>
        <w:rPr>
          <w:b/>
        </w:rPr>
        <w:t>Select</w:t>
      </w:r>
      <w:r>
        <w:t xml:space="preserve"> </w:t>
      </w:r>
    </w:p>
    <w:p w:rsidR="007A02E0" w:rsidRDefault="007172DA">
      <w:pPr>
        <w:jc w:val="both"/>
      </w:pPr>
      <w:r>
        <w:t xml:space="preserve">The </w:t>
      </w:r>
      <w:r>
        <w:rPr>
          <w:rFonts w:ascii="Consolas" w:eastAsia="Consolas" w:hAnsi="Consolas" w:cs="Consolas"/>
        </w:rPr>
        <w:t>Select</w:t>
      </w:r>
      <w:r>
        <w:t xml:space="preserve"> command selects a rectangular region on the spreadsheet. “</w:t>
      </w:r>
      <w:r>
        <w:rPr>
          <w:i/>
        </w:rPr>
        <w:t>The selection rectangle</w:t>
      </w:r>
      <w:r>
        <w:t xml:space="preserve">” is defined by the upper left corner and the lower right corner. Upper right corner is the current cursor position. Lower right corner is given as an argument to the </w:t>
      </w:r>
      <w:r>
        <w:rPr>
          <w:rFonts w:ascii="Consolas" w:eastAsia="Consolas" w:hAnsi="Consolas" w:cs="Consolas"/>
        </w:rPr>
        <w:t>Select</w:t>
      </w:r>
      <w:r>
        <w:t xml:space="preserve"> command. For example: </w:t>
      </w:r>
    </w:p>
    <w:p w:rsidR="007A02E0" w:rsidRDefault="007172DA">
      <w:pPr>
        <w:spacing w:before="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1 1</w:t>
      </w:r>
    </w:p>
    <w:p w:rsidR="007A02E0" w:rsidRDefault="007172DA">
      <w:pPr>
        <w:spacing w:after="200"/>
        <w:jc w:val="both"/>
        <w:rPr>
          <w:rFonts w:ascii="Consolas" w:eastAsia="Consolas" w:hAnsi="Consolas" w:cs="Consolas"/>
        </w:rPr>
      </w:pPr>
      <w:r>
        <w:rPr>
          <w:rFonts w:ascii="Consolas" w:eastAsia="Consolas" w:hAnsi="Consolas" w:cs="Consolas"/>
        </w:rPr>
        <w:t>&gt;&gt; Select 4 1</w:t>
      </w:r>
    </w:p>
    <w:p w:rsidR="007A02E0" w:rsidRDefault="007172DA">
      <w:pPr>
        <w:spacing w:after="200"/>
        <w:jc w:val="both"/>
      </w:pPr>
      <w:proofErr w:type="gramStart"/>
      <w:r>
        <w:t>will</w:t>
      </w:r>
      <w:proofErr w:type="gramEnd"/>
      <w:r>
        <w:t xml:space="preserve"> select the following column </w:t>
      </w:r>
      <w:r>
        <w:rPr>
          <w:i/>
        </w:rPr>
        <w:t>(the blue selection rectangle)</w:t>
      </w:r>
      <w:r>
        <w:t xml:space="preserve">: </w:t>
      </w:r>
    </w:p>
    <w:p w:rsidR="007A02E0" w:rsidRDefault="007172DA">
      <w:pPr>
        <w:jc w:val="center"/>
      </w:pPr>
      <w:r>
        <w:rPr>
          <w:noProof/>
        </w:rPr>
        <w:drawing>
          <wp:inline distT="114300" distB="114300" distL="114300" distR="114300">
            <wp:extent cx="2820815" cy="13966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20815" cy="1396625"/>
                    </a:xfrm>
                    <a:prstGeom prst="rect">
                      <a:avLst/>
                    </a:prstGeom>
                    <a:ln/>
                  </pic:spPr>
                </pic:pic>
              </a:graphicData>
            </a:graphic>
          </wp:inline>
        </w:drawing>
      </w:r>
    </w:p>
    <w:p w:rsidR="007A02E0" w:rsidRDefault="007172DA">
      <w:pPr>
        <w:spacing w:before="200"/>
      </w:pPr>
      <w:r>
        <w:t xml:space="preserve">Assume that the cursor is already at position </w:t>
      </w:r>
      <w:r>
        <w:rPr>
          <w:rFonts w:ascii="Consolas" w:eastAsia="Consolas" w:hAnsi="Consolas" w:cs="Consolas"/>
        </w:rPr>
        <w:t>(4</w:t>
      </w:r>
      <w:proofErr w:type="gramStart"/>
      <w:r>
        <w:rPr>
          <w:rFonts w:ascii="Consolas" w:eastAsia="Consolas" w:hAnsi="Consolas" w:cs="Consolas"/>
        </w:rPr>
        <w:t>,1</w:t>
      </w:r>
      <w:proofErr w:type="gramEnd"/>
      <w:r>
        <w:rPr>
          <w:rFonts w:ascii="Consolas" w:eastAsia="Consolas" w:hAnsi="Consolas" w:cs="Consolas"/>
        </w:rPr>
        <w:t>)</w:t>
      </w:r>
      <w:r>
        <w:t xml:space="preserve">. The following command: </w:t>
      </w:r>
    </w:p>
    <w:p w:rsidR="007A02E0" w:rsidRDefault="007172DA">
      <w:pPr>
        <w:spacing w:before="200" w:after="200"/>
        <w:rPr>
          <w:rFonts w:ascii="Consolas" w:eastAsia="Consolas" w:hAnsi="Consolas" w:cs="Consolas"/>
        </w:rPr>
      </w:pPr>
      <w:r>
        <w:rPr>
          <w:rFonts w:ascii="Consolas" w:eastAsia="Consolas" w:hAnsi="Consolas" w:cs="Consolas"/>
        </w:rPr>
        <w:t>&gt;&gt; Select 4 4</w:t>
      </w:r>
    </w:p>
    <w:p w:rsidR="007A02E0" w:rsidRDefault="007172DA">
      <w:pPr>
        <w:spacing w:after="200"/>
        <w:rPr>
          <w:sz w:val="24"/>
          <w:szCs w:val="24"/>
        </w:rPr>
      </w:pPr>
      <w:proofErr w:type="gramStart"/>
      <w:r>
        <w:t>will</w:t>
      </w:r>
      <w:proofErr w:type="gramEnd"/>
      <w:r>
        <w:t xml:space="preserve"> select a portion of a row: </w:t>
      </w:r>
    </w:p>
    <w:p w:rsidR="007A02E0" w:rsidRDefault="007172DA">
      <w:pPr>
        <w:jc w:val="center"/>
      </w:pPr>
      <w:r>
        <w:rPr>
          <w:noProof/>
        </w:rPr>
        <w:drawing>
          <wp:inline distT="114300" distB="114300" distL="114300" distR="114300">
            <wp:extent cx="2811909" cy="137726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11909" cy="1377262"/>
                    </a:xfrm>
                    <a:prstGeom prst="rect">
                      <a:avLst/>
                    </a:prstGeom>
                    <a:ln/>
                  </pic:spPr>
                </pic:pic>
              </a:graphicData>
            </a:graphic>
          </wp:inline>
        </w:drawing>
      </w:r>
    </w:p>
    <w:p w:rsidR="007A02E0" w:rsidRDefault="007172DA">
      <w:pPr>
        <w:spacing w:before="200"/>
      </w:pPr>
      <w:proofErr w:type="gramStart"/>
      <w:r>
        <w:lastRenderedPageBreak/>
        <w:t>and</w:t>
      </w:r>
      <w:proofErr w:type="gramEnd"/>
      <w:r>
        <w:t xml:space="preserve"> we can also select multiple rows and columns: </w:t>
      </w:r>
    </w:p>
    <w:p w:rsidR="007A02E0" w:rsidRDefault="007172DA">
      <w:pPr>
        <w:spacing w:before="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1 1</w:t>
      </w:r>
    </w:p>
    <w:p w:rsidR="007A02E0" w:rsidRDefault="007172DA">
      <w:pPr>
        <w:spacing w:after="200"/>
        <w:rPr>
          <w:rFonts w:ascii="Consolas" w:eastAsia="Consolas" w:hAnsi="Consolas" w:cs="Consolas"/>
          <w:sz w:val="24"/>
          <w:szCs w:val="24"/>
        </w:rPr>
      </w:pPr>
      <w:r>
        <w:rPr>
          <w:rFonts w:ascii="Consolas" w:eastAsia="Consolas" w:hAnsi="Consolas" w:cs="Consolas"/>
        </w:rPr>
        <w:t>&gt;&gt; Select 4 4</w:t>
      </w:r>
    </w:p>
    <w:p w:rsidR="007A02E0" w:rsidRDefault="007172DA">
      <w:pPr>
        <w:jc w:val="center"/>
      </w:pPr>
      <w:r>
        <w:rPr>
          <w:noProof/>
        </w:rPr>
        <w:drawing>
          <wp:inline distT="114300" distB="114300" distL="114300" distR="114300">
            <wp:extent cx="2799191" cy="137694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99191" cy="1376949"/>
                    </a:xfrm>
                    <a:prstGeom prst="rect">
                      <a:avLst/>
                    </a:prstGeom>
                    <a:ln/>
                  </pic:spPr>
                </pic:pic>
              </a:graphicData>
            </a:graphic>
          </wp:inline>
        </w:drawing>
      </w:r>
    </w:p>
    <w:p w:rsidR="007A02E0" w:rsidRDefault="007172DA">
      <w:pPr>
        <w:spacing w:before="200" w:after="200"/>
        <w:jc w:val="both"/>
      </w:pPr>
      <w:r>
        <w:t xml:space="preserve">And as expected the following selection: </w:t>
      </w:r>
    </w:p>
    <w:p w:rsidR="007A02E0" w:rsidRDefault="007172DA">
      <w:pPr>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2 2</w:t>
      </w:r>
    </w:p>
    <w:p w:rsidR="007A02E0" w:rsidRDefault="007172DA">
      <w:pPr>
        <w:spacing w:after="200"/>
        <w:jc w:val="both"/>
        <w:rPr>
          <w:rFonts w:ascii="Consolas" w:eastAsia="Consolas" w:hAnsi="Consolas" w:cs="Consolas"/>
        </w:rPr>
      </w:pPr>
      <w:r>
        <w:rPr>
          <w:rFonts w:ascii="Consolas" w:eastAsia="Consolas" w:hAnsi="Consolas" w:cs="Consolas"/>
        </w:rPr>
        <w:t>&gt;&gt; Select 2 2</w:t>
      </w:r>
    </w:p>
    <w:p w:rsidR="007A02E0" w:rsidRDefault="007172DA">
      <w:pPr>
        <w:spacing w:after="200"/>
        <w:jc w:val="both"/>
      </w:pPr>
      <w:proofErr w:type="gramStart"/>
      <w:r>
        <w:t>will</w:t>
      </w:r>
      <w:proofErr w:type="gramEnd"/>
      <w:r>
        <w:t xml:space="preserve"> select a single cell. </w:t>
      </w:r>
    </w:p>
    <w:p w:rsidR="007A02E0" w:rsidRDefault="007172DA">
      <w:pPr>
        <w:jc w:val="both"/>
        <w:rPr>
          <w:i/>
        </w:rPr>
      </w:pPr>
      <w:r>
        <w:rPr>
          <w:b/>
          <w:i/>
          <w:u w:val="single"/>
        </w:rPr>
        <w:t>Note:</w:t>
      </w:r>
      <w:r>
        <w:rPr>
          <w:i/>
        </w:rPr>
        <w:t xml:space="preserve"> Once you execute the </w:t>
      </w:r>
      <w:r>
        <w:rPr>
          <w:rFonts w:ascii="Consolas" w:eastAsia="Consolas" w:hAnsi="Consolas" w:cs="Consolas"/>
          <w:i/>
        </w:rPr>
        <w:t>Select</w:t>
      </w:r>
      <w:r>
        <w:rPr>
          <w:i/>
        </w:rPr>
        <w:t xml:space="preserve"> command it will remember its upper left corner of the selection rectangle even if the user changes the cursor using the </w:t>
      </w:r>
      <w:proofErr w:type="spellStart"/>
      <w:r>
        <w:rPr>
          <w:rFonts w:ascii="Consolas" w:eastAsia="Consolas" w:hAnsi="Consolas" w:cs="Consolas"/>
          <w:i/>
        </w:rPr>
        <w:t>Goto</w:t>
      </w:r>
      <w:proofErr w:type="spellEnd"/>
      <w:r>
        <w:rPr>
          <w:i/>
        </w:rPr>
        <w:t xml:space="preserve"> command afterwards. For example: </w:t>
      </w:r>
    </w:p>
    <w:p w:rsidR="007A02E0" w:rsidRDefault="007172DA">
      <w:pPr>
        <w:spacing w:before="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1 1</w:t>
      </w:r>
    </w:p>
    <w:p w:rsidR="007A02E0" w:rsidRDefault="007172DA">
      <w:pPr>
        <w:jc w:val="both"/>
        <w:rPr>
          <w:rFonts w:ascii="Consolas" w:eastAsia="Consolas" w:hAnsi="Consolas" w:cs="Consolas"/>
        </w:rPr>
      </w:pPr>
      <w:r>
        <w:rPr>
          <w:rFonts w:ascii="Consolas" w:eastAsia="Consolas" w:hAnsi="Consolas" w:cs="Consolas"/>
        </w:rPr>
        <w:t>&gt;&gt; Select 3 1</w:t>
      </w:r>
    </w:p>
    <w:p w:rsidR="007A02E0" w:rsidRDefault="007172DA">
      <w:pPr>
        <w:spacing w:after="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9 9</w:t>
      </w:r>
    </w:p>
    <w:p w:rsidR="007A02E0" w:rsidRDefault="007172DA">
      <w:pPr>
        <w:jc w:val="both"/>
      </w:pPr>
      <w:r>
        <w:t xml:space="preserve">The selection rectangle in this case is still from </w:t>
      </w:r>
      <w:r>
        <w:rPr>
          <w:rFonts w:ascii="Consolas" w:eastAsia="Consolas" w:hAnsi="Consolas" w:cs="Consolas"/>
        </w:rPr>
        <w:t>(1</w:t>
      </w:r>
      <w:proofErr w:type="gramStart"/>
      <w:r>
        <w:rPr>
          <w:rFonts w:ascii="Consolas" w:eastAsia="Consolas" w:hAnsi="Consolas" w:cs="Consolas"/>
        </w:rPr>
        <w:t>,1</w:t>
      </w:r>
      <w:proofErr w:type="gramEnd"/>
      <w:r>
        <w:rPr>
          <w:rFonts w:ascii="Consolas" w:eastAsia="Consolas" w:hAnsi="Consolas" w:cs="Consolas"/>
        </w:rPr>
        <w:t>)</w:t>
      </w:r>
      <w:r>
        <w:t xml:space="preserve"> to </w:t>
      </w:r>
      <w:r>
        <w:rPr>
          <w:rFonts w:ascii="Consolas" w:eastAsia="Consolas" w:hAnsi="Consolas" w:cs="Consolas"/>
        </w:rPr>
        <w:t>(3,1)</w:t>
      </w:r>
      <w:r>
        <w:t xml:space="preserve">. To change the selection rectangle you must call </w:t>
      </w:r>
      <w:r>
        <w:rPr>
          <w:rFonts w:ascii="Consolas" w:eastAsia="Consolas" w:hAnsi="Consolas" w:cs="Consolas"/>
        </w:rPr>
        <w:t>Select</w:t>
      </w:r>
      <w:r>
        <w:t xml:space="preserve"> command again. </w:t>
      </w:r>
    </w:p>
    <w:p w:rsidR="007A02E0" w:rsidRDefault="007172DA">
      <w:pPr>
        <w:spacing w:before="200" w:after="200"/>
        <w:jc w:val="both"/>
      </w:pPr>
      <w:r>
        <w:t xml:space="preserve">For the </w:t>
      </w:r>
      <w:r>
        <w:rPr>
          <w:rFonts w:ascii="Consolas" w:eastAsia="Consolas" w:hAnsi="Consolas" w:cs="Consolas"/>
        </w:rPr>
        <w:t>Select</w:t>
      </w:r>
      <w:r>
        <w:t xml:space="preserve"> command to work you will have to implement the </w:t>
      </w:r>
      <w:proofErr w:type="gramStart"/>
      <w:r>
        <w:rPr>
          <w:rFonts w:ascii="Consolas" w:eastAsia="Consolas" w:hAnsi="Consolas" w:cs="Consolas"/>
        </w:rPr>
        <w:t>Select(</w:t>
      </w:r>
      <w:proofErr w:type="gramEnd"/>
      <w:r>
        <w:rPr>
          <w:rFonts w:ascii="Consolas" w:eastAsia="Consolas" w:hAnsi="Consolas" w:cs="Consolas"/>
        </w:rPr>
        <w:t>)</w:t>
      </w:r>
      <w:r>
        <w:t xml:space="preserve"> method. This method takes two parameters </w:t>
      </w:r>
      <w:proofErr w:type="spellStart"/>
      <w:r>
        <w:t>i.e</w:t>
      </w:r>
      <w:proofErr w:type="spellEnd"/>
      <w:r>
        <w:t xml:space="preserve"> </w:t>
      </w:r>
      <w:r>
        <w:rPr>
          <w:rFonts w:ascii="Consolas" w:eastAsia="Consolas" w:hAnsi="Consolas" w:cs="Consolas"/>
        </w:rPr>
        <w:t>“row”</w:t>
      </w:r>
      <w:r>
        <w:t xml:space="preserve"> and a </w:t>
      </w:r>
      <w:r>
        <w:rPr>
          <w:rFonts w:ascii="Consolas" w:eastAsia="Consolas" w:hAnsi="Consolas" w:cs="Consolas"/>
        </w:rPr>
        <w:t>“col”</w:t>
      </w:r>
      <w:r>
        <w:t xml:space="preserve"> and modifies the </w:t>
      </w:r>
      <w:r>
        <w:rPr>
          <w:rFonts w:ascii="Consolas" w:eastAsia="Consolas" w:hAnsi="Consolas" w:cs="Consolas"/>
        </w:rPr>
        <w:t>“</w:t>
      </w:r>
      <w:proofErr w:type="spellStart"/>
      <w:r>
        <w:rPr>
          <w:rFonts w:ascii="Consolas" w:eastAsia="Consolas" w:hAnsi="Consolas" w:cs="Consolas"/>
        </w:rPr>
        <w:t>self.selection</w:t>
      </w:r>
      <w:proofErr w:type="spellEnd"/>
      <w:r>
        <w:rPr>
          <w:rFonts w:ascii="Consolas" w:eastAsia="Consolas" w:hAnsi="Consolas" w:cs="Consolas"/>
        </w:rPr>
        <w:t>”</w:t>
      </w:r>
      <w:r>
        <w:t xml:space="preserve"> member variable. It returns nothing.</w:t>
      </w:r>
    </w:p>
    <w:tbl>
      <w:tblPr>
        <w:tblStyle w:val="a6"/>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Select</w:t>
            </w:r>
            <w:r>
              <w:rPr>
                <w:rFonts w:ascii="Consolas" w:eastAsia="Consolas" w:hAnsi="Consolas" w:cs="Consolas"/>
                <w:color w:val="657B83"/>
                <w:shd w:val="clear" w:color="auto" w:fill="FDF6E3"/>
              </w:rPr>
              <w:t xml:space="preserve">(self, row, col):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jc w:val="both"/>
      </w:pPr>
      <w:bookmarkStart w:id="13" w:name="_q1ccwhyb4jxn" w:colFirst="0" w:colLast="0"/>
      <w:bookmarkEnd w:id="13"/>
      <w:proofErr w:type="spellStart"/>
      <w:r>
        <w:rPr>
          <w:b/>
        </w:rPr>
        <w:t>GetSelection</w:t>
      </w:r>
      <w:proofErr w:type="spellEnd"/>
      <w:r>
        <w:t xml:space="preserve"> </w:t>
      </w:r>
    </w:p>
    <w:p w:rsidR="007A02E0" w:rsidRDefault="007172DA">
      <w:pPr>
        <w:spacing w:after="200"/>
        <w:jc w:val="both"/>
      </w:pPr>
      <w:r>
        <w:t xml:space="preserve">The </w:t>
      </w:r>
      <w:proofErr w:type="spellStart"/>
      <w:r>
        <w:t>GetSelection</w:t>
      </w:r>
      <w:proofErr w:type="spellEnd"/>
      <w:r>
        <w:t xml:space="preserve"> command prints the current selection in a comma separated format: </w:t>
      </w:r>
    </w:p>
    <w:p w:rsidR="007A02E0" w:rsidRDefault="007172DA">
      <w:pPr>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GetSelection</w:t>
      </w:r>
      <w:proofErr w:type="spellEnd"/>
    </w:p>
    <w:p w:rsidR="007A02E0" w:rsidRDefault="007172DA">
      <w:pPr>
        <w:jc w:val="both"/>
        <w:rPr>
          <w:rFonts w:ascii="Consolas" w:eastAsia="Consolas" w:hAnsi="Consolas" w:cs="Consolas"/>
        </w:rPr>
      </w:pPr>
      <w:r>
        <w:rPr>
          <w:rFonts w:ascii="Consolas" w:eastAsia="Consolas" w:hAnsi="Consolas" w:cs="Consolas"/>
        </w:rPr>
        <w:t>(1, 1, 4, 4)</w:t>
      </w:r>
    </w:p>
    <w:p w:rsidR="007A02E0" w:rsidRDefault="007172DA">
      <w:pPr>
        <w:spacing w:before="200" w:after="200"/>
        <w:jc w:val="both"/>
      </w:pPr>
      <w:r>
        <w:t xml:space="preserve">For the </w:t>
      </w:r>
      <w:proofErr w:type="spellStart"/>
      <w:r>
        <w:rPr>
          <w:rFonts w:ascii="Consolas" w:eastAsia="Consolas" w:hAnsi="Consolas" w:cs="Consolas"/>
        </w:rPr>
        <w:t>GetSelection</w:t>
      </w:r>
      <w:proofErr w:type="spellEnd"/>
      <w:r>
        <w:t xml:space="preserve"> command to work you will have to implement the </w:t>
      </w:r>
      <w:proofErr w:type="spellStart"/>
      <w:proofErr w:type="gramStart"/>
      <w:r>
        <w:rPr>
          <w:rFonts w:ascii="Consolas" w:eastAsia="Consolas" w:hAnsi="Consolas" w:cs="Consolas"/>
        </w:rPr>
        <w:t>GetSelection</w:t>
      </w:r>
      <w:proofErr w:type="spellEnd"/>
      <w:r>
        <w:rPr>
          <w:rFonts w:ascii="Consolas" w:eastAsia="Consolas" w:hAnsi="Consolas" w:cs="Consolas"/>
        </w:rPr>
        <w:t>(</w:t>
      </w:r>
      <w:proofErr w:type="gramEnd"/>
      <w:r>
        <w:rPr>
          <w:rFonts w:ascii="Consolas" w:eastAsia="Consolas" w:hAnsi="Consolas" w:cs="Consolas"/>
        </w:rPr>
        <w:t>)</w:t>
      </w:r>
      <w:r>
        <w:t xml:space="preserve"> method. This method doesn’t take any parameters. It returns the current selection as a tuple of 4 values:</w:t>
      </w:r>
    </w:p>
    <w:tbl>
      <w:tblPr>
        <w:tblStyle w:val="a7"/>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lastRenderedPageBreak/>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GetSelection</w:t>
            </w:r>
            <w:proofErr w:type="spellEnd"/>
            <w:r>
              <w:rPr>
                <w:rFonts w:ascii="Consolas" w:eastAsia="Consolas" w:hAnsi="Consolas" w:cs="Consolas"/>
                <w:color w:val="657B83"/>
                <w:shd w:val="clear" w:color="auto" w:fill="FDF6E3"/>
              </w:rPr>
              <w:t xml:space="preserve">(self):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jc w:val="both"/>
        <w:rPr>
          <w:b/>
        </w:rPr>
      </w:pPr>
      <w:bookmarkStart w:id="14" w:name="_scbttvwoqha8" w:colFirst="0" w:colLast="0"/>
      <w:bookmarkEnd w:id="14"/>
      <w:r>
        <w:rPr>
          <w:b/>
        </w:rPr>
        <w:t xml:space="preserve">Sum </w:t>
      </w:r>
    </w:p>
    <w:p w:rsidR="007A02E0" w:rsidRDefault="007172DA">
      <w:pPr>
        <w:spacing w:after="200"/>
        <w:jc w:val="both"/>
      </w:pPr>
      <w:r>
        <w:t xml:space="preserve">The </w:t>
      </w:r>
      <w:r>
        <w:rPr>
          <w:rFonts w:ascii="Consolas" w:eastAsia="Consolas" w:hAnsi="Consolas" w:cs="Consolas"/>
        </w:rPr>
        <w:t>Sum</w:t>
      </w:r>
      <w:r>
        <w:t xml:space="preserve"> command adds all of the cells that fall under a current selection. </w:t>
      </w:r>
      <w:r>
        <w:rPr>
          <w:rFonts w:ascii="Consolas" w:eastAsia="Consolas" w:hAnsi="Consolas" w:cs="Consolas"/>
        </w:rPr>
        <w:t>Sum</w:t>
      </w:r>
      <w:r>
        <w:t xml:space="preserve"> takes two arguments which are the coordinates for the position of the final cell. For example if we have the following selection: </w:t>
      </w:r>
    </w:p>
    <w:p w:rsidR="007A02E0" w:rsidRDefault="007172DA">
      <w:pPr>
        <w:jc w:val="center"/>
      </w:pPr>
      <w:r>
        <w:rPr>
          <w:noProof/>
        </w:rPr>
        <w:drawing>
          <wp:inline distT="114300" distB="114300" distL="114300" distR="114300">
            <wp:extent cx="2832470" cy="139206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32470" cy="1392067"/>
                    </a:xfrm>
                    <a:prstGeom prst="rect">
                      <a:avLst/>
                    </a:prstGeom>
                    <a:ln/>
                  </pic:spPr>
                </pic:pic>
              </a:graphicData>
            </a:graphic>
          </wp:inline>
        </w:drawing>
      </w:r>
    </w:p>
    <w:p w:rsidR="007A02E0" w:rsidRDefault="007172DA">
      <w:pPr>
        <w:spacing w:before="200"/>
      </w:pPr>
      <w:r>
        <w:t xml:space="preserve">Then: </w:t>
      </w:r>
    </w:p>
    <w:p w:rsidR="007A02E0" w:rsidRDefault="007172DA">
      <w:pPr>
        <w:spacing w:before="200" w:after="200"/>
        <w:rPr>
          <w:rFonts w:ascii="Consolas" w:eastAsia="Consolas" w:hAnsi="Consolas" w:cs="Consolas"/>
        </w:rPr>
      </w:pPr>
      <w:r>
        <w:rPr>
          <w:rFonts w:ascii="Consolas" w:eastAsia="Consolas" w:hAnsi="Consolas" w:cs="Consolas"/>
        </w:rPr>
        <w:t xml:space="preserve">&gt;&gt; Sum 4 5 </w:t>
      </w:r>
    </w:p>
    <w:p w:rsidR="007A02E0" w:rsidRDefault="007172DA">
      <w:pPr>
        <w:spacing w:after="200"/>
      </w:pPr>
      <w:r>
        <w:t xml:space="preserve">Will add up all the numbers under the current selection </w:t>
      </w:r>
      <w:r>
        <w:rPr>
          <w:i/>
        </w:rPr>
        <w:t>(ignoring empty cells of course)</w:t>
      </w:r>
      <w:r>
        <w:t xml:space="preserve"> and store the result at given location </w:t>
      </w:r>
      <w:r>
        <w:rPr>
          <w:rFonts w:ascii="Consolas" w:eastAsia="Consolas" w:hAnsi="Consolas" w:cs="Consolas"/>
        </w:rPr>
        <w:t>(4</w:t>
      </w:r>
      <w:proofErr w:type="gramStart"/>
      <w:r>
        <w:rPr>
          <w:rFonts w:ascii="Consolas" w:eastAsia="Consolas" w:hAnsi="Consolas" w:cs="Consolas"/>
        </w:rPr>
        <w:t>,5</w:t>
      </w:r>
      <w:proofErr w:type="gramEnd"/>
      <w:r>
        <w:rPr>
          <w:rFonts w:ascii="Consolas" w:eastAsia="Consolas" w:hAnsi="Consolas" w:cs="Consolas"/>
        </w:rPr>
        <w:t>)</w:t>
      </w:r>
      <w:r>
        <w:t xml:space="preserve">: </w:t>
      </w:r>
    </w:p>
    <w:p w:rsidR="007A02E0" w:rsidRDefault="007172DA">
      <w:pPr>
        <w:jc w:val="center"/>
        <w:rPr>
          <w:sz w:val="20"/>
          <w:szCs w:val="20"/>
        </w:rPr>
      </w:pPr>
      <w:r>
        <w:rPr>
          <w:noProof/>
          <w:sz w:val="20"/>
          <w:szCs w:val="20"/>
        </w:rPr>
        <w:drawing>
          <wp:inline distT="114300" distB="114300" distL="114300" distR="114300">
            <wp:extent cx="2779563" cy="135222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79563" cy="1352220"/>
                    </a:xfrm>
                    <a:prstGeom prst="rect">
                      <a:avLst/>
                    </a:prstGeom>
                    <a:ln/>
                  </pic:spPr>
                </pic:pic>
              </a:graphicData>
            </a:graphic>
          </wp:inline>
        </w:drawing>
      </w:r>
    </w:p>
    <w:p w:rsidR="007A02E0" w:rsidRDefault="007172DA">
      <w:pPr>
        <w:spacing w:before="200"/>
      </w:pPr>
      <w:r>
        <w:t xml:space="preserve">If a cell is empty then ignore its value in the final calculation. </w:t>
      </w:r>
    </w:p>
    <w:p w:rsidR="007A02E0" w:rsidRDefault="007172DA">
      <w:pPr>
        <w:spacing w:before="200"/>
      </w:pPr>
      <w:r>
        <w:t>If there is no valid selection then use only one cell that is under the cursor.</w:t>
      </w:r>
    </w:p>
    <w:p w:rsidR="007A02E0" w:rsidRDefault="007172DA">
      <w:pPr>
        <w:spacing w:before="200" w:after="200"/>
        <w:jc w:val="both"/>
      </w:pPr>
      <w:r>
        <w:t xml:space="preserve">For the </w:t>
      </w:r>
      <w:r>
        <w:rPr>
          <w:rFonts w:ascii="Consolas" w:eastAsia="Consolas" w:hAnsi="Consolas" w:cs="Consolas"/>
        </w:rPr>
        <w:t>Sum</w:t>
      </w:r>
      <w:r>
        <w:t xml:space="preserve"> command to work you will have to implement the </w:t>
      </w:r>
      <w:proofErr w:type="gramStart"/>
      <w:r>
        <w:rPr>
          <w:rFonts w:ascii="Consolas" w:eastAsia="Consolas" w:hAnsi="Consolas" w:cs="Consolas"/>
        </w:rPr>
        <w:t>Sum(</w:t>
      </w:r>
      <w:proofErr w:type="gramEnd"/>
      <w:r>
        <w:rPr>
          <w:rFonts w:ascii="Consolas" w:eastAsia="Consolas" w:hAnsi="Consolas" w:cs="Consolas"/>
        </w:rPr>
        <w:t>)</w:t>
      </w:r>
      <w:r>
        <w:t xml:space="preserve"> method. This method takes two parameters </w:t>
      </w:r>
      <w:proofErr w:type="spellStart"/>
      <w:r>
        <w:t>i.e</w:t>
      </w:r>
      <w:proofErr w:type="spellEnd"/>
      <w:r>
        <w:t xml:space="preserve"> row and col of the destination cell to store the result. It returns nothing:</w:t>
      </w:r>
    </w:p>
    <w:tbl>
      <w:tblPr>
        <w:tblStyle w:val="a8"/>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Sum</w:t>
            </w:r>
            <w:r>
              <w:rPr>
                <w:rFonts w:ascii="Consolas" w:eastAsia="Consolas" w:hAnsi="Consolas" w:cs="Consolas"/>
                <w:color w:val="657B83"/>
                <w:shd w:val="clear" w:color="auto" w:fill="FDF6E3"/>
              </w:rPr>
              <w:t xml:space="preserve">(self, row, col):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rPr>
          <w:b/>
        </w:rPr>
      </w:pPr>
      <w:bookmarkStart w:id="15" w:name="_av9wro754nd3" w:colFirst="0" w:colLast="0"/>
      <w:bookmarkEnd w:id="15"/>
      <w:proofErr w:type="spellStart"/>
      <w:r>
        <w:rPr>
          <w:b/>
        </w:rPr>
        <w:t>Mul</w:t>
      </w:r>
      <w:proofErr w:type="spellEnd"/>
      <w:r>
        <w:rPr>
          <w:b/>
        </w:rPr>
        <w:t xml:space="preserve">, </w:t>
      </w:r>
      <w:proofErr w:type="spellStart"/>
      <w:r>
        <w:rPr>
          <w:b/>
        </w:rPr>
        <w:t>Avg</w:t>
      </w:r>
      <w:proofErr w:type="spellEnd"/>
      <w:r>
        <w:rPr>
          <w:b/>
        </w:rPr>
        <w:t xml:space="preserve">, Max </w:t>
      </w:r>
    </w:p>
    <w:p w:rsidR="007A02E0" w:rsidRDefault="007172DA">
      <w:pPr>
        <w:jc w:val="both"/>
      </w:pPr>
      <w:r>
        <w:t xml:space="preserve">The </w:t>
      </w:r>
      <w:proofErr w:type="spellStart"/>
      <w:r>
        <w:rPr>
          <w:rFonts w:ascii="Consolas" w:eastAsia="Consolas" w:hAnsi="Consolas" w:cs="Consolas"/>
        </w:rPr>
        <w:t>Mul</w:t>
      </w:r>
      <w:proofErr w:type="spellEnd"/>
      <w:r>
        <w:t xml:space="preserve">, </w:t>
      </w:r>
      <w:proofErr w:type="spellStart"/>
      <w:r>
        <w:rPr>
          <w:rFonts w:ascii="Consolas" w:eastAsia="Consolas" w:hAnsi="Consolas" w:cs="Consolas"/>
        </w:rPr>
        <w:t>Avg</w:t>
      </w:r>
      <w:proofErr w:type="spellEnd"/>
      <w:r>
        <w:t xml:space="preserve">, </w:t>
      </w:r>
      <w:r>
        <w:rPr>
          <w:rFonts w:ascii="Consolas" w:eastAsia="Consolas" w:hAnsi="Consolas" w:cs="Consolas"/>
        </w:rPr>
        <w:t>Max</w:t>
      </w:r>
      <w:r>
        <w:t xml:space="preserve"> commands work exactly like the above </w:t>
      </w:r>
      <w:r>
        <w:rPr>
          <w:rFonts w:ascii="Consolas" w:eastAsia="Consolas" w:hAnsi="Consolas" w:cs="Consolas"/>
        </w:rPr>
        <w:t>Sum</w:t>
      </w:r>
      <w:r>
        <w:t xml:space="preserve"> command. Each of these commands </w:t>
      </w:r>
      <w:proofErr w:type="gramStart"/>
      <w:r>
        <w:t>operate</w:t>
      </w:r>
      <w:proofErr w:type="gramEnd"/>
      <w:r>
        <w:t xml:space="preserve"> on a selection. They take two arguments which is the address of the final </w:t>
      </w:r>
      <w:r>
        <w:lastRenderedPageBreak/>
        <w:t xml:space="preserve">result cell. If you’ve successfully implemented Sum then implementing these commands will be trivial. </w:t>
      </w:r>
    </w:p>
    <w:p w:rsidR="007A02E0" w:rsidRDefault="007A02E0">
      <w:pPr>
        <w:jc w:val="both"/>
      </w:pP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Mul</w:t>
      </w:r>
      <w:proofErr w:type="spellEnd"/>
      <w:r>
        <w:rPr>
          <w:rFonts w:ascii="Consolas" w:eastAsia="Consolas" w:hAnsi="Consolas" w:cs="Consolas"/>
        </w:rPr>
        <w:t xml:space="preserve"> 4 5</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Avg</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&gt;&gt; Max 4 7</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4 5</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33</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11</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4 7</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spacing w:before="200" w:after="200"/>
      </w:pPr>
      <w:r>
        <w:t>The fo</w:t>
      </w:r>
      <w:bookmarkStart w:id="16" w:name="_GoBack"/>
      <w:bookmarkEnd w:id="16"/>
      <w:r>
        <w:t xml:space="preserve">llowing figure shows conceptual in-memory result of the above commands: </w:t>
      </w:r>
    </w:p>
    <w:p w:rsidR="007A02E0" w:rsidRDefault="007172DA">
      <w:pPr>
        <w:jc w:val="center"/>
      </w:pPr>
      <w:r>
        <w:rPr>
          <w:noProof/>
        </w:rPr>
        <w:drawing>
          <wp:inline distT="114300" distB="114300" distL="114300" distR="114300">
            <wp:extent cx="2662238" cy="13045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662238" cy="1304585"/>
                    </a:xfrm>
                    <a:prstGeom prst="rect">
                      <a:avLst/>
                    </a:prstGeom>
                    <a:ln/>
                  </pic:spPr>
                </pic:pic>
              </a:graphicData>
            </a:graphic>
          </wp:inline>
        </w:drawing>
      </w:r>
    </w:p>
    <w:p w:rsidR="007A02E0" w:rsidRDefault="007172DA">
      <w:pPr>
        <w:spacing w:before="200"/>
        <w:jc w:val="both"/>
      </w:pPr>
      <w:r>
        <w:t xml:space="preserve">Just like the </w:t>
      </w:r>
      <w:r>
        <w:rPr>
          <w:rFonts w:ascii="Consolas" w:eastAsia="Consolas" w:hAnsi="Consolas" w:cs="Consolas"/>
        </w:rPr>
        <w:t>Sum</w:t>
      </w:r>
      <w:r>
        <w:t xml:space="preserve"> command above, you’ll have to implement </w:t>
      </w:r>
      <w:proofErr w:type="spellStart"/>
      <w:proofErr w:type="gramStart"/>
      <w:r>
        <w:rPr>
          <w:rFonts w:ascii="Consolas" w:eastAsia="Consolas" w:hAnsi="Consolas" w:cs="Consolas"/>
        </w:rPr>
        <w:t>Mul</w:t>
      </w:r>
      <w:proofErr w:type="spellEnd"/>
      <w:r>
        <w:rPr>
          <w:rFonts w:ascii="Consolas" w:eastAsia="Consolas" w:hAnsi="Consolas" w:cs="Consolas"/>
        </w:rPr>
        <w:t>(</w:t>
      </w:r>
      <w:proofErr w:type="gramEnd"/>
      <w:r>
        <w:rPr>
          <w:rFonts w:ascii="Consolas" w:eastAsia="Consolas" w:hAnsi="Consolas" w:cs="Consolas"/>
        </w:rPr>
        <w:t>)</w:t>
      </w:r>
      <w:r>
        <w:t xml:space="preserve">, </w:t>
      </w:r>
      <w:r>
        <w:rPr>
          <w:rFonts w:ascii="Consolas" w:eastAsia="Consolas" w:hAnsi="Consolas" w:cs="Consolas"/>
        </w:rPr>
        <w:t>Max()</w:t>
      </w:r>
      <w:r>
        <w:t xml:space="preserve"> and </w:t>
      </w:r>
      <w:proofErr w:type="spellStart"/>
      <w:r>
        <w:rPr>
          <w:rFonts w:ascii="Consolas" w:eastAsia="Consolas" w:hAnsi="Consolas" w:cs="Consolas"/>
        </w:rPr>
        <w:t>Avg</w:t>
      </w:r>
      <w:proofErr w:type="spellEnd"/>
      <w:r>
        <w:rPr>
          <w:rFonts w:ascii="Consolas" w:eastAsia="Consolas" w:hAnsi="Consolas" w:cs="Consolas"/>
        </w:rPr>
        <w:t>()</w:t>
      </w:r>
      <w:r>
        <w:t xml:space="preserve"> methods for these commands to work properly.</w:t>
      </w:r>
    </w:p>
    <w:p w:rsidR="007A02E0" w:rsidRDefault="007172DA">
      <w:pPr>
        <w:pStyle w:val="Heading3"/>
      </w:pPr>
      <w:bookmarkStart w:id="17" w:name="_td49efxgqe4g" w:colFirst="0" w:colLast="0"/>
      <w:bookmarkEnd w:id="17"/>
      <w:proofErr w:type="spellStart"/>
      <w:r>
        <w:rPr>
          <w:b/>
        </w:rPr>
        <w:t>PrintSheet</w:t>
      </w:r>
      <w:proofErr w:type="spellEnd"/>
      <w:r>
        <w:t xml:space="preserve"> </w:t>
      </w:r>
    </w:p>
    <w:p w:rsidR="007A02E0" w:rsidRDefault="007172DA">
      <w:pPr>
        <w:jc w:val="both"/>
      </w:pPr>
      <w:r>
        <w:t xml:space="preserve">This command prints the contents of the sheet on the screen. Of course if the sheet is big then the output is going to be a mess. But you can use this command as a debugging tool for small spreadsheets. </w:t>
      </w:r>
    </w:p>
    <w:p w:rsidR="007A02E0" w:rsidRDefault="007172DA">
      <w:pPr>
        <w:pStyle w:val="Heading3"/>
      </w:pPr>
      <w:bookmarkStart w:id="18" w:name="_4kieprei3nft" w:colFirst="0" w:colLast="0"/>
      <w:bookmarkEnd w:id="18"/>
      <w:r>
        <w:rPr>
          <w:b/>
        </w:rPr>
        <w:t>Quit</w:t>
      </w:r>
      <w:r>
        <w:t xml:space="preserve"> </w:t>
      </w:r>
    </w:p>
    <w:p w:rsidR="007A02E0" w:rsidRDefault="007172DA">
      <w:r>
        <w:t xml:space="preserve">The </w:t>
      </w:r>
      <w:r>
        <w:rPr>
          <w:rFonts w:ascii="Consolas" w:eastAsia="Consolas" w:hAnsi="Consolas" w:cs="Consolas"/>
        </w:rPr>
        <w:t>Quit</w:t>
      </w:r>
      <w:r>
        <w:t xml:space="preserve"> command gracefully exits the program. </w:t>
      </w:r>
    </w:p>
    <w:p w:rsidR="007A02E0" w:rsidRDefault="007172DA">
      <w:pPr>
        <w:pStyle w:val="Heading2"/>
      </w:pPr>
      <w:bookmarkStart w:id="19" w:name="_9r2nzzwke6yv" w:colFirst="0" w:colLast="0"/>
      <w:bookmarkEnd w:id="19"/>
      <w:r>
        <w:t xml:space="preserve">Program Execution </w:t>
      </w:r>
    </w:p>
    <w:p w:rsidR="007A02E0" w:rsidRDefault="007172DA">
      <w:pPr>
        <w:jc w:val="both"/>
      </w:pPr>
      <w:r>
        <w:t>Run your program as follows:</w:t>
      </w:r>
    </w:p>
    <w:p w:rsidR="007A02E0" w:rsidRDefault="007172DA">
      <w:pPr>
        <w:spacing w:before="200" w:after="200"/>
      </w:pPr>
      <w:r>
        <w:rPr>
          <w:rFonts w:ascii="Consolas" w:eastAsia="Consolas" w:hAnsi="Consolas" w:cs="Consolas"/>
        </w:rPr>
        <w:t xml:space="preserve">&gt;&gt; </w:t>
      </w:r>
      <w:proofErr w:type="gramStart"/>
      <w:r>
        <w:rPr>
          <w:rFonts w:ascii="Consolas" w:eastAsia="Consolas" w:hAnsi="Consolas" w:cs="Consolas"/>
        </w:rPr>
        <w:t>python</w:t>
      </w:r>
      <w:proofErr w:type="gramEnd"/>
      <w:r>
        <w:rPr>
          <w:rFonts w:ascii="Consolas" w:eastAsia="Consolas" w:hAnsi="Consolas" w:cs="Consolas"/>
        </w:rPr>
        <w:t xml:space="preserve"> a1.py</w:t>
      </w:r>
    </w:p>
    <w:p w:rsidR="007A02E0" w:rsidRDefault="007172DA">
      <w:pPr>
        <w:jc w:val="both"/>
      </w:pPr>
      <w:r>
        <w:t xml:space="preserve">The program will print out a greeting message and then it will wait for the user to enter a series of commands. As soon as the user enters the command it will execute it and then displays the next prompt in a new line: </w:t>
      </w:r>
    </w:p>
    <w:p w:rsidR="007A02E0" w:rsidRDefault="007A02E0">
      <w:pPr>
        <w:spacing w:before="200"/>
        <w:rPr>
          <w:rFonts w:ascii="Consolas" w:eastAsia="Consolas" w:hAnsi="Consolas" w:cs="Consolas"/>
        </w:rPr>
      </w:pPr>
    </w:p>
    <w:p w:rsidR="007A02E0" w:rsidRDefault="007172DA">
      <w:pPr>
        <w:spacing w:before="200"/>
        <w:rPr>
          <w:rFonts w:ascii="Consolas" w:eastAsia="Consolas" w:hAnsi="Consolas" w:cs="Consolas"/>
        </w:rPr>
      </w:pPr>
      <w:r>
        <w:rPr>
          <w:rFonts w:ascii="Consolas" w:eastAsia="Consolas" w:hAnsi="Consolas" w:cs="Consolas"/>
        </w:rPr>
        <w:lastRenderedPageBreak/>
        <w:t xml:space="preserve">Welcome to DS </w:t>
      </w:r>
      <w:proofErr w:type="spellStart"/>
      <w:r>
        <w:rPr>
          <w:rFonts w:ascii="Consolas" w:eastAsia="Consolas" w:hAnsi="Consolas" w:cs="Consolas"/>
        </w:rPr>
        <w:t>SpreadSheet</w:t>
      </w:r>
      <w:proofErr w:type="spellEnd"/>
      <w:r>
        <w:rPr>
          <w:rFonts w:ascii="Consolas" w:eastAsia="Consolas" w:hAnsi="Consolas" w:cs="Consolas"/>
        </w:rPr>
        <w:t xml:space="preserve"> Program</w:t>
      </w:r>
    </w:p>
    <w:p w:rsidR="007A02E0" w:rsidRDefault="007172DA">
      <w:pPr>
        <w:rPr>
          <w:rFonts w:ascii="Consolas" w:eastAsia="Consolas" w:hAnsi="Consolas" w:cs="Consolas"/>
        </w:rPr>
      </w:pPr>
      <w:r>
        <w:rPr>
          <w:rFonts w:ascii="Consolas" w:eastAsia="Consolas" w:hAnsi="Consolas" w:cs="Consolas"/>
        </w:rPr>
        <w:t>Enter commands at the prompt</w:t>
      </w:r>
    </w:p>
    <w:p w:rsidR="007A02E0" w:rsidRDefault="007172DA">
      <w:pPr>
        <w:spacing w:before="200" w:after="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CreateSheet</w:t>
      </w:r>
      <w:proofErr w:type="spellEnd"/>
      <w:r>
        <w:rPr>
          <w:rFonts w:ascii="Consolas" w:eastAsia="Consolas" w:hAnsi="Consolas" w:cs="Consolas"/>
        </w:rPr>
        <w:t xml:space="preserve"> 10 10</w:t>
      </w:r>
    </w:p>
    <w:p w:rsidR="007A02E0" w:rsidRDefault="007172DA">
      <w:pPr>
        <w:spacing w:after="200"/>
        <w:rPr>
          <w:rFonts w:ascii="Consolas" w:eastAsia="Consolas" w:hAnsi="Consolas" w:cs="Consolas"/>
        </w:rPr>
      </w:pPr>
      <w:r>
        <w:rPr>
          <w:rFonts w:ascii="Consolas" w:eastAsia="Consolas" w:hAnsi="Consolas" w:cs="Consolas"/>
        </w:rPr>
        <w:t xml:space="preserve">Sheet successfully </w:t>
      </w:r>
      <w:proofErr w:type="gramStart"/>
      <w:r>
        <w:rPr>
          <w:rFonts w:ascii="Consolas" w:eastAsia="Consolas" w:hAnsi="Consolas" w:cs="Consolas"/>
        </w:rPr>
        <w:t>created !</w:t>
      </w:r>
      <w:proofErr w:type="gramEnd"/>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1 2</w:t>
      </w:r>
    </w:p>
    <w:p w:rsidR="007A02E0" w:rsidRDefault="007172DA">
      <w:pPr>
        <w:rPr>
          <w:rFonts w:ascii="Consolas" w:eastAsia="Consolas" w:hAnsi="Consolas" w:cs="Consolas"/>
        </w:rPr>
      </w:pPr>
      <w:r>
        <w:rPr>
          <w:rFonts w:ascii="Consolas" w:eastAsia="Consolas" w:hAnsi="Consolas" w:cs="Consolas"/>
        </w:rPr>
        <w:t>&gt;&gt; Insert 10</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2 2</w:t>
      </w:r>
    </w:p>
    <w:p w:rsidR="007A02E0" w:rsidRDefault="007172DA">
      <w:pPr>
        <w:rPr>
          <w:rFonts w:ascii="Consolas" w:eastAsia="Consolas" w:hAnsi="Consolas" w:cs="Consolas"/>
        </w:rPr>
      </w:pPr>
      <w:r>
        <w:rPr>
          <w:rFonts w:ascii="Consolas" w:eastAsia="Consolas" w:hAnsi="Consolas" w:cs="Consolas"/>
        </w:rPr>
        <w:t>&gt;&gt; Insert 11</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3 2</w:t>
      </w:r>
    </w:p>
    <w:p w:rsidR="007A02E0" w:rsidRDefault="007172DA">
      <w:pPr>
        <w:rPr>
          <w:rFonts w:ascii="Consolas" w:eastAsia="Consolas" w:hAnsi="Consolas" w:cs="Consolas"/>
        </w:rPr>
      </w:pPr>
      <w:r>
        <w:rPr>
          <w:rFonts w:ascii="Consolas" w:eastAsia="Consolas" w:hAnsi="Consolas" w:cs="Consolas"/>
        </w:rPr>
        <w:t>&gt;&gt; Insert 12</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1 2</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 xml:space="preserve">10 </w:t>
      </w:r>
    </w:p>
    <w:p w:rsidR="007A02E0" w:rsidRDefault="007172DA">
      <w:pPr>
        <w:rPr>
          <w:rFonts w:ascii="Consolas" w:eastAsia="Consolas" w:hAnsi="Consolas" w:cs="Consolas"/>
        </w:rPr>
      </w:pPr>
      <w:r>
        <w:rPr>
          <w:rFonts w:ascii="Consolas" w:eastAsia="Consolas" w:hAnsi="Consolas" w:cs="Consolas"/>
        </w:rPr>
        <w:t>&gt;&gt; Select 4 3</w:t>
      </w:r>
    </w:p>
    <w:p w:rsidR="007A02E0" w:rsidRDefault="007172DA">
      <w:pPr>
        <w:rPr>
          <w:rFonts w:ascii="Consolas" w:eastAsia="Consolas" w:hAnsi="Consolas" w:cs="Consolas"/>
        </w:rPr>
      </w:pPr>
      <w:r>
        <w:rPr>
          <w:rFonts w:ascii="Consolas" w:eastAsia="Consolas" w:hAnsi="Consolas" w:cs="Consolas"/>
        </w:rPr>
        <w:t>&gt;&gt; Sum 2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2 6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 xml:space="preserve">25 </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Avg</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11</w:t>
      </w:r>
    </w:p>
    <w:p w:rsidR="007A02E0" w:rsidRDefault="007172DA">
      <w:pPr>
        <w:rPr>
          <w:rFonts w:ascii="Consolas" w:eastAsia="Consolas" w:hAnsi="Consolas" w:cs="Consolas"/>
        </w:rPr>
      </w:pPr>
      <w:r>
        <w:rPr>
          <w:rFonts w:ascii="Consolas" w:eastAsia="Consolas" w:hAnsi="Consolas" w:cs="Consolas"/>
        </w:rPr>
        <w:t xml:space="preserve">&gt;&gt; Quit </w:t>
      </w:r>
    </w:p>
    <w:p w:rsidR="007A02E0" w:rsidRDefault="007172DA">
      <w:pPr>
        <w:pStyle w:val="Heading2"/>
        <w:spacing w:after="40"/>
      </w:pPr>
      <w:bookmarkStart w:id="20" w:name="_kwpb2jn0l7uu" w:colFirst="0" w:colLast="0"/>
      <w:bookmarkEnd w:id="20"/>
      <w:r>
        <w:t xml:space="preserve">Bonus </w:t>
      </w:r>
    </w:p>
    <w:p w:rsidR="007A02E0" w:rsidRDefault="007172DA">
      <w:pPr>
        <w:spacing w:after="200"/>
      </w:pPr>
      <w:r>
        <w:t xml:space="preserve">Implement following new commands: </w:t>
      </w:r>
    </w:p>
    <w:tbl>
      <w:tblPr>
        <w:tblStyle w:val="a9"/>
        <w:tblW w:w="2730" w:type="dxa"/>
        <w:tblInd w:w="3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455"/>
      </w:tblGrid>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b/>
              </w:rPr>
            </w:pPr>
            <w:r>
              <w:rPr>
                <w:rFonts w:ascii="Consolas" w:eastAsia="Consolas" w:hAnsi="Consolas" w:cs="Consolas"/>
                <w:b/>
                <w:sz w:val="20"/>
                <w:szCs w:val="20"/>
              </w:rPr>
              <w:t>Command</w:t>
            </w:r>
          </w:p>
        </w:tc>
        <w:tc>
          <w:tcPr>
            <w:tcW w:w="145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b/>
              </w:rPr>
            </w:pPr>
            <w:r>
              <w:rPr>
                <w:rFonts w:ascii="Consolas" w:eastAsia="Consolas" w:hAnsi="Consolas" w:cs="Consolas"/>
                <w:b/>
                <w:sz w:val="20"/>
                <w:szCs w:val="20"/>
              </w:rPr>
              <w:t>Arguments</w:t>
            </w:r>
          </w:p>
        </w:tc>
      </w:tr>
      <w:tr w:rsidR="007A02E0">
        <w:trPr>
          <w:trHeight w:val="447"/>
        </w:trPr>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Undo</w:t>
            </w:r>
          </w:p>
        </w:tc>
        <w:tc>
          <w:tcPr>
            <w:tcW w:w="145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tc>
      </w:tr>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Redo</w:t>
            </w:r>
          </w:p>
        </w:tc>
        <w:tc>
          <w:tcPr>
            <w:tcW w:w="145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tc>
      </w:tr>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Save</w:t>
            </w:r>
          </w:p>
        </w:tc>
        <w:tc>
          <w:tcPr>
            <w:tcW w:w="145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file name</w:t>
            </w:r>
          </w:p>
        </w:tc>
      </w:tr>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Load</w:t>
            </w:r>
          </w:p>
        </w:tc>
        <w:tc>
          <w:tcPr>
            <w:tcW w:w="145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file name</w:t>
            </w:r>
          </w:p>
        </w:tc>
      </w:tr>
    </w:tbl>
    <w:p w:rsidR="007A02E0" w:rsidRDefault="007172DA">
      <w:pPr>
        <w:pStyle w:val="Heading3"/>
      </w:pPr>
      <w:bookmarkStart w:id="21" w:name="_xs2oyw1gedqa" w:colFirst="0" w:colLast="0"/>
      <w:bookmarkEnd w:id="21"/>
      <w:r>
        <w:t>Explanation</w:t>
      </w:r>
    </w:p>
    <w:p w:rsidR="007A02E0" w:rsidRDefault="007172DA">
      <w:pPr>
        <w:numPr>
          <w:ilvl w:val="0"/>
          <w:numId w:val="1"/>
        </w:numPr>
        <w:spacing w:after="200"/>
        <w:jc w:val="both"/>
      </w:pPr>
      <w:r>
        <w:rPr>
          <w:b/>
          <w:u w:val="single"/>
        </w:rPr>
        <w:t>Undo:</w:t>
      </w:r>
      <w:r>
        <w:t xml:space="preserve"> This command will undo the most recent operation.</w:t>
      </w:r>
      <w:r>
        <w:rPr>
          <w:i/>
        </w:rPr>
        <w:t xml:space="preserve"> Hint: use a separate stack. Whenever you execute a command, push it onto the stack along with the state of the cell that command is modifying. </w:t>
      </w:r>
    </w:p>
    <w:p w:rsidR="007A02E0" w:rsidRDefault="007172DA">
      <w:pPr>
        <w:numPr>
          <w:ilvl w:val="0"/>
          <w:numId w:val="1"/>
        </w:numPr>
        <w:spacing w:after="200"/>
        <w:jc w:val="both"/>
      </w:pPr>
      <w:r>
        <w:rPr>
          <w:b/>
          <w:u w:val="single"/>
        </w:rPr>
        <w:lastRenderedPageBreak/>
        <w:t>Redo:</w:t>
      </w:r>
      <w:r>
        <w:t xml:space="preserve"> We know that stack is built on top of a list. When popping the stack, if instead of doing </w:t>
      </w:r>
      <w:proofErr w:type="spellStart"/>
      <w:proofErr w:type="gramStart"/>
      <w:r>
        <w:rPr>
          <w:rFonts w:ascii="Consolas" w:eastAsia="Consolas" w:hAnsi="Consolas" w:cs="Consolas"/>
        </w:rPr>
        <w:t>list.pop</w:t>
      </w:r>
      <w:proofErr w:type="spellEnd"/>
      <w:r>
        <w:rPr>
          <w:rFonts w:ascii="Consolas" w:eastAsia="Consolas" w:hAnsi="Consolas" w:cs="Consolas"/>
        </w:rPr>
        <w:t>(</w:t>
      </w:r>
      <w:proofErr w:type="gramEnd"/>
      <w:r>
        <w:rPr>
          <w:rFonts w:ascii="Consolas" w:eastAsia="Consolas" w:hAnsi="Consolas" w:cs="Consolas"/>
        </w:rPr>
        <w:t>)</w:t>
      </w:r>
      <w:r>
        <w:t xml:space="preserve">, we maintain a </w:t>
      </w:r>
      <w:r>
        <w:rPr>
          <w:rFonts w:ascii="Consolas" w:eastAsia="Consolas" w:hAnsi="Consolas" w:cs="Consolas"/>
        </w:rPr>
        <w:t>‘top’</w:t>
      </w:r>
      <w:r>
        <w:t xml:space="preserve"> pointer and move that back and forth, we can easily implement the </w:t>
      </w:r>
      <w:r>
        <w:rPr>
          <w:rFonts w:ascii="Consolas" w:eastAsia="Consolas" w:hAnsi="Consolas" w:cs="Consolas"/>
        </w:rPr>
        <w:t>redo</w:t>
      </w:r>
      <w:r>
        <w:t xml:space="preserve">. </w:t>
      </w:r>
    </w:p>
    <w:p w:rsidR="007A02E0" w:rsidRDefault="007172DA">
      <w:pPr>
        <w:numPr>
          <w:ilvl w:val="0"/>
          <w:numId w:val="1"/>
        </w:numPr>
        <w:spacing w:after="200"/>
        <w:jc w:val="both"/>
      </w:pPr>
      <w:r>
        <w:rPr>
          <w:b/>
          <w:u w:val="single"/>
        </w:rPr>
        <w:t>Save:</w:t>
      </w:r>
      <w:r>
        <w:t xml:space="preserve"> Saves the contents of the spreadsheet to a file.</w:t>
      </w:r>
    </w:p>
    <w:p w:rsidR="007A02E0" w:rsidRDefault="007172DA">
      <w:pPr>
        <w:numPr>
          <w:ilvl w:val="0"/>
          <w:numId w:val="1"/>
        </w:numPr>
        <w:jc w:val="both"/>
      </w:pPr>
      <w:r>
        <w:rPr>
          <w:b/>
          <w:u w:val="single"/>
        </w:rPr>
        <w:t>Load:</w:t>
      </w:r>
      <w:r>
        <w:t xml:space="preserve"> Reads the contents of the spreadsheet from a file. </w:t>
      </w:r>
    </w:p>
    <w:p w:rsidR="007A02E0" w:rsidRDefault="007172DA">
      <w:pPr>
        <w:pStyle w:val="Heading1"/>
      </w:pPr>
      <w:bookmarkStart w:id="22" w:name="_mnunstyyflfr" w:colFirst="0" w:colLast="0"/>
      <w:bookmarkEnd w:id="22"/>
      <w:r>
        <w:t>Marks Distribution</w:t>
      </w:r>
    </w:p>
    <w:p w:rsidR="007A02E0" w:rsidRDefault="007172DA">
      <w:pPr>
        <w:rPr>
          <w:b/>
          <w:i/>
        </w:rPr>
      </w:pPr>
      <w:r>
        <w:rPr>
          <w:b/>
        </w:rPr>
        <w:t xml:space="preserve">Total: </w:t>
      </w:r>
      <w:proofErr w:type="gramStart"/>
      <w:r>
        <w:rPr>
          <w:b/>
          <w:i/>
        </w:rPr>
        <w:t>[ 180</w:t>
      </w:r>
      <w:proofErr w:type="gramEnd"/>
      <w:r>
        <w:rPr>
          <w:b/>
          <w:i/>
        </w:rPr>
        <w:t xml:space="preserve"> marks ]</w:t>
      </w:r>
    </w:p>
    <w:p w:rsidR="007A02E0" w:rsidRDefault="007A02E0"/>
    <w:tbl>
      <w:tblPr>
        <w:tblStyle w:val="aa"/>
        <w:tblW w:w="387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30"/>
      </w:tblGrid>
      <w:tr w:rsidR="007A02E0">
        <w:trPr>
          <w:tblHeader/>
        </w:trPr>
        <w:tc>
          <w:tcPr>
            <w:tcW w:w="234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rPr>
                <w:b/>
              </w:rPr>
            </w:pPr>
            <w:r>
              <w:rPr>
                <w:b/>
                <w:sz w:val="20"/>
                <w:szCs w:val="20"/>
              </w:rPr>
              <w:t>Command</w:t>
            </w:r>
          </w:p>
        </w:tc>
        <w:tc>
          <w:tcPr>
            <w:tcW w:w="153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b/>
              </w:rPr>
            </w:pPr>
            <w:r>
              <w:rPr>
                <w:b/>
              </w:rPr>
              <w:t>Marks</w:t>
            </w:r>
          </w:p>
        </w:tc>
      </w:tr>
      <w:tr w:rsidR="007A02E0">
        <w:trPr>
          <w:tblHeader/>
        </w:trPr>
        <w:tc>
          <w:tcPr>
            <w:tcW w:w="234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sz w:val="20"/>
                <w:szCs w:val="20"/>
              </w:rPr>
            </w:pPr>
            <w:proofErr w:type="spellStart"/>
            <w:r>
              <w:rPr>
                <w:rFonts w:ascii="Consolas" w:eastAsia="Consolas" w:hAnsi="Consolas" w:cs="Consolas"/>
                <w:sz w:val="20"/>
                <w:szCs w:val="20"/>
              </w:rPr>
              <w:t>CreateSheet</w:t>
            </w:r>
            <w:proofErr w:type="spellEnd"/>
          </w:p>
        </w:tc>
        <w:tc>
          <w:tcPr>
            <w:tcW w:w="153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i/>
              </w:rPr>
            </w:pPr>
            <w:r>
              <w:rPr>
                <w:rFonts w:ascii="Consolas" w:eastAsia="Consolas" w:hAnsi="Consolas" w:cs="Consolas"/>
                <w:i/>
              </w:rPr>
              <w:t>20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proofErr w:type="spellStart"/>
            <w:r>
              <w:rPr>
                <w:rFonts w:ascii="Consolas" w:eastAsia="Consolas" w:hAnsi="Consolas" w:cs="Consolas"/>
                <w:sz w:val="20"/>
                <w:szCs w:val="20"/>
              </w:rPr>
              <w:t>Goto</w:t>
            </w:r>
            <w:proofErr w:type="spellEnd"/>
          </w:p>
        </w:tc>
        <w:tc>
          <w:tcPr>
            <w:tcW w:w="153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Insert</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Delete</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ReadVal</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Select</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20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GetSelection</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Sum</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20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Mul</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Avg</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Max</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PrintSheet</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Quit</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Good Commenting, </w:t>
            </w:r>
          </w:p>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Crash free</w:t>
            </w:r>
          </w:p>
        </w:tc>
        <w:tc>
          <w:tcPr>
            <w:tcW w:w="1530" w:type="dxa"/>
            <w:tcBorders>
              <w:bottom w:val="single" w:sz="12" w:space="0" w:color="000000"/>
            </w:tcBorders>
            <w:shd w:val="clear" w:color="auto" w:fill="auto"/>
            <w:tcMar>
              <w:top w:w="100" w:type="dxa"/>
              <w:left w:w="100" w:type="dxa"/>
              <w:bottom w:w="100" w:type="dxa"/>
              <w:right w:w="100" w:type="dxa"/>
            </w:tcMar>
            <w:vAlign w:val="center"/>
          </w:tcPr>
          <w:p w:rsidR="007A02E0" w:rsidRDefault="007172DA">
            <w:pPr>
              <w:widowControl w:val="0"/>
              <w:spacing w:line="240" w:lineRule="auto"/>
              <w:rPr>
                <w:rFonts w:ascii="Consolas" w:eastAsia="Consolas" w:hAnsi="Consolas" w:cs="Consolas"/>
                <w:i/>
              </w:rPr>
            </w:pPr>
            <w:r>
              <w:rPr>
                <w:rFonts w:ascii="Consolas" w:eastAsia="Consolas" w:hAnsi="Consolas" w:cs="Consolas"/>
                <w:i/>
              </w:rPr>
              <w:t>40 marks</w:t>
            </w:r>
          </w:p>
        </w:tc>
      </w:tr>
      <w:tr w:rsidR="007A02E0">
        <w:tc>
          <w:tcPr>
            <w:tcW w:w="2340" w:type="dxa"/>
            <w:tcBorders>
              <w:top w:val="single" w:sz="12" w:space="0" w:color="000000"/>
            </w:tcBorders>
            <w:shd w:val="clear" w:color="auto" w:fill="auto"/>
            <w:tcMar>
              <w:top w:w="100" w:type="dxa"/>
              <w:left w:w="100" w:type="dxa"/>
              <w:bottom w:w="100" w:type="dxa"/>
              <w:right w:w="100" w:type="dxa"/>
            </w:tcMar>
          </w:tcPr>
          <w:p w:rsidR="007A02E0" w:rsidRDefault="007A02E0">
            <w:pPr>
              <w:widowControl w:val="0"/>
              <w:pBdr>
                <w:top w:val="nil"/>
                <w:left w:val="nil"/>
                <w:bottom w:val="nil"/>
                <w:right w:val="nil"/>
                <w:between w:val="nil"/>
              </w:pBdr>
              <w:spacing w:line="240" w:lineRule="auto"/>
              <w:rPr>
                <w:rFonts w:ascii="Consolas" w:eastAsia="Consolas" w:hAnsi="Consolas" w:cs="Consolas"/>
              </w:rPr>
            </w:pPr>
          </w:p>
        </w:tc>
        <w:tc>
          <w:tcPr>
            <w:tcW w:w="153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b/>
                <w:i/>
              </w:rPr>
            </w:pPr>
            <w:r>
              <w:rPr>
                <w:rFonts w:ascii="Consolas" w:eastAsia="Consolas" w:hAnsi="Consolas" w:cs="Consolas"/>
                <w:b/>
                <w:i/>
              </w:rPr>
              <w:t>180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Undo</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20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Redo</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Save</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Load</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tcBorders>
              <w:bottom w:val="single" w:sz="12" w:space="0" w:color="000000"/>
            </w:tcBorders>
            <w:shd w:val="clear" w:color="auto" w:fill="auto"/>
            <w:tcMar>
              <w:top w:w="100" w:type="dxa"/>
              <w:left w:w="100" w:type="dxa"/>
              <w:bottom w:w="100" w:type="dxa"/>
              <w:right w:w="100" w:type="dxa"/>
            </w:tcMar>
          </w:tcPr>
          <w:p w:rsidR="007A02E0" w:rsidRDefault="007A02E0">
            <w:pPr>
              <w:widowControl w:val="0"/>
              <w:pBdr>
                <w:top w:val="nil"/>
                <w:left w:val="nil"/>
                <w:bottom w:val="nil"/>
                <w:right w:val="nil"/>
                <w:between w:val="nil"/>
              </w:pBdr>
              <w:spacing w:line="240" w:lineRule="auto"/>
              <w:rPr>
                <w:rFonts w:ascii="Consolas" w:eastAsia="Consolas" w:hAnsi="Consolas" w:cs="Consolas"/>
              </w:rPr>
            </w:pPr>
          </w:p>
        </w:tc>
        <w:tc>
          <w:tcPr>
            <w:tcW w:w="153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b/>
                <w:i/>
              </w:rPr>
            </w:pPr>
            <w:r>
              <w:rPr>
                <w:rFonts w:ascii="Consolas" w:eastAsia="Consolas" w:hAnsi="Consolas" w:cs="Consolas"/>
                <w:b/>
                <w:i/>
              </w:rPr>
              <w:t>40 marks</w:t>
            </w:r>
          </w:p>
        </w:tc>
      </w:tr>
      <w:tr w:rsidR="007A02E0">
        <w:tc>
          <w:tcPr>
            <w:tcW w:w="234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Total</w:t>
            </w:r>
          </w:p>
        </w:tc>
        <w:tc>
          <w:tcPr>
            <w:tcW w:w="153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b/>
                <w:i/>
              </w:rPr>
            </w:pPr>
            <w:r>
              <w:rPr>
                <w:rFonts w:ascii="Consolas" w:eastAsia="Consolas" w:hAnsi="Consolas" w:cs="Consolas"/>
                <w:b/>
                <w:i/>
              </w:rPr>
              <w:t>220 marks</w:t>
            </w:r>
          </w:p>
        </w:tc>
      </w:tr>
    </w:tbl>
    <w:p w:rsidR="007A02E0" w:rsidRDefault="007A02E0">
      <w:pPr>
        <w:spacing w:before="200"/>
        <w:rPr>
          <w:b/>
          <w:sz w:val="20"/>
          <w:szCs w:val="20"/>
          <w:u w:val="single"/>
        </w:rPr>
      </w:pPr>
    </w:p>
    <w:p w:rsidR="007A02E0" w:rsidRDefault="007172DA">
      <w:pPr>
        <w:spacing w:before="200"/>
        <w:jc w:val="center"/>
        <w:rPr>
          <w:b/>
          <w:u w:val="single"/>
        </w:rPr>
      </w:pPr>
      <w:r>
        <w:rPr>
          <w:b/>
          <w:u w:val="single"/>
        </w:rPr>
        <w:t xml:space="preserve">NOTE: There shouldn’t be any syntax errors in your code. </w:t>
      </w:r>
    </w:p>
    <w:p w:rsidR="007A02E0" w:rsidRDefault="007172DA">
      <w:pPr>
        <w:pStyle w:val="Heading1"/>
      </w:pPr>
      <w:bookmarkStart w:id="23" w:name="_brdfjitamutl" w:colFirst="0" w:colLast="0"/>
      <w:bookmarkEnd w:id="23"/>
      <w:r>
        <w:t>Submission</w:t>
      </w:r>
    </w:p>
    <w:p w:rsidR="007A02E0" w:rsidRDefault="009255A0">
      <w:pPr>
        <w:jc w:val="both"/>
        <w:rPr>
          <w:rFonts w:ascii="Consolas" w:eastAsia="Consolas" w:hAnsi="Consolas" w:cs="Consolas"/>
          <w:b/>
        </w:rPr>
      </w:pPr>
      <w:r>
        <w:t>Please submit it on Moodle.</w:t>
      </w:r>
    </w:p>
    <w:p w:rsidR="007A02E0" w:rsidRDefault="007A02E0"/>
    <w:sectPr w:rsidR="007A02E0">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5E4" w:rsidRDefault="005205E4">
      <w:pPr>
        <w:spacing w:line="240" w:lineRule="auto"/>
      </w:pPr>
      <w:r>
        <w:separator/>
      </w:r>
    </w:p>
  </w:endnote>
  <w:endnote w:type="continuationSeparator" w:id="0">
    <w:p w:rsidR="005205E4" w:rsidRDefault="00520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5E4" w:rsidRDefault="005205E4">
      <w:pPr>
        <w:spacing w:line="240" w:lineRule="auto"/>
      </w:pPr>
      <w:r>
        <w:separator/>
      </w:r>
    </w:p>
  </w:footnote>
  <w:footnote w:type="continuationSeparator" w:id="0">
    <w:p w:rsidR="005205E4" w:rsidRDefault="005205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2E0" w:rsidRDefault="007A02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F08"/>
    <w:multiLevelType w:val="multilevel"/>
    <w:tmpl w:val="99F8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02E0"/>
    <w:rsid w:val="0050007D"/>
    <w:rsid w:val="005205E4"/>
    <w:rsid w:val="007172DA"/>
    <w:rsid w:val="007A02E0"/>
    <w:rsid w:val="0092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55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55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AMCS</cp:lastModifiedBy>
  <cp:revision>4</cp:revision>
  <dcterms:created xsi:type="dcterms:W3CDTF">2022-11-04T07:51:00Z</dcterms:created>
  <dcterms:modified xsi:type="dcterms:W3CDTF">2023-10-15T08:50:00Z</dcterms:modified>
</cp:coreProperties>
</file>