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B164" w14:textId="7D38FE21" w:rsidR="00726A2B" w:rsidRDefault="00726A2B" w:rsidP="00726A2B">
      <w:pPr>
        <w:spacing w:before="240" w:after="240"/>
        <w:jc w:val="center"/>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14:anchorId="75B6A548" wp14:editId="70CCD5F5">
            <wp:extent cx="2362200" cy="2369820"/>
            <wp:effectExtent l="0" t="0" r="0" b="0"/>
            <wp:docPr id="1" name="Resim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2369820"/>
                    </a:xfrm>
                    <a:prstGeom prst="rect">
                      <a:avLst/>
                    </a:prstGeom>
                    <a:noFill/>
                    <a:ln>
                      <a:noFill/>
                    </a:ln>
                  </pic:spPr>
                </pic:pic>
              </a:graphicData>
            </a:graphic>
          </wp:inline>
        </w:drawing>
      </w:r>
      <w:r>
        <w:rPr>
          <w:rFonts w:asciiTheme="minorHAnsi" w:hAnsiTheme="minorHAnsi" w:cstheme="minorHAnsi"/>
        </w:rPr>
        <w:t xml:space="preserve">                      </w:t>
      </w:r>
    </w:p>
    <w:p w14:paraId="58753B71" w14:textId="77777777" w:rsidR="00726A2B" w:rsidRDefault="00726A2B" w:rsidP="00726A2B">
      <w:pPr>
        <w:spacing w:before="240" w:after="240" w:line="360" w:lineRule="auto"/>
        <w:jc w:val="center"/>
        <w:rPr>
          <w:rFonts w:asciiTheme="minorHAnsi" w:hAnsiTheme="minorHAnsi" w:cstheme="minorHAnsi"/>
          <w:b/>
          <w:sz w:val="32"/>
          <w:szCs w:val="32"/>
        </w:rPr>
      </w:pPr>
      <w:r>
        <w:rPr>
          <w:rFonts w:asciiTheme="minorHAnsi" w:hAnsiTheme="minorHAnsi" w:cstheme="minorHAnsi"/>
          <w:b/>
          <w:sz w:val="32"/>
          <w:szCs w:val="32"/>
        </w:rPr>
        <w:t>MIDDLE EAST TECHNICAL UNIVERSITY</w:t>
      </w:r>
    </w:p>
    <w:p w14:paraId="24765078" w14:textId="77777777" w:rsidR="00726A2B" w:rsidRDefault="00726A2B" w:rsidP="00726A2B">
      <w:pPr>
        <w:spacing w:before="240" w:after="240" w:line="360" w:lineRule="auto"/>
        <w:jc w:val="center"/>
        <w:rPr>
          <w:rFonts w:asciiTheme="minorHAnsi" w:hAnsiTheme="minorHAnsi" w:cstheme="minorHAnsi"/>
          <w:b/>
          <w:sz w:val="32"/>
          <w:szCs w:val="32"/>
        </w:rPr>
      </w:pPr>
      <w:r>
        <w:rPr>
          <w:rFonts w:asciiTheme="minorHAnsi" w:hAnsiTheme="minorHAnsi" w:cstheme="minorHAnsi"/>
          <w:b/>
          <w:sz w:val="32"/>
          <w:szCs w:val="32"/>
        </w:rPr>
        <w:t>DEPARTMENT OF ELECTRICAL &amp; ELECTRONICS ENGINEERING</w:t>
      </w:r>
    </w:p>
    <w:p w14:paraId="69F9CD14" w14:textId="0053FFEA" w:rsidR="00726A2B" w:rsidRDefault="00726A2B" w:rsidP="00726A2B">
      <w:pPr>
        <w:spacing w:before="240" w:after="240" w:line="360" w:lineRule="auto"/>
        <w:jc w:val="center"/>
        <w:rPr>
          <w:rFonts w:asciiTheme="minorHAnsi" w:hAnsiTheme="minorHAnsi" w:cstheme="minorHAnsi"/>
          <w:b/>
          <w:sz w:val="32"/>
          <w:szCs w:val="32"/>
        </w:rPr>
      </w:pPr>
      <w:r>
        <w:rPr>
          <w:rFonts w:asciiTheme="minorHAnsi" w:hAnsiTheme="minorHAnsi" w:cstheme="minorHAnsi"/>
          <w:b/>
          <w:sz w:val="32"/>
          <w:szCs w:val="32"/>
        </w:rPr>
        <w:t>EE568 – Selected Topics on Electrical Machines</w:t>
      </w:r>
    </w:p>
    <w:p w14:paraId="2F3D6F07" w14:textId="44AF27E1" w:rsidR="00726A2B" w:rsidRDefault="00726A2B" w:rsidP="00726A2B">
      <w:pPr>
        <w:jc w:val="center"/>
        <w:rPr>
          <w:rFonts w:asciiTheme="minorHAnsi" w:hAnsiTheme="minorHAnsi" w:cstheme="minorHAnsi"/>
          <w:b/>
          <w:sz w:val="32"/>
          <w:szCs w:val="32"/>
        </w:rPr>
      </w:pPr>
      <w:r>
        <w:rPr>
          <w:rFonts w:asciiTheme="minorHAnsi" w:hAnsiTheme="minorHAnsi" w:cstheme="minorHAnsi"/>
          <w:b/>
          <w:sz w:val="32"/>
          <w:szCs w:val="32"/>
        </w:rPr>
        <w:t>Project #1</w:t>
      </w:r>
    </w:p>
    <w:p w14:paraId="62D9358F" w14:textId="77777777" w:rsidR="00726A2B" w:rsidRDefault="00726A2B" w:rsidP="00726A2B">
      <w:pPr>
        <w:jc w:val="center"/>
        <w:rPr>
          <w:rFonts w:asciiTheme="minorHAnsi" w:hAnsiTheme="minorHAnsi" w:cstheme="minorHAnsi"/>
          <w:b/>
          <w:sz w:val="32"/>
          <w:szCs w:val="32"/>
        </w:rPr>
      </w:pPr>
    </w:p>
    <w:p w14:paraId="41E89CDF" w14:textId="7DAF527C" w:rsidR="00726A2B" w:rsidRDefault="00726A2B" w:rsidP="00726A2B">
      <w:pPr>
        <w:jc w:val="center"/>
        <w:rPr>
          <w:rFonts w:asciiTheme="minorHAnsi" w:hAnsiTheme="minorHAnsi" w:cstheme="minorHAnsi"/>
          <w:bCs/>
          <w:i/>
          <w:iCs/>
        </w:rPr>
      </w:pPr>
      <w:r>
        <w:rPr>
          <w:rFonts w:asciiTheme="minorHAnsi" w:hAnsiTheme="minorHAnsi" w:cstheme="minorHAnsi"/>
          <w:bCs/>
          <w:i/>
          <w:iCs/>
          <w:sz w:val="32"/>
          <w:szCs w:val="32"/>
        </w:rPr>
        <w:t>Torque in a Variable Reluctance Machine</w:t>
      </w:r>
    </w:p>
    <w:p w14:paraId="13D6DC66" w14:textId="77777777" w:rsidR="00726A2B" w:rsidRDefault="00726A2B" w:rsidP="00726A2B">
      <w:pPr>
        <w:spacing w:after="240"/>
        <w:jc w:val="center"/>
        <w:rPr>
          <w:rFonts w:asciiTheme="minorHAnsi" w:hAnsiTheme="minorHAnsi" w:cstheme="minorHAnsi"/>
          <w:b/>
          <w:bCs/>
        </w:rPr>
      </w:pPr>
    </w:p>
    <w:p w14:paraId="74F7ADE2" w14:textId="77777777" w:rsidR="00726A2B" w:rsidRDefault="00726A2B" w:rsidP="00726A2B">
      <w:pPr>
        <w:spacing w:after="240"/>
        <w:jc w:val="center"/>
        <w:rPr>
          <w:rFonts w:asciiTheme="minorHAnsi" w:hAnsiTheme="minorHAnsi" w:cstheme="minorHAnsi"/>
          <w:b/>
          <w:bCs/>
          <w:sz w:val="28"/>
          <w:szCs w:val="28"/>
        </w:rPr>
      </w:pPr>
    </w:p>
    <w:p w14:paraId="3470FB04" w14:textId="77777777" w:rsidR="00726A2B" w:rsidRDefault="00726A2B" w:rsidP="00726A2B">
      <w:pPr>
        <w:rPr>
          <w:rFonts w:asciiTheme="minorHAnsi" w:hAnsiTheme="minorHAnsi" w:cstheme="minorHAnsi"/>
          <w:b/>
          <w:color w:val="000000"/>
          <w:sz w:val="28"/>
          <w:szCs w:val="28"/>
        </w:rPr>
      </w:pPr>
      <w:proofErr w:type="spellStart"/>
      <w:r>
        <w:rPr>
          <w:rFonts w:asciiTheme="minorHAnsi" w:hAnsiTheme="minorHAnsi" w:cstheme="minorHAnsi"/>
          <w:b/>
          <w:sz w:val="28"/>
          <w:szCs w:val="28"/>
        </w:rPr>
        <w:t>Hüsnü</w:t>
      </w:r>
      <w:proofErr w:type="spellEnd"/>
      <w:r>
        <w:rPr>
          <w:rFonts w:asciiTheme="minorHAnsi" w:hAnsiTheme="minorHAnsi" w:cstheme="minorHAnsi"/>
          <w:b/>
          <w:sz w:val="28"/>
          <w:szCs w:val="28"/>
        </w:rPr>
        <w:t xml:space="preserve"> Oğuz Yorgancılar - 2305787</w:t>
      </w:r>
    </w:p>
    <w:p w14:paraId="44A214B2" w14:textId="27AB22D0" w:rsidR="0017092F" w:rsidRDefault="0017092F">
      <w:pPr>
        <w:rPr>
          <w:rFonts w:asciiTheme="minorHAnsi" w:hAnsiTheme="minorHAnsi" w:cstheme="minorHAnsi"/>
        </w:rPr>
      </w:pPr>
    </w:p>
    <w:p w14:paraId="6B634F71" w14:textId="5BEB7FA3" w:rsidR="005C239A" w:rsidRDefault="005C239A">
      <w:pPr>
        <w:rPr>
          <w:rFonts w:asciiTheme="minorHAnsi" w:hAnsiTheme="minorHAnsi" w:cstheme="minorHAnsi"/>
        </w:rPr>
      </w:pPr>
    </w:p>
    <w:p w14:paraId="748C651B" w14:textId="490FB54B" w:rsidR="005C239A" w:rsidRDefault="005C239A">
      <w:pPr>
        <w:rPr>
          <w:rFonts w:asciiTheme="minorHAnsi" w:hAnsiTheme="minorHAnsi" w:cstheme="minorHAnsi"/>
        </w:rPr>
      </w:pPr>
    </w:p>
    <w:p w14:paraId="7AAADB14" w14:textId="07A3907F" w:rsidR="005C239A" w:rsidRDefault="005C239A">
      <w:pPr>
        <w:rPr>
          <w:rFonts w:asciiTheme="minorHAnsi" w:hAnsiTheme="minorHAnsi" w:cstheme="minorHAnsi"/>
        </w:rPr>
      </w:pPr>
    </w:p>
    <w:p w14:paraId="28EAFFED" w14:textId="5A68EBE1" w:rsidR="005C239A" w:rsidRDefault="005C239A">
      <w:pPr>
        <w:rPr>
          <w:rFonts w:asciiTheme="minorHAnsi" w:hAnsiTheme="minorHAnsi" w:cstheme="minorHAnsi"/>
        </w:rPr>
      </w:pPr>
    </w:p>
    <w:p w14:paraId="062E0D34" w14:textId="2FBD3E09" w:rsidR="005C239A" w:rsidRDefault="005C239A">
      <w:pPr>
        <w:rPr>
          <w:rFonts w:asciiTheme="minorHAnsi" w:hAnsiTheme="minorHAnsi" w:cstheme="minorHAnsi"/>
        </w:rPr>
      </w:pPr>
    </w:p>
    <w:p w14:paraId="0A01B750" w14:textId="7EE23BF2" w:rsidR="005C239A" w:rsidRDefault="005C239A">
      <w:pPr>
        <w:rPr>
          <w:rFonts w:asciiTheme="minorHAnsi" w:hAnsiTheme="minorHAnsi" w:cstheme="minorHAnsi"/>
        </w:rPr>
      </w:pPr>
    </w:p>
    <w:p w14:paraId="4822A27B" w14:textId="73C0345A" w:rsidR="005C239A" w:rsidRDefault="005C239A">
      <w:pPr>
        <w:rPr>
          <w:rFonts w:asciiTheme="minorHAnsi" w:hAnsiTheme="minorHAnsi" w:cstheme="minorHAnsi"/>
        </w:rPr>
      </w:pPr>
    </w:p>
    <w:p w14:paraId="2FA56193" w14:textId="769D080F" w:rsidR="005C239A" w:rsidRDefault="005C239A">
      <w:pPr>
        <w:rPr>
          <w:rFonts w:asciiTheme="minorHAnsi" w:hAnsiTheme="minorHAnsi" w:cstheme="minorHAnsi"/>
        </w:rPr>
      </w:pPr>
    </w:p>
    <w:p w14:paraId="014B287B" w14:textId="3B5CA211" w:rsidR="005C239A" w:rsidRDefault="005C239A">
      <w:pPr>
        <w:rPr>
          <w:rFonts w:asciiTheme="minorHAnsi" w:hAnsiTheme="minorHAnsi" w:cstheme="minorHAnsi"/>
        </w:rPr>
      </w:pPr>
    </w:p>
    <w:p w14:paraId="6BC24688" w14:textId="1718CB57" w:rsidR="005C239A" w:rsidRDefault="005C239A">
      <w:pPr>
        <w:rPr>
          <w:rFonts w:asciiTheme="minorHAnsi" w:hAnsiTheme="minorHAnsi" w:cstheme="minorHAnsi"/>
        </w:rPr>
      </w:pPr>
    </w:p>
    <w:p w14:paraId="2D3D8CDE" w14:textId="2D51E655" w:rsidR="005C239A" w:rsidRDefault="005C239A">
      <w:pPr>
        <w:rPr>
          <w:rFonts w:asciiTheme="minorHAnsi" w:hAnsiTheme="minorHAnsi" w:cstheme="minorHAnsi"/>
        </w:rPr>
      </w:pPr>
    </w:p>
    <w:p w14:paraId="39FE21DF" w14:textId="65663D6E" w:rsidR="005C239A" w:rsidRDefault="005C239A">
      <w:pPr>
        <w:rPr>
          <w:rFonts w:asciiTheme="minorHAnsi" w:hAnsiTheme="minorHAnsi" w:cstheme="minorHAnsi"/>
        </w:rPr>
      </w:pPr>
    </w:p>
    <w:p w14:paraId="1E4F8180" w14:textId="6B27CB7D" w:rsidR="005C239A" w:rsidRDefault="005C239A">
      <w:pPr>
        <w:rPr>
          <w:rFonts w:asciiTheme="minorHAnsi" w:hAnsiTheme="minorHAnsi" w:cstheme="minorHAnsi"/>
        </w:rPr>
      </w:pPr>
    </w:p>
    <w:p w14:paraId="70B658E4" w14:textId="1E7D24FB" w:rsidR="005C239A" w:rsidRDefault="005C239A">
      <w:pPr>
        <w:rPr>
          <w:rFonts w:asciiTheme="minorHAnsi" w:hAnsiTheme="minorHAnsi" w:cstheme="minorHAnsi"/>
        </w:rPr>
      </w:pPr>
    </w:p>
    <w:p w14:paraId="4200784A" w14:textId="3181D6BA" w:rsidR="005C239A" w:rsidRPr="005C239A" w:rsidRDefault="005C239A">
      <w:pPr>
        <w:rPr>
          <w:rFonts w:asciiTheme="minorHAnsi" w:hAnsiTheme="minorHAnsi" w:cstheme="minorHAnsi"/>
          <w:b/>
          <w:bCs/>
          <w:sz w:val="32"/>
          <w:szCs w:val="32"/>
        </w:rPr>
      </w:pPr>
      <w:r w:rsidRPr="005C239A">
        <w:rPr>
          <w:rFonts w:asciiTheme="minorHAnsi" w:hAnsiTheme="minorHAnsi" w:cstheme="minorHAnsi"/>
          <w:b/>
          <w:bCs/>
          <w:sz w:val="32"/>
          <w:szCs w:val="32"/>
        </w:rPr>
        <w:lastRenderedPageBreak/>
        <w:t>Introduction</w:t>
      </w:r>
    </w:p>
    <w:p w14:paraId="5D177768" w14:textId="684CC8D0" w:rsidR="005C239A" w:rsidRDefault="005C239A">
      <w:pPr>
        <w:rPr>
          <w:rFonts w:asciiTheme="minorHAnsi" w:hAnsiTheme="minorHAnsi" w:cstheme="minorHAnsi"/>
        </w:rPr>
      </w:pPr>
    </w:p>
    <w:p w14:paraId="64C0D350" w14:textId="79E2C938" w:rsidR="005C239A" w:rsidRDefault="004727A2" w:rsidP="004727A2">
      <w:pPr>
        <w:jc w:val="both"/>
        <w:rPr>
          <w:rFonts w:asciiTheme="minorHAnsi" w:hAnsiTheme="minorHAnsi" w:cstheme="minorHAnsi"/>
        </w:rPr>
      </w:pPr>
      <w:r>
        <w:rPr>
          <w:rFonts w:asciiTheme="minorHAnsi" w:hAnsiTheme="minorHAnsi" w:cstheme="minorHAnsi"/>
        </w:rPr>
        <w:tab/>
        <w:t xml:space="preserve">In this project, a variable reluctance machine is investigated. Knowing its dimensions, </w:t>
      </w:r>
      <w:r w:rsidR="00652BCB">
        <w:rPr>
          <w:rFonts w:asciiTheme="minorHAnsi" w:hAnsiTheme="minorHAnsi" w:cstheme="minorHAnsi"/>
        </w:rPr>
        <w:t>permeability,</w:t>
      </w:r>
      <w:r>
        <w:rPr>
          <w:rFonts w:asciiTheme="minorHAnsi" w:hAnsiTheme="minorHAnsi" w:cstheme="minorHAnsi"/>
        </w:rPr>
        <w:t xml:space="preserve"> and the number of turns and current of the winding, the </w:t>
      </w:r>
      <w:r w:rsidR="00540B48">
        <w:rPr>
          <w:rFonts w:asciiTheme="minorHAnsi" w:hAnsiTheme="minorHAnsi" w:cstheme="minorHAnsi"/>
        </w:rPr>
        <w:t>machine is first analyzed analytically</w:t>
      </w:r>
      <w:r w:rsidR="007C5D8B">
        <w:rPr>
          <w:rFonts w:asciiTheme="minorHAnsi" w:hAnsiTheme="minorHAnsi" w:cstheme="minorHAnsi"/>
        </w:rPr>
        <w:t xml:space="preserve"> to find </w:t>
      </w:r>
      <w:r w:rsidR="0080040E">
        <w:rPr>
          <w:rFonts w:asciiTheme="minorHAnsi" w:hAnsiTheme="minorHAnsi" w:cstheme="minorHAnsi"/>
        </w:rPr>
        <w:t>reluctance, inductance and torque and plot them as a function of rotor angle under DC excitation</w:t>
      </w:r>
      <w:r w:rsidR="000D7C85">
        <w:rPr>
          <w:rFonts w:asciiTheme="minorHAnsi" w:hAnsiTheme="minorHAnsi" w:cstheme="minorHAnsi"/>
        </w:rPr>
        <w:t xml:space="preserve"> of stator windings</w:t>
      </w:r>
      <w:r w:rsidR="0080040E">
        <w:rPr>
          <w:rFonts w:asciiTheme="minorHAnsi" w:hAnsiTheme="minorHAnsi" w:cstheme="minorHAnsi"/>
        </w:rPr>
        <w:t xml:space="preserve">. </w:t>
      </w:r>
      <w:r w:rsidR="00942FAD">
        <w:rPr>
          <w:rFonts w:asciiTheme="minorHAnsi" w:hAnsiTheme="minorHAnsi" w:cstheme="minorHAnsi"/>
        </w:rPr>
        <w:t xml:space="preserve">Then, </w:t>
      </w:r>
      <w:r w:rsidR="00E03E80">
        <w:rPr>
          <w:rFonts w:asciiTheme="minorHAnsi" w:hAnsiTheme="minorHAnsi" w:cstheme="minorHAnsi"/>
        </w:rPr>
        <w:t>the machine is modelled in a 2D FEA software to examine flux density vectors, inductance, stored energy, and torque of the system having a linear material core. These phenomena are analyzed</w:t>
      </w:r>
      <w:r w:rsidR="00752B27">
        <w:rPr>
          <w:rFonts w:asciiTheme="minorHAnsi" w:hAnsiTheme="minorHAnsi" w:cstheme="minorHAnsi"/>
        </w:rPr>
        <w:t xml:space="preserve"> also</w:t>
      </w:r>
      <w:r w:rsidR="00E03E80">
        <w:rPr>
          <w:rFonts w:asciiTheme="minorHAnsi" w:hAnsiTheme="minorHAnsi" w:cstheme="minorHAnsi"/>
        </w:rPr>
        <w:t xml:space="preserve"> </w:t>
      </w:r>
      <w:r w:rsidR="00752B27">
        <w:rPr>
          <w:rFonts w:asciiTheme="minorHAnsi" w:hAnsiTheme="minorHAnsi" w:cstheme="minorHAnsi"/>
        </w:rPr>
        <w:t xml:space="preserve">for a system having non-linear </w:t>
      </w:r>
      <w:r w:rsidR="006E6192">
        <w:rPr>
          <w:rFonts w:asciiTheme="minorHAnsi" w:hAnsiTheme="minorHAnsi" w:cstheme="minorHAnsi"/>
        </w:rPr>
        <w:t>e</w:t>
      </w:r>
      <w:r w:rsidR="00752B27">
        <w:rPr>
          <w:rFonts w:asciiTheme="minorHAnsi" w:hAnsiTheme="minorHAnsi" w:cstheme="minorHAnsi"/>
        </w:rPr>
        <w:t>ffects.</w:t>
      </w:r>
      <w:r w:rsidR="00507836">
        <w:rPr>
          <w:rFonts w:asciiTheme="minorHAnsi" w:hAnsiTheme="minorHAnsi" w:cstheme="minorHAnsi"/>
        </w:rPr>
        <w:t xml:space="preserve"> Moreover, a control method to make the rotor turn continuously is proposed.</w:t>
      </w:r>
    </w:p>
    <w:p w14:paraId="41EF7C1F" w14:textId="3D2FB4E0" w:rsidR="00652BCB" w:rsidRDefault="00652BCB" w:rsidP="004727A2">
      <w:pPr>
        <w:jc w:val="both"/>
        <w:rPr>
          <w:rFonts w:asciiTheme="minorHAnsi" w:hAnsiTheme="minorHAnsi" w:cstheme="minorHAnsi"/>
        </w:rPr>
      </w:pPr>
    </w:p>
    <w:p w14:paraId="6A3ACBFD" w14:textId="6CB0A836" w:rsidR="00652BCB" w:rsidRDefault="00652BCB" w:rsidP="004727A2">
      <w:pPr>
        <w:jc w:val="both"/>
        <w:rPr>
          <w:rFonts w:asciiTheme="minorHAnsi" w:hAnsiTheme="minorHAnsi" w:cstheme="minorHAnsi"/>
        </w:rPr>
      </w:pPr>
    </w:p>
    <w:p w14:paraId="11182E7A" w14:textId="39B73192" w:rsidR="00652BCB" w:rsidRDefault="00652BCB" w:rsidP="00652BCB">
      <w:pPr>
        <w:rPr>
          <w:rFonts w:asciiTheme="minorHAnsi" w:hAnsiTheme="minorHAnsi" w:cstheme="minorHAnsi"/>
          <w:b/>
          <w:bCs/>
          <w:sz w:val="32"/>
          <w:szCs w:val="32"/>
        </w:rPr>
      </w:pPr>
      <w:r>
        <w:rPr>
          <w:rFonts w:asciiTheme="minorHAnsi" w:hAnsiTheme="minorHAnsi" w:cstheme="minorHAnsi"/>
          <w:b/>
          <w:bCs/>
          <w:sz w:val="32"/>
          <w:szCs w:val="32"/>
        </w:rPr>
        <w:t>Q1)</w:t>
      </w:r>
    </w:p>
    <w:p w14:paraId="43F57645" w14:textId="0229253B" w:rsidR="00765478" w:rsidRDefault="00765478" w:rsidP="00652BCB">
      <w:pPr>
        <w:rPr>
          <w:rFonts w:asciiTheme="minorHAnsi" w:hAnsiTheme="minorHAnsi" w:cstheme="minorHAnsi"/>
          <w:b/>
          <w:bCs/>
          <w:sz w:val="32"/>
          <w:szCs w:val="32"/>
        </w:rPr>
      </w:pPr>
      <w:r>
        <w:rPr>
          <w:rFonts w:asciiTheme="minorHAnsi" w:hAnsiTheme="minorHAnsi" w:cstheme="minorHAnsi"/>
          <w:b/>
          <w:bCs/>
          <w:sz w:val="32"/>
          <w:szCs w:val="32"/>
        </w:rPr>
        <w:t>a)</w:t>
      </w:r>
    </w:p>
    <w:p w14:paraId="3AB346F5" w14:textId="77777777" w:rsidR="00513DF5" w:rsidRPr="005C239A" w:rsidRDefault="00513DF5" w:rsidP="00652BCB">
      <w:pPr>
        <w:rPr>
          <w:rFonts w:asciiTheme="minorHAnsi" w:hAnsiTheme="minorHAnsi" w:cstheme="minorHAnsi"/>
          <w:b/>
          <w:bCs/>
          <w:sz w:val="32"/>
          <w:szCs w:val="32"/>
        </w:rPr>
      </w:pPr>
    </w:p>
    <w:p w14:paraId="503210C2" w14:textId="1B199E72" w:rsidR="00652BCB" w:rsidRDefault="00E46085" w:rsidP="00513DF5">
      <w:pPr>
        <w:jc w:val="center"/>
        <w:rPr>
          <w:rFonts w:asciiTheme="minorHAnsi" w:hAnsiTheme="minorHAnsi" w:cstheme="minorHAnsi"/>
        </w:rPr>
      </w:pPr>
      <w:r>
        <w:rPr>
          <w:noProof/>
        </w:rPr>
        <w:drawing>
          <wp:inline distT="0" distB="0" distL="0" distR="0" wp14:anchorId="14DA856C" wp14:editId="581C184E">
            <wp:extent cx="5202382" cy="463867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0815" cy="4646195"/>
                    </a:xfrm>
                    <a:prstGeom prst="rect">
                      <a:avLst/>
                    </a:prstGeom>
                    <a:noFill/>
                    <a:ln>
                      <a:noFill/>
                    </a:ln>
                  </pic:spPr>
                </pic:pic>
              </a:graphicData>
            </a:graphic>
          </wp:inline>
        </w:drawing>
      </w:r>
    </w:p>
    <w:p w14:paraId="04DBA0AD" w14:textId="5ADF88DC" w:rsidR="00513DF5" w:rsidRDefault="00513DF5" w:rsidP="00513DF5">
      <w:pPr>
        <w:jc w:val="center"/>
        <w:rPr>
          <w:rFonts w:asciiTheme="minorHAnsi" w:hAnsiTheme="minorHAnsi" w:cstheme="minorHAnsi"/>
        </w:rPr>
      </w:pPr>
      <w:r>
        <w:rPr>
          <w:rFonts w:asciiTheme="minorHAnsi" w:hAnsiTheme="minorHAnsi" w:cstheme="minorHAnsi"/>
        </w:rPr>
        <w:t>Fig-1: Variable Reluctance Machine</w:t>
      </w:r>
    </w:p>
    <w:p w14:paraId="1DFD3719" w14:textId="73FADDAF" w:rsidR="00652BCB" w:rsidRDefault="00652BCB" w:rsidP="004727A2">
      <w:pPr>
        <w:jc w:val="both"/>
        <w:rPr>
          <w:rFonts w:asciiTheme="minorHAnsi" w:hAnsiTheme="minorHAnsi" w:cstheme="minorHAnsi"/>
        </w:rPr>
      </w:pPr>
    </w:p>
    <w:p w14:paraId="7A17803A" w14:textId="4902C2E6" w:rsidR="00513DF5" w:rsidRDefault="00513DF5" w:rsidP="004727A2">
      <w:pPr>
        <w:jc w:val="both"/>
        <w:rPr>
          <w:rFonts w:asciiTheme="minorHAnsi" w:hAnsiTheme="minorHAnsi" w:cstheme="minorHAnsi"/>
        </w:rPr>
      </w:pPr>
      <w:r>
        <w:rPr>
          <w:rFonts w:asciiTheme="minorHAnsi" w:hAnsiTheme="minorHAnsi" w:cstheme="minorHAnsi"/>
        </w:rPr>
        <w:tab/>
        <w:t xml:space="preserve">As seen in Fig-1, the minimum airgap length is 0.5mm and the maximum airgap length is 2.5mm. </w:t>
      </w:r>
      <w:r w:rsidR="00ED1F39">
        <w:rPr>
          <w:rFonts w:asciiTheme="minorHAnsi" w:hAnsiTheme="minorHAnsi" w:cstheme="minorHAnsi"/>
        </w:rPr>
        <w:t xml:space="preserve">Assuming core is infinitely </w:t>
      </w:r>
      <w:proofErr w:type="gramStart"/>
      <w:r w:rsidR="00ED1F39">
        <w:rPr>
          <w:rFonts w:asciiTheme="minorHAnsi" w:hAnsiTheme="minorHAnsi" w:cstheme="minorHAnsi"/>
        </w:rPr>
        <w:t>permeable</w:t>
      </w:r>
      <w:proofErr w:type="gramEnd"/>
      <w:r w:rsidR="00ED1F39">
        <w:rPr>
          <w:rFonts w:asciiTheme="minorHAnsi" w:hAnsiTheme="minorHAnsi" w:cstheme="minorHAnsi"/>
        </w:rPr>
        <w:t xml:space="preserve"> and area </w:t>
      </w:r>
      <w:r w:rsidR="00E46085">
        <w:rPr>
          <w:rFonts w:asciiTheme="minorHAnsi" w:hAnsiTheme="minorHAnsi" w:cstheme="minorHAnsi"/>
        </w:rPr>
        <w:t>of the airgap</w:t>
      </w:r>
      <w:r w:rsidR="00ED1F39">
        <w:rPr>
          <w:rFonts w:asciiTheme="minorHAnsi" w:hAnsiTheme="minorHAnsi" w:cstheme="minorHAnsi"/>
        </w:rPr>
        <w:t xml:space="preserve"> is rectangular, m</w:t>
      </w:r>
      <w:r>
        <w:rPr>
          <w:rFonts w:asciiTheme="minorHAnsi" w:hAnsiTheme="minorHAnsi" w:cstheme="minorHAnsi"/>
        </w:rPr>
        <w:t>aximum and minimum reluctance and inductance values can be found as follows:</w:t>
      </w:r>
    </w:p>
    <w:p w14:paraId="0455A7CA" w14:textId="65129C5D" w:rsidR="00513DF5" w:rsidRDefault="00513DF5" w:rsidP="004727A2">
      <w:pPr>
        <w:jc w:val="both"/>
        <w:rPr>
          <w:rFonts w:asciiTheme="minorHAnsi" w:hAnsiTheme="minorHAnsi" w:cstheme="minorHAnsi"/>
        </w:rPr>
      </w:pPr>
    </w:p>
    <w:p w14:paraId="3CB11652" w14:textId="66C518F2" w:rsidR="00D73676" w:rsidRPr="00D73676" w:rsidRDefault="00892622" w:rsidP="004727A2">
      <w:pPr>
        <w:jc w:val="both"/>
        <w:rPr>
          <w:rFonts w:asciiTheme="minorHAnsi" w:hAnsiTheme="minorHAnsi" w:cstheme="minorHAnsi"/>
        </w:rPr>
      </w:pPr>
      <m:oMathPara>
        <m:oMath>
          <m:sSub>
            <m:sSubPr>
              <m:ctrlPr>
                <w:rPr>
                  <w:rFonts w:ascii="Cambria Math" w:hAnsi="Cambria Math" w:cs="Cambria Math"/>
                  <w:color w:val="4D5156"/>
                  <w:shd w:val="clear" w:color="auto" w:fill="FFFFFF"/>
                </w:rPr>
              </m:ctrlPr>
            </m:sSubPr>
            <m:e>
              <m:r>
                <m:rPr>
                  <m:scr m:val="fraktur"/>
                  <m:sty m:val="p"/>
                </m:rPr>
                <w:rPr>
                  <w:rFonts w:ascii="Cambria Math" w:hAnsi="Cambria Math" w:cs="Cambria Math"/>
                  <w:color w:val="4D5156"/>
                  <w:shd w:val="clear" w:color="auto" w:fill="FFFFFF"/>
                </w:rPr>
                <m:t>R</m:t>
              </m:r>
            </m:e>
            <m:sub>
              <m:r>
                <w:rPr>
                  <w:rFonts w:ascii="Cambria Math" w:hAnsi="Cambria Math" w:cs="Cambria Math"/>
                  <w:color w:val="4D5156"/>
                  <w:shd w:val="clear" w:color="auto" w:fill="FFFFFF"/>
                </w:rPr>
                <m:t>g,min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g,min</m:t>
                  </m:r>
                </m:sub>
              </m:sSub>
            </m:num>
            <m:den>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0</m:t>
                  </m:r>
                </m:sub>
              </m:s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g</m:t>
                  </m:r>
                </m:sub>
              </m:sSub>
            </m:den>
          </m:f>
          <m:r>
            <w:rPr>
              <w:rFonts w:ascii="Cambria Math" w:hAnsi="Cambria Math" w:cstheme="minorHAnsi"/>
            </w:rPr>
            <m:t>≅2.65x</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d>
            <m:dPr>
              <m:ctrlPr>
                <w:rPr>
                  <w:rFonts w:ascii="Cambria Math" w:hAnsi="Cambria Math" w:cstheme="minorHAnsi"/>
                  <w:i/>
                </w:rPr>
              </m:ctrlPr>
            </m:dPr>
            <m:e>
              <m:r>
                <w:rPr>
                  <w:rFonts w:ascii="Cambria Math" w:hAnsi="Cambria Math" w:cstheme="minorHAnsi"/>
                </w:rPr>
                <m:t>1</m:t>
              </m:r>
              <m:r>
                <m:rPr>
                  <m:lit/>
                </m:rPr>
                <w:rPr>
                  <w:rFonts w:ascii="Cambria Math" w:hAnsi="Cambria Math" w:cstheme="minorHAnsi"/>
                </w:rPr>
                <m:t>/</m:t>
              </m:r>
              <m:r>
                <w:rPr>
                  <w:rFonts w:ascii="Cambria Math" w:hAnsi="Cambria Math" w:cstheme="minorHAnsi"/>
                </w:rPr>
                <m:t>H</m:t>
              </m:r>
            </m:e>
          </m:d>
          <m:sSub>
            <m:sSubPr>
              <m:ctrlPr>
                <w:rPr>
                  <w:rFonts w:ascii="Cambria Math" w:hAnsi="Cambria Math" w:cs="Cambria Math"/>
                  <w:color w:val="4D5156"/>
                  <w:shd w:val="clear" w:color="auto" w:fill="FFFFFF"/>
                </w:rPr>
              </m:ctrlPr>
            </m:sSubPr>
            <m:e>
              <m:r>
                <m:rPr>
                  <m:scr m:val="fraktur"/>
                  <m:sty m:val="p"/>
                </m:rPr>
                <w:rPr>
                  <w:rFonts w:ascii="Cambria Math" w:hAnsi="Cambria Math" w:cs="Cambria Math"/>
                  <w:color w:val="4D5156"/>
                  <w:shd w:val="clear" w:color="auto" w:fill="FFFFFF"/>
                </w:rPr>
                <m:t xml:space="preserve">         R</m:t>
              </m:r>
            </m:e>
            <m:sub>
              <m:r>
                <w:rPr>
                  <w:rFonts w:ascii="Cambria Math" w:hAnsi="Cambria Math" w:cs="Cambria Math"/>
                  <w:color w:val="4D5156"/>
                  <w:shd w:val="clear" w:color="auto" w:fill="FFFFFF"/>
                </w:rPr>
                <m:t>g,max</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g,max</m:t>
                  </m:r>
                </m:sub>
              </m:sSub>
            </m:num>
            <m:den>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0</m:t>
                  </m:r>
                </m:sub>
              </m:s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g</m:t>
                  </m:r>
                </m:sub>
              </m:sSub>
            </m:den>
          </m:f>
          <m:r>
            <w:rPr>
              <w:rFonts w:ascii="Cambria Math" w:hAnsi="Cambria Math" w:cstheme="minorHAnsi"/>
            </w:rPr>
            <m:t>≅13.26x</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d>
            <m:dPr>
              <m:ctrlPr>
                <w:rPr>
                  <w:rFonts w:ascii="Cambria Math" w:hAnsi="Cambria Math" w:cstheme="minorHAnsi"/>
                  <w:i/>
                </w:rPr>
              </m:ctrlPr>
            </m:dPr>
            <m:e>
              <m:r>
                <w:rPr>
                  <w:rFonts w:ascii="Cambria Math" w:hAnsi="Cambria Math" w:cstheme="minorHAnsi"/>
                </w:rPr>
                <m:t>1</m:t>
              </m:r>
              <m:r>
                <m:rPr>
                  <m:lit/>
                </m:rPr>
                <w:rPr>
                  <w:rFonts w:ascii="Cambria Math" w:hAnsi="Cambria Math" w:cstheme="minorHAnsi"/>
                </w:rPr>
                <m:t>/</m:t>
              </m:r>
              <m:r>
                <w:rPr>
                  <w:rFonts w:ascii="Cambria Math" w:hAnsi="Cambria Math" w:cstheme="minorHAnsi"/>
                </w:rPr>
                <m:t>H</m:t>
              </m:r>
            </m:e>
          </m:d>
        </m:oMath>
      </m:oMathPara>
    </w:p>
    <w:p w14:paraId="16058D87" w14:textId="00C0E4EF" w:rsidR="00513DF5" w:rsidRPr="00E12794" w:rsidRDefault="00E12794" w:rsidP="004727A2">
      <w:pPr>
        <w:jc w:val="both"/>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Cambria Math"/>
                  <w:color w:val="4D5156"/>
                  <w:shd w:val="clear" w:color="auto" w:fill="FFFFFF"/>
                </w:rPr>
              </m:ctrlPr>
            </m:sSubPr>
            <m:e>
              <m:r>
                <m:rPr>
                  <m:sty m:val="p"/>
                </m:rPr>
                <w:rPr>
                  <w:rFonts w:ascii="Cambria Math" w:hAnsi="Cambria Math" w:cs="Cambria Math"/>
                  <w:color w:val="4D5156"/>
                  <w:shd w:val="clear" w:color="auto" w:fill="FFFFFF"/>
                </w:rPr>
                <m:t>L</m:t>
              </m:r>
            </m:e>
            <m:sub>
              <m:r>
                <w:rPr>
                  <w:rFonts w:ascii="Cambria Math" w:hAnsi="Cambria Math" w:cs="Cambria Math"/>
                  <w:color w:val="4D5156"/>
                  <w:shd w:val="clear" w:color="auto" w:fill="FFFFFF"/>
                </w:rPr>
                <m:t>min</m:t>
              </m:r>
            </m:sub>
          </m:sSub>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num>
            <m:den>
              <m:sSub>
                <m:sSubPr>
                  <m:ctrlPr>
                    <w:rPr>
                      <w:rFonts w:ascii="Cambria Math" w:hAnsi="Cambria Math" w:cstheme="minorHAnsi"/>
                      <w:i/>
                    </w:rPr>
                  </m:ctrlPr>
                </m:sSubPr>
                <m:e>
                  <m:r>
                    <m:rPr>
                      <m:scr m:val="fraktur"/>
                      <m:sty m:val="p"/>
                    </m:rPr>
                    <w:rPr>
                      <w:rFonts w:ascii="Cambria Math" w:hAnsi="Cambria Math" w:cs="Cambria Math"/>
                      <w:color w:val="4D5156"/>
                      <w:shd w:val="clear" w:color="auto" w:fill="FFFFFF"/>
                    </w:rPr>
                    <m:t>R</m:t>
                  </m:r>
                </m:e>
                <m:sub>
                  <m:r>
                    <w:rPr>
                      <w:rFonts w:ascii="Cambria Math" w:hAnsi="Cambria Math" w:cstheme="minorHAnsi"/>
                    </w:rPr>
                    <m:t>g,max</m:t>
                  </m:r>
                </m:sub>
              </m:sSub>
            </m:den>
          </m:f>
          <m:r>
            <w:rPr>
              <w:rFonts w:ascii="Cambria Math" w:hAnsi="Cambria Math" w:cstheme="minorHAnsi"/>
            </w:rPr>
            <m:t xml:space="preserve"> ≅ 4.71 mH   </m:t>
          </m:r>
          <m:sSub>
            <m:sSubPr>
              <m:ctrlPr>
                <w:rPr>
                  <w:rFonts w:ascii="Cambria Math" w:hAnsi="Cambria Math" w:cs="Cambria Math"/>
                  <w:color w:val="4D5156"/>
                  <w:shd w:val="clear" w:color="auto" w:fill="FFFFFF"/>
                </w:rPr>
              </m:ctrlPr>
            </m:sSubPr>
            <m:e>
              <m:r>
                <m:rPr>
                  <m:sty m:val="p"/>
                </m:rPr>
                <w:rPr>
                  <w:rFonts w:ascii="Cambria Math" w:hAnsi="Cambria Math" w:cs="Cambria Math"/>
                  <w:color w:val="4D5156"/>
                  <w:shd w:val="clear" w:color="auto" w:fill="FFFFFF"/>
                </w:rPr>
                <m:t>L</m:t>
              </m:r>
            </m:e>
            <m:sub>
              <m:r>
                <w:rPr>
                  <w:rFonts w:ascii="Cambria Math" w:hAnsi="Cambria Math" w:cs="Cambria Math"/>
                  <w:color w:val="4D5156"/>
                  <w:shd w:val="clear" w:color="auto" w:fill="FFFFFF"/>
                </w:rPr>
                <m:t>max</m:t>
              </m:r>
            </m:sub>
          </m:sSub>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num>
            <m:den>
              <m:sSub>
                <m:sSubPr>
                  <m:ctrlPr>
                    <w:rPr>
                      <w:rFonts w:ascii="Cambria Math" w:hAnsi="Cambria Math" w:cstheme="minorHAnsi"/>
                      <w:i/>
                    </w:rPr>
                  </m:ctrlPr>
                </m:sSubPr>
                <m:e>
                  <m:r>
                    <m:rPr>
                      <m:scr m:val="fraktur"/>
                      <m:sty m:val="p"/>
                    </m:rPr>
                    <w:rPr>
                      <w:rFonts w:ascii="Cambria Math" w:hAnsi="Cambria Math" w:cs="Cambria Math"/>
                      <w:color w:val="4D5156"/>
                      <w:shd w:val="clear" w:color="auto" w:fill="FFFFFF"/>
                    </w:rPr>
                    <m:t>R</m:t>
                  </m:r>
                </m:e>
                <m:sub>
                  <m:r>
                    <w:rPr>
                      <w:rFonts w:ascii="Cambria Math" w:hAnsi="Cambria Math" w:cstheme="minorHAnsi"/>
                    </w:rPr>
                    <m:t>g,min</m:t>
                  </m:r>
                </m:sub>
              </m:sSub>
            </m:den>
          </m:f>
          <m:r>
            <w:rPr>
              <w:rFonts w:ascii="Cambria Math" w:hAnsi="Cambria Math" w:cstheme="minorHAnsi"/>
            </w:rPr>
            <m:t xml:space="preserve"> ≅23.5 mH</m:t>
          </m:r>
        </m:oMath>
      </m:oMathPara>
    </w:p>
    <w:p w14:paraId="74F5BC7C" w14:textId="77777777" w:rsidR="00C90069" w:rsidRDefault="00C90069" w:rsidP="004727A2">
      <w:pPr>
        <w:jc w:val="both"/>
        <w:rPr>
          <w:rFonts w:asciiTheme="minorHAnsi" w:hAnsiTheme="minorHAnsi" w:cstheme="minorHAnsi"/>
        </w:rPr>
      </w:pPr>
    </w:p>
    <w:p w14:paraId="595EE82B" w14:textId="3E886382" w:rsidR="00E12794" w:rsidRDefault="00E12794" w:rsidP="004727A2">
      <w:pPr>
        <w:jc w:val="both"/>
        <w:rPr>
          <w:rFonts w:asciiTheme="minorHAnsi" w:hAnsiTheme="minorHAnsi" w:cstheme="minorHAnsi"/>
        </w:rPr>
      </w:pPr>
      <w:r>
        <w:rPr>
          <w:rFonts w:asciiTheme="minorHAnsi" w:hAnsiTheme="minorHAnsi" w:cstheme="minorHAnsi"/>
        </w:rPr>
        <w:t xml:space="preserve">       </w:t>
      </w:r>
      <m:oMath>
        <m:r>
          <w:rPr>
            <w:rFonts w:ascii="Cambria Math" w:hAnsi="Cambria Math" w:cstheme="minorHAnsi"/>
          </w:rPr>
          <m:t xml:space="preserve">where    N=250, </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g,min</m:t>
            </m:r>
          </m:sub>
        </m:sSub>
        <m:r>
          <w:rPr>
            <w:rFonts w:ascii="Cambria Math" w:hAnsi="Cambria Math" w:cstheme="minorHAnsi"/>
          </w:rPr>
          <m:t xml:space="preserve">=0.5mm, </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g,max</m:t>
            </m:r>
          </m:sub>
        </m:sSub>
        <m:r>
          <w:rPr>
            <w:rFonts w:ascii="Cambria Math" w:hAnsi="Cambria Math" w:cstheme="minorHAnsi"/>
          </w:rPr>
          <m:t xml:space="preserve">=2.5mm, </m:t>
        </m:r>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0</m:t>
            </m:r>
          </m:sub>
        </m:sSub>
        <m:r>
          <w:rPr>
            <w:rFonts w:ascii="Cambria Math" w:hAnsi="Cambria Math" w:cstheme="minorHAnsi"/>
          </w:rPr>
          <m:t>= 4π</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-7</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g</m:t>
            </m:r>
          </m:sub>
        </m:sSub>
        <m:r>
          <w:rPr>
            <w:rFonts w:ascii="Cambria Math" w:hAnsi="Cambria Math" w:cstheme="minorHAnsi"/>
          </w:rPr>
          <m:t xml:space="preserve"> =300</m:t>
        </m:r>
        <m:sSup>
          <m:sSupPr>
            <m:ctrlPr>
              <w:rPr>
                <w:rFonts w:ascii="Cambria Math" w:hAnsi="Cambria Math" w:cstheme="minorHAnsi"/>
                <w:i/>
              </w:rPr>
            </m:ctrlPr>
          </m:sSupPr>
          <m:e>
            <m:r>
              <w:rPr>
                <w:rFonts w:ascii="Cambria Math" w:hAnsi="Cambria Math" w:cstheme="minorHAnsi"/>
              </w:rPr>
              <m:t>mm</m:t>
            </m:r>
          </m:e>
          <m:sup>
            <m:r>
              <w:rPr>
                <w:rFonts w:ascii="Cambria Math" w:hAnsi="Cambria Math" w:cstheme="minorHAnsi"/>
              </w:rPr>
              <m:t>2</m:t>
            </m:r>
          </m:sup>
        </m:sSup>
      </m:oMath>
    </w:p>
    <w:p w14:paraId="55322269" w14:textId="77777777" w:rsidR="00C90069" w:rsidRPr="00E12794" w:rsidRDefault="00C90069" w:rsidP="004727A2">
      <w:pPr>
        <w:jc w:val="both"/>
        <w:rPr>
          <w:rFonts w:asciiTheme="minorHAnsi" w:hAnsiTheme="minorHAnsi" w:cstheme="minorHAnsi"/>
        </w:rPr>
      </w:pPr>
    </w:p>
    <w:p w14:paraId="69A35F66" w14:textId="0856220E" w:rsidR="00652BCB" w:rsidRDefault="00B3602D" w:rsidP="004727A2">
      <w:pPr>
        <w:jc w:val="both"/>
        <w:rPr>
          <w:rFonts w:asciiTheme="minorHAnsi" w:hAnsiTheme="minorHAnsi" w:cstheme="minorHAnsi"/>
          <w:noProof/>
        </w:rPr>
      </w:pPr>
      <w:r>
        <w:rPr>
          <w:rFonts w:asciiTheme="minorHAnsi" w:hAnsiTheme="minorHAnsi" w:cstheme="minorHAnsi"/>
          <w:noProof/>
        </w:rPr>
        <w:t>Also, it is assumed that the inductance varies with a sinusoidal expression shown below:</w:t>
      </w:r>
    </w:p>
    <w:p w14:paraId="6B6530E6" w14:textId="2411E224" w:rsidR="00B3602D" w:rsidRDefault="00B3602D" w:rsidP="004727A2">
      <w:pPr>
        <w:jc w:val="both"/>
        <w:rPr>
          <w:rFonts w:asciiTheme="minorHAnsi" w:hAnsiTheme="minorHAnsi" w:cstheme="minorHAnsi"/>
          <w:noProof/>
        </w:rPr>
      </w:pPr>
    </w:p>
    <w:p w14:paraId="3CD7E262" w14:textId="2557D8FC" w:rsidR="00EA7FF2" w:rsidRPr="00EA7FF2" w:rsidRDefault="00EA7FF2" w:rsidP="00B3602D">
      <w:pPr>
        <w:jc w:val="both"/>
        <w:rPr>
          <w:rFonts w:asciiTheme="minorHAnsi" w:hAnsiTheme="minorHAnsi" w:cstheme="minorHAnsi"/>
          <w:noProof/>
        </w:rPr>
      </w:pPr>
      <m:oMathPara>
        <m:oMath>
          <m:r>
            <m:rPr>
              <m:sty m:val="p"/>
            </m:rPr>
            <w:rPr>
              <w:rFonts w:ascii="Cambria Math" w:hAnsi="Cambria Math" w:cs="Cambria Math"/>
              <w:color w:val="4D5156"/>
              <w:sz w:val="21"/>
              <w:szCs w:val="21"/>
              <w:shd w:val="clear" w:color="auto" w:fill="FFFFFF"/>
            </w:rPr>
            <m:t>L</m:t>
          </m:r>
          <m:d>
            <m:dPr>
              <m:ctrlPr>
                <w:rPr>
                  <w:rFonts w:ascii="Cambria Math" w:hAnsi="Cambria Math" w:cs="Cambria Math"/>
                  <w:color w:val="4D5156"/>
                  <w:sz w:val="21"/>
                  <w:szCs w:val="21"/>
                  <w:shd w:val="clear" w:color="auto" w:fill="FFFFFF"/>
                </w:rPr>
              </m:ctrlPr>
            </m:dPr>
            <m:e>
              <m:r>
                <m:rPr>
                  <m:sty m:val="p"/>
                </m:rPr>
                <w:rPr>
                  <w:rFonts w:ascii="Cambria Math" w:hAnsi="Cambria Math" w:cs="Cambria Math"/>
                  <w:color w:val="4D5156"/>
                  <w:sz w:val="21"/>
                  <w:szCs w:val="21"/>
                  <w:shd w:val="clear" w:color="auto" w:fill="FFFFFF"/>
                </w:rPr>
                <m:t>θ</m:t>
              </m:r>
            </m:e>
          </m:d>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max</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min</m:t>
                  </m:r>
                </m:sub>
              </m:sSub>
            </m:num>
            <m:den>
              <m:r>
                <w:rPr>
                  <w:rFonts w:ascii="Cambria Math" w:hAnsi="Cambria Math" w:cstheme="minorHAnsi"/>
                </w:rPr>
                <m:t>2</m:t>
              </m:r>
            </m:den>
          </m:f>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2θ</m:t>
                  </m:r>
                </m:e>
              </m:d>
              <m:r>
                <w:rPr>
                  <w:rFonts w:ascii="Cambria Math" w:hAnsi="Cambria Math" w:cstheme="minorHAnsi"/>
                </w:rPr>
                <m:t>+</m:t>
              </m:r>
            </m:e>
          </m:func>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max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min</m:t>
                  </m:r>
                </m:sub>
              </m:sSub>
            </m:num>
            <m:den>
              <m:r>
                <w:rPr>
                  <w:rFonts w:ascii="Cambria Math" w:hAnsi="Cambria Math" w:cstheme="minorHAnsi"/>
                </w:rPr>
                <m:t>2</m:t>
              </m:r>
            </m:den>
          </m:f>
        </m:oMath>
      </m:oMathPara>
    </w:p>
    <w:p w14:paraId="5F527968" w14:textId="37768F20" w:rsidR="00B3602D" w:rsidRPr="0051432F" w:rsidRDefault="00B3602D" w:rsidP="00B3602D">
      <w:pPr>
        <w:jc w:val="both"/>
        <w:rPr>
          <w:rFonts w:asciiTheme="minorHAnsi" w:hAnsiTheme="minorHAnsi" w:cstheme="minorHAnsi"/>
        </w:rPr>
      </w:pPr>
      <m:oMathPara>
        <m:oMath>
          <m:r>
            <w:rPr>
              <w:rFonts w:ascii="Cambria Math" w:hAnsi="Cambria Math" w:cstheme="minorHAnsi"/>
            </w:rPr>
            <m:t>where θ is the angle between the stator and rotor shown in Fig-1</m:t>
          </m:r>
        </m:oMath>
      </m:oMathPara>
    </w:p>
    <w:p w14:paraId="602137C3" w14:textId="77777777" w:rsidR="0051432F" w:rsidRDefault="0051432F" w:rsidP="00B3602D">
      <w:pPr>
        <w:jc w:val="both"/>
        <w:rPr>
          <w:rFonts w:asciiTheme="minorHAnsi" w:hAnsiTheme="minorHAnsi" w:cstheme="minorHAnsi"/>
        </w:rPr>
      </w:pPr>
    </w:p>
    <w:p w14:paraId="5A5D8249" w14:textId="31B70C8B" w:rsidR="0051432F" w:rsidRDefault="0051432F" w:rsidP="00B3602D">
      <w:pPr>
        <w:jc w:val="both"/>
        <w:rPr>
          <w:rFonts w:asciiTheme="minorHAnsi" w:hAnsiTheme="minorHAnsi" w:cstheme="minorHAnsi"/>
        </w:rPr>
      </w:pPr>
      <w:r>
        <w:rPr>
          <w:rFonts w:asciiTheme="minorHAnsi" w:hAnsiTheme="minorHAnsi" w:cstheme="minorHAnsi"/>
        </w:rPr>
        <w:t>Hence, the resulting graph is as seen in Fig-2.</w:t>
      </w:r>
    </w:p>
    <w:p w14:paraId="56690889" w14:textId="16795A05" w:rsidR="0051432F" w:rsidRDefault="0051432F" w:rsidP="00B3602D">
      <w:pPr>
        <w:jc w:val="both"/>
        <w:rPr>
          <w:rFonts w:asciiTheme="minorHAnsi" w:hAnsiTheme="minorHAnsi" w:cstheme="minorHAnsi"/>
        </w:rPr>
      </w:pPr>
    </w:p>
    <w:p w14:paraId="487F3B05" w14:textId="2AB073C6" w:rsidR="0051432F" w:rsidRDefault="00452003" w:rsidP="00B3602D">
      <w:pPr>
        <w:jc w:val="both"/>
        <w:rPr>
          <w:rFonts w:asciiTheme="minorHAnsi" w:hAnsiTheme="minorHAnsi" w:cstheme="minorHAnsi"/>
        </w:rPr>
      </w:pPr>
      <w:r>
        <w:rPr>
          <w:rFonts w:asciiTheme="minorHAnsi" w:hAnsiTheme="minorHAnsi" w:cstheme="minorHAnsi"/>
          <w:noProof/>
        </w:rPr>
        <w:drawing>
          <wp:inline distT="0" distB="0" distL="0" distR="0" wp14:anchorId="76CEB42A" wp14:editId="7A6FB645">
            <wp:extent cx="5334000" cy="40005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E562C66" w14:textId="3B74D6D1" w:rsidR="00452003" w:rsidRPr="00E12794" w:rsidRDefault="00452003" w:rsidP="00452003">
      <w:pPr>
        <w:jc w:val="center"/>
        <w:rPr>
          <w:rFonts w:asciiTheme="minorHAnsi" w:hAnsiTheme="minorHAnsi" w:cstheme="minorHAnsi"/>
        </w:rPr>
      </w:pPr>
      <w:r>
        <w:rPr>
          <w:rFonts w:asciiTheme="minorHAnsi" w:hAnsiTheme="minorHAnsi" w:cstheme="minorHAnsi"/>
        </w:rPr>
        <w:t>Fig-2: Inductance vs Rotation Angle graph</w:t>
      </w:r>
    </w:p>
    <w:p w14:paraId="5D1D38D9" w14:textId="1D82A85F" w:rsidR="00B3602D" w:rsidRDefault="00B3602D" w:rsidP="004727A2">
      <w:pPr>
        <w:jc w:val="both"/>
        <w:rPr>
          <w:rFonts w:asciiTheme="minorHAnsi" w:hAnsiTheme="minorHAnsi" w:cstheme="minorHAnsi"/>
        </w:rPr>
      </w:pPr>
    </w:p>
    <w:p w14:paraId="70D66B41" w14:textId="0CD8AF79" w:rsidR="00765478" w:rsidRDefault="00765478" w:rsidP="00765478">
      <w:pPr>
        <w:rPr>
          <w:rFonts w:asciiTheme="minorHAnsi" w:hAnsiTheme="minorHAnsi" w:cstheme="minorHAnsi"/>
          <w:b/>
          <w:bCs/>
          <w:sz w:val="32"/>
          <w:szCs w:val="32"/>
        </w:rPr>
      </w:pPr>
      <w:r>
        <w:rPr>
          <w:rFonts w:asciiTheme="minorHAnsi" w:hAnsiTheme="minorHAnsi" w:cstheme="minorHAnsi"/>
          <w:b/>
          <w:bCs/>
          <w:sz w:val="32"/>
          <w:szCs w:val="32"/>
        </w:rPr>
        <w:t>b)</w:t>
      </w:r>
    </w:p>
    <w:p w14:paraId="38821117" w14:textId="6FD063EF" w:rsidR="00765478" w:rsidRDefault="00765478" w:rsidP="004727A2">
      <w:pPr>
        <w:jc w:val="both"/>
        <w:rPr>
          <w:rFonts w:asciiTheme="minorHAnsi" w:hAnsiTheme="minorHAnsi" w:cstheme="minorHAnsi"/>
        </w:rPr>
      </w:pPr>
    </w:p>
    <w:p w14:paraId="67D86C97" w14:textId="46766B45" w:rsidR="00E21834" w:rsidRPr="00EA7FF2" w:rsidRDefault="00765478" w:rsidP="00E21834">
      <w:pPr>
        <w:jc w:val="both"/>
        <w:rPr>
          <w:rFonts w:asciiTheme="minorHAnsi" w:hAnsiTheme="minorHAnsi" w:cstheme="minorHAnsi"/>
          <w:noProof/>
        </w:rPr>
      </w:pPr>
      <w:r>
        <w:rPr>
          <w:rFonts w:asciiTheme="minorHAnsi" w:hAnsiTheme="minorHAnsi" w:cstheme="minorHAnsi"/>
        </w:rPr>
        <w:tab/>
      </w:r>
      <w:r w:rsidR="00E21834" w:rsidRPr="00E21834">
        <w:rPr>
          <w:rFonts w:ascii="Cambria Math" w:hAnsi="Cambria Math" w:cs="Cambria Math"/>
          <w:color w:val="4D5156"/>
          <w:sz w:val="21"/>
          <w:szCs w:val="21"/>
          <w:shd w:val="clear" w:color="auto" w:fill="FFFFFF"/>
        </w:rPr>
        <w:br/>
      </w:r>
      <m:oMathPara>
        <m:oMath>
          <m:r>
            <w:rPr>
              <w:rFonts w:ascii="Cambria Math" w:hAnsi="Cambria Math" w:cs="Cambria Math"/>
              <w:color w:val="4D5156"/>
              <w:shd w:val="clear" w:color="auto" w:fill="FFFFFF"/>
            </w:rPr>
            <m:t>T</m:t>
          </m:r>
          <m:d>
            <m:dPr>
              <m:ctrlPr>
                <w:rPr>
                  <w:rFonts w:ascii="Cambria Math" w:hAnsi="Cambria Math" w:cs="Cambria Math"/>
                  <w:color w:val="4D5156"/>
                  <w:shd w:val="clear" w:color="auto" w:fill="FFFFFF"/>
                </w:rPr>
              </m:ctrlPr>
            </m:dPr>
            <m:e>
              <m:r>
                <m:rPr>
                  <m:sty m:val="p"/>
                </m:rPr>
                <w:rPr>
                  <w:rFonts w:ascii="Cambria Math" w:hAnsi="Cambria Math" w:cs="Cambria Math"/>
                  <w:color w:val="4D5156"/>
                  <w:shd w:val="clear" w:color="auto" w:fill="FFFFFF"/>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∂W</m:t>
              </m:r>
            </m:num>
            <m:den>
              <m:r>
                <w:rPr>
                  <w:rFonts w:ascii="Cambria Math" w:hAnsi="Cambria Math" w:cstheme="minorHAnsi"/>
                </w:rPr>
                <m:t>∂θ</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2</m:t>
              </m:r>
            </m:sup>
          </m:sSup>
          <m:f>
            <m:fPr>
              <m:ctrlPr>
                <w:rPr>
                  <w:rFonts w:ascii="Cambria Math" w:hAnsi="Cambria Math" w:cstheme="minorHAnsi"/>
                  <w:i/>
                </w:rPr>
              </m:ctrlPr>
            </m:fPr>
            <m:num>
              <m:r>
                <w:rPr>
                  <w:rFonts w:ascii="Cambria Math" w:hAnsi="Cambria Math" w:cstheme="minorHAnsi"/>
                </w:rPr>
                <m:t>dL(θ)</m:t>
              </m:r>
            </m:num>
            <m:den>
              <m:r>
                <w:rPr>
                  <w:rFonts w:ascii="Cambria Math" w:hAnsi="Cambria Math" w:cstheme="minorHAnsi"/>
                </w:rPr>
                <m:t>dθ</m:t>
              </m:r>
            </m:den>
          </m:f>
          <m:r>
            <w:rPr>
              <w:rFonts w:ascii="Cambria Math" w:hAnsi="Cambria Math" w:cstheme="minorHAnsi"/>
            </w:rPr>
            <m:t>= -</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2</m:t>
              </m:r>
            </m:sup>
          </m:sSup>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max</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min</m:t>
                  </m:r>
                </m:sub>
              </m:sSub>
            </m:num>
            <m:den>
              <m:r>
                <w:rPr>
                  <w:rFonts w:ascii="Cambria Math" w:hAnsi="Cambria Math" w:cstheme="minorHAnsi"/>
                </w:rPr>
                <m:t>2</m:t>
              </m:r>
            </m:den>
          </m:f>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2θ</m:t>
                  </m:r>
                </m:e>
              </m:d>
              <m:r>
                <w:rPr>
                  <w:rFonts w:ascii="Cambria Math" w:hAnsi="Cambria Math" w:cstheme="minorHAnsi"/>
                </w:rPr>
                <m:t xml:space="preserve"> =0.0845*sin(2θ)  where I=3A</m:t>
              </m:r>
            </m:e>
          </m:func>
        </m:oMath>
      </m:oMathPara>
    </w:p>
    <w:p w14:paraId="2896C3C2" w14:textId="255B7FBC" w:rsidR="00765478" w:rsidRDefault="00765478" w:rsidP="004727A2">
      <w:pPr>
        <w:jc w:val="both"/>
        <w:rPr>
          <w:rFonts w:asciiTheme="minorHAnsi" w:hAnsiTheme="minorHAnsi" w:cstheme="minorHAnsi"/>
        </w:rPr>
      </w:pPr>
    </w:p>
    <w:p w14:paraId="424006E5" w14:textId="2349B25B" w:rsidR="009102BC" w:rsidRDefault="009102BC" w:rsidP="009102BC">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28A0310E" wp14:editId="5E169472">
            <wp:extent cx="5334000" cy="40005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D4C17D6" w14:textId="30BE132D" w:rsidR="009102BC" w:rsidRDefault="009102BC" w:rsidP="009102BC">
      <w:pPr>
        <w:jc w:val="center"/>
        <w:rPr>
          <w:rFonts w:asciiTheme="minorHAnsi" w:hAnsiTheme="minorHAnsi" w:cstheme="minorHAnsi"/>
        </w:rPr>
      </w:pPr>
      <w:r>
        <w:rPr>
          <w:rFonts w:asciiTheme="minorHAnsi" w:hAnsiTheme="minorHAnsi" w:cstheme="minorHAnsi"/>
        </w:rPr>
        <w:t>Fig-3: Torque vs Rotation Angle graph</w:t>
      </w:r>
    </w:p>
    <w:p w14:paraId="06F285C9" w14:textId="4F7C3FD2" w:rsidR="001C73CC" w:rsidRDefault="001C73CC" w:rsidP="001C73CC">
      <w:pPr>
        <w:rPr>
          <w:rFonts w:asciiTheme="minorHAnsi" w:hAnsiTheme="minorHAnsi" w:cstheme="minorHAnsi"/>
        </w:rPr>
      </w:pPr>
    </w:p>
    <w:p w14:paraId="32E561CE" w14:textId="22E9B839" w:rsidR="00EA5677" w:rsidRDefault="00EA5677" w:rsidP="00EA5677">
      <w:pPr>
        <w:rPr>
          <w:rFonts w:asciiTheme="minorHAnsi" w:hAnsiTheme="minorHAnsi" w:cstheme="minorHAnsi"/>
          <w:b/>
          <w:bCs/>
          <w:sz w:val="32"/>
          <w:szCs w:val="32"/>
        </w:rPr>
      </w:pPr>
      <w:r>
        <w:rPr>
          <w:rFonts w:asciiTheme="minorHAnsi" w:hAnsiTheme="minorHAnsi" w:cstheme="minorHAnsi"/>
          <w:b/>
          <w:bCs/>
          <w:sz w:val="32"/>
          <w:szCs w:val="32"/>
        </w:rPr>
        <w:t>c)</w:t>
      </w:r>
    </w:p>
    <w:p w14:paraId="6CA938F2" w14:textId="7B4D2996" w:rsidR="00EA5677" w:rsidRDefault="00EA5677" w:rsidP="001C73CC">
      <w:pPr>
        <w:rPr>
          <w:rFonts w:asciiTheme="minorHAnsi" w:hAnsiTheme="minorHAnsi" w:cstheme="minorHAnsi"/>
        </w:rPr>
      </w:pPr>
    </w:p>
    <w:p w14:paraId="5A415940" w14:textId="1E5BB596" w:rsidR="00EA5677" w:rsidRDefault="00EA5677" w:rsidP="00EA5677">
      <w:pPr>
        <w:jc w:val="both"/>
        <w:rPr>
          <w:rFonts w:asciiTheme="minorHAnsi" w:hAnsiTheme="minorHAnsi" w:cstheme="minorHAnsi"/>
        </w:rPr>
      </w:pPr>
      <w:r>
        <w:rPr>
          <w:rFonts w:asciiTheme="minorHAnsi" w:hAnsiTheme="minorHAnsi" w:cstheme="minorHAnsi"/>
        </w:rPr>
        <w:tab/>
        <w:t>It is assumed that the flux density is uniform, and core has an infinite permeability, but that is not the case for real world. To show these effects, permeability of the core should be a non-zero number, and integral should be taken over the area of the core to calculate the reluctance.</w:t>
      </w:r>
    </w:p>
    <w:p w14:paraId="11422DD8" w14:textId="705E36D9" w:rsidR="00EA5677" w:rsidRDefault="00EA5677" w:rsidP="00EA5677">
      <w:pPr>
        <w:jc w:val="both"/>
        <w:rPr>
          <w:rFonts w:asciiTheme="minorHAnsi" w:hAnsiTheme="minorHAnsi" w:cstheme="minorHAnsi"/>
        </w:rPr>
      </w:pPr>
    </w:p>
    <w:p w14:paraId="2C269315" w14:textId="12B3FAF4" w:rsidR="00990B17" w:rsidRDefault="00990B17" w:rsidP="00990B17">
      <w:pPr>
        <w:rPr>
          <w:rFonts w:asciiTheme="minorHAnsi" w:hAnsiTheme="minorHAnsi" w:cstheme="minorHAnsi"/>
          <w:b/>
          <w:bCs/>
          <w:sz w:val="32"/>
          <w:szCs w:val="32"/>
        </w:rPr>
      </w:pPr>
      <w:r>
        <w:rPr>
          <w:rFonts w:asciiTheme="minorHAnsi" w:hAnsiTheme="minorHAnsi" w:cstheme="minorHAnsi"/>
          <w:b/>
          <w:bCs/>
          <w:sz w:val="32"/>
          <w:szCs w:val="32"/>
        </w:rPr>
        <w:t>Q</w:t>
      </w:r>
      <w:r>
        <w:rPr>
          <w:rFonts w:asciiTheme="minorHAnsi" w:hAnsiTheme="minorHAnsi" w:cstheme="minorHAnsi"/>
          <w:b/>
          <w:bCs/>
          <w:sz w:val="32"/>
          <w:szCs w:val="32"/>
        </w:rPr>
        <w:t>2</w:t>
      </w:r>
      <w:r>
        <w:rPr>
          <w:rFonts w:asciiTheme="minorHAnsi" w:hAnsiTheme="minorHAnsi" w:cstheme="minorHAnsi"/>
          <w:b/>
          <w:bCs/>
          <w:sz w:val="32"/>
          <w:szCs w:val="32"/>
        </w:rPr>
        <w:t>)</w:t>
      </w:r>
    </w:p>
    <w:p w14:paraId="5EE5444D" w14:textId="77777777" w:rsidR="00990B17" w:rsidRDefault="00990B17" w:rsidP="00990B17">
      <w:pPr>
        <w:rPr>
          <w:rFonts w:asciiTheme="minorHAnsi" w:hAnsiTheme="minorHAnsi" w:cstheme="minorHAnsi"/>
          <w:b/>
          <w:bCs/>
          <w:sz w:val="32"/>
          <w:szCs w:val="32"/>
        </w:rPr>
      </w:pPr>
      <w:r>
        <w:rPr>
          <w:rFonts w:asciiTheme="minorHAnsi" w:hAnsiTheme="minorHAnsi" w:cstheme="minorHAnsi"/>
          <w:b/>
          <w:bCs/>
          <w:sz w:val="32"/>
          <w:szCs w:val="32"/>
        </w:rPr>
        <w:t>a)</w:t>
      </w:r>
    </w:p>
    <w:p w14:paraId="696B28E0" w14:textId="11590316" w:rsidR="00990B17" w:rsidRDefault="00990B17" w:rsidP="00990B17">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72DD4387" wp14:editId="38679C88">
            <wp:extent cx="5753100" cy="34975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497580"/>
                    </a:xfrm>
                    <a:prstGeom prst="rect">
                      <a:avLst/>
                    </a:prstGeom>
                    <a:noFill/>
                    <a:ln>
                      <a:noFill/>
                    </a:ln>
                  </pic:spPr>
                </pic:pic>
              </a:graphicData>
            </a:graphic>
          </wp:inline>
        </w:drawing>
      </w:r>
    </w:p>
    <w:p w14:paraId="1ED8218F" w14:textId="24542B3C" w:rsidR="00990B17" w:rsidRDefault="00990B17" w:rsidP="00990B17">
      <w:pPr>
        <w:jc w:val="center"/>
        <w:rPr>
          <w:rFonts w:asciiTheme="minorHAnsi" w:hAnsiTheme="minorHAnsi" w:cstheme="minorHAnsi"/>
        </w:rPr>
      </w:pPr>
      <w:r>
        <w:rPr>
          <w:rFonts w:asciiTheme="minorHAnsi" w:hAnsiTheme="minorHAnsi" w:cstheme="minorHAnsi"/>
        </w:rPr>
        <w:t>Fig-4: Flux Density Vectors</w:t>
      </w:r>
      <w:r w:rsidR="00B77C32">
        <w:rPr>
          <w:rFonts w:asciiTheme="minorHAnsi" w:hAnsiTheme="minorHAnsi" w:cstheme="minorHAnsi"/>
        </w:rPr>
        <w:t xml:space="preserve"> for 0°</w:t>
      </w:r>
    </w:p>
    <w:p w14:paraId="4C0B7284" w14:textId="6E3503FF" w:rsidR="00892622" w:rsidRDefault="00892622" w:rsidP="00990B17">
      <w:pPr>
        <w:jc w:val="center"/>
        <w:rPr>
          <w:rFonts w:asciiTheme="minorHAnsi" w:hAnsiTheme="minorHAnsi" w:cstheme="minorHAnsi"/>
        </w:rPr>
      </w:pPr>
    </w:p>
    <w:p w14:paraId="02E749DF" w14:textId="77777777" w:rsidR="00892622" w:rsidRPr="005C239A" w:rsidRDefault="00892622" w:rsidP="00892622">
      <w:pPr>
        <w:jc w:val="both"/>
        <w:rPr>
          <w:rFonts w:asciiTheme="minorHAnsi" w:hAnsiTheme="minorHAnsi" w:cstheme="minorHAnsi"/>
        </w:rPr>
      </w:pPr>
    </w:p>
    <w:sectPr w:rsidR="00892622" w:rsidRPr="005C239A" w:rsidSect="00416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2B"/>
    <w:rsid w:val="000B3C9B"/>
    <w:rsid w:val="000D7C85"/>
    <w:rsid w:val="0017092F"/>
    <w:rsid w:val="001C73CC"/>
    <w:rsid w:val="002F5383"/>
    <w:rsid w:val="003B0057"/>
    <w:rsid w:val="00416CA3"/>
    <w:rsid w:val="00452003"/>
    <w:rsid w:val="004727A2"/>
    <w:rsid w:val="00507836"/>
    <w:rsid w:val="00513DF5"/>
    <w:rsid w:val="0051432F"/>
    <w:rsid w:val="00521C22"/>
    <w:rsid w:val="00540B48"/>
    <w:rsid w:val="005A7B0C"/>
    <w:rsid w:val="005C239A"/>
    <w:rsid w:val="00652BCB"/>
    <w:rsid w:val="006E6192"/>
    <w:rsid w:val="00726A2B"/>
    <w:rsid w:val="00752B27"/>
    <w:rsid w:val="00765478"/>
    <w:rsid w:val="007C5D8B"/>
    <w:rsid w:val="0080040E"/>
    <w:rsid w:val="00892622"/>
    <w:rsid w:val="008C37A9"/>
    <w:rsid w:val="009102BC"/>
    <w:rsid w:val="00942FAD"/>
    <w:rsid w:val="00976F59"/>
    <w:rsid w:val="00990B17"/>
    <w:rsid w:val="00AA3B29"/>
    <w:rsid w:val="00B3602D"/>
    <w:rsid w:val="00B77C32"/>
    <w:rsid w:val="00C90069"/>
    <w:rsid w:val="00D31BC0"/>
    <w:rsid w:val="00D73676"/>
    <w:rsid w:val="00E03E80"/>
    <w:rsid w:val="00E12794"/>
    <w:rsid w:val="00E21834"/>
    <w:rsid w:val="00E46085"/>
    <w:rsid w:val="00EA5677"/>
    <w:rsid w:val="00EA7FF2"/>
    <w:rsid w:val="00ED1F3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430C"/>
  <w15:chartTrackingRefBased/>
  <w15:docId w15:val="{B184E384-20AA-45C1-B600-94ABBAE2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A2B"/>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F5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95865">
      <w:bodyDiv w:val="1"/>
      <w:marLeft w:val="0"/>
      <w:marRight w:val="0"/>
      <w:marTop w:val="0"/>
      <w:marBottom w:val="0"/>
      <w:divBdr>
        <w:top w:val="none" w:sz="0" w:space="0" w:color="auto"/>
        <w:left w:val="none" w:sz="0" w:space="0" w:color="auto"/>
        <w:bottom w:val="none" w:sz="0" w:space="0" w:color="auto"/>
        <w:right w:val="none" w:sz="0" w:space="0" w:color="auto"/>
      </w:divBdr>
    </w:div>
    <w:div w:id="14767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366</Words>
  <Characters>2091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Yorgancılar</dc:creator>
  <cp:keywords/>
  <dc:description/>
  <cp:lastModifiedBy>Oğuz Yorgancılar</cp:lastModifiedBy>
  <cp:revision>21</cp:revision>
  <dcterms:created xsi:type="dcterms:W3CDTF">2022-04-02T12:46:00Z</dcterms:created>
  <dcterms:modified xsi:type="dcterms:W3CDTF">2022-04-13T20:35:00Z</dcterms:modified>
</cp:coreProperties>
</file>