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1 letra e) del Código del Trabajo (Conducta inmoral)</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DESPIDO-07</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La conducta debe ser grave y afectar a la empresa; la vida privada sin relación con el trabajo no basta. Explica en la carta el efecto concreto en la empresa.</w:t>
            </w:r>
          </w:p>
          <w:p>
            <w:pPr>
              <w:spacing w:before="0" w:after="30"/>
            </w:pPr>
            <w:r>
              <w:rPr>
                <w:rFonts w:ascii="Calibri" w:hAnsi="Calibri"/>
                <w:color w:val="475569"/>
                <w:sz w:val="16"/>
              </w:rPr>
              <w:t>• Si la conducta es de naturaleza sexual hacia otra persona, usa el documento 04 y el procedimiento de la Ley Karin.</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6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6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60"/>
      </w:pPr>
      <w:r>
        <w:rPr>
          <w:rFonts w:ascii="Calibri" w:hAnsi="Calibri"/>
          <w:b/>
          <w:color w:val="0F172A"/>
          <w:sz w:val="20"/>
        </w:rPr>
        <w:t>De nuestra consideración:</w:t>
      </w:r>
    </w:p>
    <w:p>
      <w:pPr>
        <w:spacing w:before="40" w:after="6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40" w:after="60"/>
      </w:pPr>
      <w:r>
        <w:rPr>
          <w:rFonts w:ascii="Calibri" w:hAnsi="Calibri"/>
          <w:b/>
          <w:color w:val="0F172A"/>
          <w:sz w:val="20"/>
        </w:rPr>
        <w:t xml:space="preserve">I. CAUSAL LEGAL INVOCADA:  </w:t>
      </w:r>
      <w:r>
        <w:rPr>
          <w:rFonts w:ascii="Calibri" w:hAnsi="Calibri"/>
          <w:b w:val="0"/>
          <w:color w:val="0F172A"/>
          <w:sz w:val="20"/>
        </w:rPr>
        <w:t>La causal aplicada es la del Artículo 160 N° 1 letra e) del Código del Trabajo, esto es: 'Conducta inmoral del trabajador que afecte a la empresa donde se desempeña'.</w:t>
      </w:r>
    </w:p>
    <w:p>
      <w:pPr>
        <w:spacing w:before="40" w:after="60"/>
      </w:pPr>
      <w:r>
        <w:rPr>
          <w:rFonts w:ascii="Calibri" w:hAnsi="Calibri"/>
          <w:b/>
          <w:color w:val="0F172A"/>
          <w:sz w:val="20"/>
        </w:rPr>
        <w:t xml:space="preserve">II. HECHOS EN QUE SE FUNDA:  </w:t>
      </w: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LA CONDUCTA, CON FECHA, LUGAR Y PERSONAS PRESENTES. EJEMPLO: el día 21 de julio de 2026, durante la jornada, usted se presentó en estado de ebriedad y mantuvo conductas impropias frente a clientes]</w:t>
      </w:r>
      <w:r>
        <w:rPr>
          <w:rFonts w:ascii="Calibri" w:hAnsi="Calibri"/>
          <w:b w:val="0"/>
          <w:color w:val="0F172A"/>
          <w:sz w:val="20"/>
        </w:rPr>
        <w:t xml:space="preserve">.</w:t>
      </w:r>
    </w:p>
    <w:p>
      <w:pPr>
        <w:spacing w:before="40" w:after="60"/>
      </w:pPr>
      <w:r>
        <w:rPr>
          <w:rFonts w:ascii="Calibri" w:hAnsi="Calibri"/>
          <w:b w:val="0"/>
          <w:color w:val="0F172A"/>
          <w:sz w:val="20"/>
        </w:rPr>
        <w:t xml:space="preserve">Esta conducta afecta a la empresa porque </w:t>
      </w:r>
      <w:r>
        <w:rPr>
          <w:rFonts w:ascii="Calibri" w:hAnsi="Calibri"/>
          <w:b w:val="0"/>
          <w:color w:val="0F172A"/>
          <w:sz w:val="20"/>
          <w:highlight w:val="yellow"/>
        </w:rPr>
        <w:t xml:space="preserve">[EXPLICA EL EFECTO CONCRETO EN LA EMPRESA: pérdida de clientes, daño a la imagen, alteración del ambiente de trabajo, riesgo para otras personas]</w:t>
      </w:r>
      <w:r>
        <w:rPr>
          <w:rFonts w:ascii="Calibri" w:hAnsi="Calibri"/>
          <w:b w:val="0"/>
          <w:color w:val="0F172A"/>
          <w:sz w:val="20"/>
        </w:rPr>
        <w:t xml:space="preserve">.</w:t>
      </w:r>
    </w:p>
    <w:p>
      <w:pPr>
        <w:spacing w:before="40" w:after="6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registros de asistencia, informes, correos, cámaras, testigos u otros documentos]</w:t>
      </w:r>
      <w:r>
        <w:rPr>
          <w:rFonts w:ascii="Calibri" w:hAnsi="Calibri"/>
          <w:b w:val="0"/>
          <w:color w:val="0F172A"/>
          <w:sz w:val="20"/>
        </w:rPr>
        <w:t xml:space="preserve">, que quedan a disposición de la autoridad competente.</w:t>
      </w:r>
    </w:p>
    <w:p>
      <w:pPr>
        <w:spacing w:before="40" w:after="6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a entregar sus descargos y </w:t>
      </w:r>
      <w:r>
        <w:rPr>
          <w:rFonts w:ascii="Calibri" w:hAnsi="Calibri"/>
          <w:b w:val="0"/>
          <w:color w:val="0F172A"/>
          <w:sz w:val="20"/>
          <w:highlight w:val="yellow"/>
        </w:rPr>
        <w:t xml:space="preserve">[LOS ENTREGÓ SIN DESVIRTUAR LOS HECHOS / NO COMPARECIÓ NI LOS ENTREGÓ EN EL PLAZO OTORGADO]</w:t>
      </w:r>
      <w:r>
        <w:rPr>
          <w:rFonts w:ascii="Calibri" w:hAnsi="Calibri"/>
          <w:b w:val="0"/>
          <w:color w:val="0F172A"/>
          <w:sz w:val="20"/>
        </w:rPr>
        <w:t xml:space="preserve">. (Borra este párrafo si no hubo citación.)</w:t>
      </w:r>
    </w:p>
    <w:p>
      <w:pPr>
        <w:spacing w:before="40" w:after="6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40" w:after="6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6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6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