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BASE LEY KARIN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ACTA DE DETERMINACIÓN DE MEDIDAS DE RESGUARDO INMEDIATAS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KARIN-04-RESGUARDO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Exigencia Legal Crítica: El artículo 211-B del Código del Trabajo exige adoptar medidas de resguardo en MÁXIMO 3 DÍAS HÁBILES.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Valor probatorio: Esta acta es lo primero que exige el fiscalizador de la DT si la persona acude a denunciar a la Inspección.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Proporcionalidad: Las medidas no deben implicar menoscabo económico para ninguna de las partes.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Antecedentes. </w:t>
      </w:r>
      <w:r>
        <w:rPr>
          <w:color w:val="1E293B"/>
        </w:rPr>
        <w:t>Con fecha [FECHA DE RECEPCIÓN], se recepcionó formalmente una denuncia por presuntas conductas contrarias a la Ley N° 21.643, interpuesta por [NOMBRE DEL DENUNCIANTE] en contra de [NOMBRE DEL DENUNCIADO].</w:t>
      </w:r>
    </w:p>
    <w:p>
      <w:pPr>
        <w:spacing w:after="80"/>
      </w:pPr>
      <w:r>
        <w:rPr>
          <w:b/>
          <w:color w:val="0F172A"/>
        </w:rPr>
        <w:t xml:space="preserve">SEGUNDO: Determinación de Medidas Cautelares Preventivas. </w:t>
      </w:r>
      <w:r>
        <w:rPr>
          <w:color w:val="1E293B"/>
        </w:rPr>
        <w:t>En cumplimiento de los plazos legales y a fin de garantizar la indemnidad física y psíquica de los involucrados durante el período que dure la investigación, el empleador determina la aplicación de la(s) siguiente(s) medida(s) inmediata(s):</w:t>
        <w:br/>
        <w:t>[  ] Separación de espacios físicos de trabajo, reubicando el puesto de la persona denunciada en [NUEVA UBICACIÓN].</w:t>
        <w:br/>
        <w:t>[  ] Modificación transitoria de turnos de trabajo para evitar toda coincidencia horaria entre las partes.</w:t>
        <w:br/>
        <w:t>[  ] Autorización de desempeño de funciones bajo modalidad de Teletrabajo transitorio para [DENUNCIANTE / DENUNCIADO].</w:t>
        <w:br/>
        <w:t>[  ] Instrucción expresa de prohibición de contacto recíproco directo o por vías digitales durante el procedimiento.</w:t>
      </w:r>
    </w:p>
    <w:p>
      <w:pPr>
        <w:spacing w:after="80"/>
      </w:pPr>
      <w:r>
        <w:rPr>
          <w:b/>
          <w:color w:val="0F172A"/>
        </w:rPr>
        <w:t xml:space="preserve">TERCERO: Garantía de No Menoscabo. </w:t>
      </w:r>
      <w:r>
        <w:rPr>
          <w:color w:val="1E293B"/>
        </w:rPr>
        <w:t>Se deja expresa constancia de que la medida adoptada tiene estricto carácter preventivo y transitorio, no constituye prejuzgamiento alguno respecto a la veracidad de los hechos y no implicará menoscabo patrimonial, salarial o de jerarquía para ninguna de las partes.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LA EMPRESA / REPRESENTANTE LEGAL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NOTIFICACIÓN PERSONAL DENUNCIANTE / DENUNCIADO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